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o"/>
        <w:jc w:val="center"/>
        <w:rPr>
          <w:rFonts w:ascii="Arial Black" w:cs="Arial Black" w:hAnsi="Arial Black" w:eastAsia="Arial Black"/>
          <w:sz w:val="28"/>
          <w:szCs w:val="28"/>
        </w:rPr>
      </w:pPr>
      <w:r>
        <w:rPr>
          <w:rFonts w:ascii="Arial Black" w:hAnsi="Arial Black"/>
          <w:sz w:val="28"/>
          <w:szCs w:val="28"/>
          <w:rtl w:val="0"/>
          <w:lang w:val="it-IT"/>
        </w:rPr>
        <w:t>Contest nazionale</w:t>
      </w:r>
    </w:p>
    <w:p>
      <w:pPr>
        <w:pStyle w:val="Corpo"/>
        <w:jc w:val="center"/>
        <w:rPr>
          <w:rFonts w:ascii="Arial Black" w:cs="Arial Black" w:hAnsi="Arial Black" w:eastAsia="Arial Black"/>
          <w:sz w:val="28"/>
          <w:szCs w:val="28"/>
        </w:rPr>
      </w:pPr>
    </w:p>
    <w:p>
      <w:pPr>
        <w:pStyle w:val="Corpo"/>
        <w:jc w:val="center"/>
        <w:rPr>
          <w:rFonts w:ascii="Arial Black" w:cs="Arial Black" w:hAnsi="Arial Black" w:eastAsia="Arial Black"/>
          <w:outline w:val="0"/>
          <w:color w:val="ff42a1"/>
          <w:sz w:val="28"/>
          <w:szCs w:val="28"/>
          <w14:textFill>
            <w14:solidFill>
              <w14:srgbClr w14:val="FF42A1"/>
            </w14:solidFill>
          </w14:textFill>
        </w:rPr>
      </w:pPr>
      <w:r>
        <w:rPr>
          <w:rFonts w:ascii="Arial Black" w:hAnsi="Arial Black"/>
          <w:outline w:val="0"/>
          <w:color w:val="ff42a1"/>
          <w:sz w:val="28"/>
          <w:szCs w:val="28"/>
          <w:rtl w:val="0"/>
          <w:lang w:val="it-IT"/>
          <w14:textFill>
            <w14:solidFill>
              <w14:srgbClr w14:val="FF42A1"/>
            </w14:solidFill>
          </w14:textFill>
        </w:rPr>
        <w:t>Un logo per Art Flood</w:t>
      </w:r>
    </w:p>
    <w:p>
      <w:pPr>
        <w:pStyle w:val="Corpo"/>
        <w:jc w:val="center"/>
        <w:rPr>
          <w:rFonts w:ascii="Arial Black" w:cs="Arial Black" w:hAnsi="Arial Black" w:eastAsia="Arial Black"/>
          <w:sz w:val="28"/>
          <w:szCs w:val="28"/>
        </w:rPr>
      </w:pPr>
    </w:p>
    <w:p>
      <w:pPr>
        <w:pStyle w:val="Corpo"/>
        <w:jc w:val="center"/>
        <w:rPr>
          <w:rFonts w:ascii="Arial Black" w:cs="Arial Black" w:hAnsi="Arial Black" w:eastAsia="Arial Black"/>
          <w:sz w:val="28"/>
          <w:szCs w:val="28"/>
        </w:rPr>
      </w:pPr>
      <w:r>
        <w:rPr>
          <w:rFonts w:ascii="Arial Black" w:hAnsi="Arial Black"/>
          <w:sz w:val="28"/>
          <w:szCs w:val="28"/>
          <w:rtl w:val="0"/>
          <w:lang w:val="it-IT"/>
        </w:rPr>
        <w:t xml:space="preserve">Dal 15 gennaio al 5 marzo </w:t>
      </w:r>
    </w:p>
    <w:p>
      <w:pPr>
        <w:pStyle w:val="Corpo"/>
        <w:rPr>
          <w:rFonts w:ascii="Arial Black" w:cs="Arial Black" w:hAnsi="Arial Black" w:eastAsia="Arial Black"/>
          <w:sz w:val="28"/>
          <w:szCs w:val="28"/>
        </w:rPr>
      </w:pPr>
    </w:p>
    <w:p>
      <w:pPr>
        <w:pStyle w:val="Corpo"/>
        <w:rPr>
          <w:sz w:val="28"/>
          <w:szCs w:val="28"/>
        </w:rPr>
      </w:pPr>
    </w:p>
    <w:p>
      <w:pPr>
        <w:pStyle w:val="Corpo"/>
        <w:rPr>
          <w:i w:val="1"/>
          <w:iCs w:val="1"/>
          <w:sz w:val="28"/>
          <w:szCs w:val="28"/>
        </w:rPr>
      </w:pPr>
      <w:r>
        <w:rPr>
          <w:i w:val="1"/>
          <w:iCs w:val="1"/>
          <w:sz w:val="28"/>
          <w:szCs w:val="28"/>
          <w:rtl w:val="0"/>
          <w:lang w:val="it-IT"/>
        </w:rPr>
        <w:t>Comunicato stampa</w:t>
      </w:r>
    </w:p>
    <w:p>
      <w:pPr>
        <w:pStyle w:val="Corpo"/>
        <w:rPr>
          <w:sz w:val="28"/>
          <w:szCs w:val="28"/>
        </w:rPr>
      </w:pPr>
    </w:p>
    <w:p>
      <w:pPr>
        <w:pStyle w:val="Corpo"/>
        <w:rPr>
          <w:sz w:val="26"/>
          <w:szCs w:val="26"/>
        </w:rPr>
      </w:pPr>
      <w:r>
        <w:rPr>
          <w:sz w:val="26"/>
          <w:szCs w:val="26"/>
          <w:rtl w:val="0"/>
          <w:lang w:val="it-IT"/>
        </w:rPr>
        <w:t>Con l'anno nuovo l'associazione culturale</w:t>
      </w:r>
      <w:r>
        <w:rPr>
          <w:b w:val="1"/>
          <w:bCs w:val="1"/>
          <w:sz w:val="26"/>
          <w:szCs w:val="26"/>
          <w:rtl w:val="0"/>
          <w:lang w:val="en-US"/>
        </w:rPr>
        <w:t xml:space="preserve"> Art Flood,</w:t>
      </w:r>
      <w:r>
        <w:rPr>
          <w:sz w:val="26"/>
          <w:szCs w:val="26"/>
          <w:rtl w:val="0"/>
          <w:lang w:val="it-IT"/>
        </w:rPr>
        <w:t xml:space="preserve"> nata a Rovigo nel 2016 per promuovere l'arte contemporanea e i giovani talenti, si rif</w:t>
      </w:r>
      <w:r>
        <w:rPr>
          <w:sz w:val="26"/>
          <w:szCs w:val="26"/>
          <w:rtl w:val="0"/>
          <w:lang w:val="fr-FR"/>
        </w:rPr>
        <w:t xml:space="preserve">à </w:t>
      </w:r>
      <w:r>
        <w:rPr>
          <w:sz w:val="26"/>
          <w:szCs w:val="26"/>
          <w:rtl w:val="0"/>
          <w:lang w:val="it-IT"/>
        </w:rPr>
        <w:t>il look e lancia il nuovo contest nazionale "</w:t>
      </w:r>
      <w:r>
        <w:rPr>
          <w:b w:val="1"/>
          <w:bCs w:val="1"/>
          <w:sz w:val="26"/>
          <w:szCs w:val="26"/>
          <w:rtl w:val="0"/>
          <w:lang w:val="it-IT"/>
        </w:rPr>
        <w:t>un logo per la nostra associazione"</w:t>
      </w:r>
      <w:r>
        <w:rPr>
          <w:sz w:val="26"/>
          <w:szCs w:val="26"/>
          <w:rtl w:val="0"/>
        </w:rPr>
        <w:t xml:space="preserve">. </w:t>
      </w:r>
    </w:p>
    <w:p>
      <w:pPr>
        <w:pStyle w:val="Corpo"/>
        <w:rPr>
          <w:sz w:val="26"/>
          <w:szCs w:val="26"/>
        </w:rPr>
      </w:pPr>
    </w:p>
    <w:p>
      <w:pPr>
        <w:pStyle w:val="Corpo"/>
        <w:rPr>
          <w:sz w:val="26"/>
          <w:szCs w:val="26"/>
        </w:rPr>
      </w:pPr>
      <w:r>
        <w:rPr>
          <w:b w:val="1"/>
          <w:bCs w:val="1"/>
          <w:sz w:val="26"/>
          <w:szCs w:val="26"/>
          <w:rtl w:val="0"/>
          <w:lang w:val="it-IT"/>
        </w:rPr>
        <w:t>Il concorso</w:t>
      </w:r>
      <w:r>
        <w:rPr>
          <w:sz w:val="26"/>
          <w:szCs w:val="26"/>
          <w:rtl w:val="0"/>
          <w:lang w:val="it-IT"/>
        </w:rPr>
        <w:t xml:space="preserve"> è </w:t>
      </w:r>
      <w:r>
        <w:rPr>
          <w:sz w:val="26"/>
          <w:szCs w:val="26"/>
          <w:rtl w:val="0"/>
          <w:lang w:val="it-IT"/>
        </w:rPr>
        <w:t>dedicato alla realizzazione di un logo capace di identificare l</w:t>
      </w:r>
      <w:r>
        <w:rPr>
          <w:sz w:val="26"/>
          <w:szCs w:val="26"/>
          <w:rtl w:val="0"/>
        </w:rPr>
        <w:t>’</w:t>
      </w:r>
      <w:r>
        <w:rPr>
          <w:sz w:val="26"/>
          <w:szCs w:val="26"/>
          <w:rtl w:val="0"/>
          <w:lang w:val="it-IT"/>
        </w:rPr>
        <w:t>anima dell</w:t>
      </w:r>
      <w:r>
        <w:rPr>
          <w:sz w:val="26"/>
          <w:szCs w:val="26"/>
          <w:rtl w:val="0"/>
        </w:rPr>
        <w:t>’</w:t>
      </w:r>
      <w:r>
        <w:rPr>
          <w:sz w:val="26"/>
          <w:szCs w:val="26"/>
          <w:rtl w:val="0"/>
          <w:lang w:val="it-IT"/>
        </w:rPr>
        <w:t>associazione, tenendo conto delle sue stesse finalit</w:t>
      </w:r>
      <w:r>
        <w:rPr>
          <w:sz w:val="26"/>
          <w:szCs w:val="26"/>
          <w:rtl w:val="0"/>
          <w:lang w:val="fr-FR"/>
        </w:rPr>
        <w:t>à</w:t>
      </w:r>
      <w:r>
        <w:rPr>
          <w:sz w:val="26"/>
          <w:szCs w:val="26"/>
          <w:rtl w:val="0"/>
          <w:lang w:val="it-IT"/>
        </w:rPr>
        <w:t>, dandole forza, incisivit</w:t>
      </w:r>
      <w:r>
        <w:rPr>
          <w:sz w:val="26"/>
          <w:szCs w:val="26"/>
          <w:rtl w:val="0"/>
          <w:lang w:val="fr-FR"/>
        </w:rPr>
        <w:t xml:space="preserve">à </w:t>
      </w:r>
      <w:r>
        <w:rPr>
          <w:sz w:val="26"/>
          <w:szCs w:val="26"/>
          <w:rtl w:val="0"/>
          <w:lang w:val="it-IT"/>
        </w:rPr>
        <w:t xml:space="preserve">ed immediatezza. </w:t>
      </w:r>
    </w:p>
    <w:p>
      <w:pPr>
        <w:pStyle w:val="Corpo"/>
        <w:rPr>
          <w:sz w:val="26"/>
          <w:szCs w:val="26"/>
        </w:rPr>
      </w:pPr>
      <w:r>
        <w:rPr>
          <w:sz w:val="26"/>
          <w:szCs w:val="26"/>
          <w:rtl w:val="0"/>
          <w:lang w:val="it-IT"/>
        </w:rPr>
        <w:t>Il logo vincitore dovr</w:t>
      </w:r>
      <w:r>
        <w:rPr>
          <w:sz w:val="26"/>
          <w:szCs w:val="26"/>
          <w:rtl w:val="0"/>
          <w:lang w:val="fr-FR"/>
        </w:rPr>
        <w:t xml:space="preserve">à </w:t>
      </w:r>
      <w:r>
        <w:rPr>
          <w:sz w:val="26"/>
          <w:szCs w:val="26"/>
          <w:rtl w:val="0"/>
          <w:lang w:val="it-IT"/>
        </w:rPr>
        <w:t>evocare il ruolo dell</w:t>
      </w:r>
      <w:r>
        <w:rPr>
          <w:sz w:val="26"/>
          <w:szCs w:val="26"/>
          <w:rtl w:val="0"/>
        </w:rPr>
        <w:t>’</w:t>
      </w:r>
      <w:r>
        <w:rPr>
          <w:sz w:val="26"/>
          <w:szCs w:val="26"/>
          <w:rtl w:val="0"/>
          <w:lang w:val="it-IT"/>
        </w:rPr>
        <w:t>associazione quale intermediaria nella diffusione della creativit</w:t>
      </w:r>
      <w:r>
        <w:rPr>
          <w:sz w:val="26"/>
          <w:szCs w:val="26"/>
          <w:rtl w:val="0"/>
          <w:lang w:val="fr-FR"/>
        </w:rPr>
        <w:t xml:space="preserve">à </w:t>
      </w:r>
      <w:r>
        <w:rPr>
          <w:sz w:val="26"/>
          <w:szCs w:val="26"/>
          <w:rtl w:val="0"/>
          <w:lang w:val="it-IT"/>
        </w:rPr>
        <w:t>nel territorio. Dovr</w:t>
      </w:r>
      <w:r>
        <w:rPr>
          <w:sz w:val="26"/>
          <w:szCs w:val="26"/>
          <w:rtl w:val="0"/>
          <w:lang w:val="fr-FR"/>
        </w:rPr>
        <w:t xml:space="preserve">à </w:t>
      </w:r>
      <w:r>
        <w:rPr>
          <w:sz w:val="26"/>
          <w:szCs w:val="26"/>
          <w:rtl w:val="0"/>
          <w:lang w:val="it-IT"/>
        </w:rPr>
        <w:t>essere inedito, distintivo, originale, versatile e applicabile, mantenendo la sua riconoscibilit</w:t>
      </w:r>
      <w:r>
        <w:rPr>
          <w:sz w:val="26"/>
          <w:szCs w:val="26"/>
          <w:rtl w:val="0"/>
          <w:lang w:val="fr-FR"/>
        </w:rPr>
        <w:t xml:space="preserve">à </w:t>
      </w:r>
      <w:r>
        <w:rPr>
          <w:sz w:val="26"/>
          <w:szCs w:val="26"/>
          <w:rtl w:val="0"/>
          <w:lang w:val="it-IT"/>
        </w:rPr>
        <w:t>su formati e materiali informativi diversi, su qualsiasi soluzione editoriale e promozionale sia cartacea sia digitale. Dovr</w:t>
      </w:r>
      <w:r>
        <w:rPr>
          <w:sz w:val="26"/>
          <w:szCs w:val="26"/>
          <w:rtl w:val="0"/>
          <w:lang w:val="fr-FR"/>
        </w:rPr>
        <w:t xml:space="preserve">à </w:t>
      </w:r>
      <w:r>
        <w:rPr>
          <w:sz w:val="26"/>
          <w:szCs w:val="26"/>
          <w:rtl w:val="0"/>
          <w:lang w:val="it-IT"/>
        </w:rPr>
        <w:t>essere espressione della creativit</w:t>
      </w:r>
      <w:r>
        <w:rPr>
          <w:sz w:val="26"/>
          <w:szCs w:val="26"/>
          <w:rtl w:val="0"/>
          <w:lang w:val="fr-FR"/>
        </w:rPr>
        <w:t xml:space="preserve">à </w:t>
      </w:r>
      <w:r>
        <w:rPr>
          <w:sz w:val="26"/>
          <w:szCs w:val="26"/>
          <w:rtl w:val="0"/>
          <w:lang w:val="it-IT"/>
        </w:rPr>
        <w:t>contemporanea. Saranno valutati l</w:t>
      </w:r>
      <w:r>
        <w:rPr>
          <w:sz w:val="26"/>
          <w:szCs w:val="26"/>
          <w:rtl w:val="0"/>
        </w:rPr>
        <w:t>’</w:t>
      </w:r>
      <w:r>
        <w:rPr>
          <w:sz w:val="26"/>
          <w:szCs w:val="26"/>
          <w:rtl w:val="0"/>
          <w:lang w:val="it-IT"/>
        </w:rPr>
        <w:t>originalit</w:t>
      </w:r>
      <w:r>
        <w:rPr>
          <w:sz w:val="26"/>
          <w:szCs w:val="26"/>
          <w:rtl w:val="0"/>
          <w:lang w:val="fr-FR"/>
        </w:rPr>
        <w:t xml:space="preserve">à </w:t>
      </w:r>
      <w:r>
        <w:rPr>
          <w:sz w:val="26"/>
          <w:szCs w:val="26"/>
          <w:rtl w:val="0"/>
          <w:lang w:val="it-IT"/>
        </w:rPr>
        <w:t>e la creativit</w:t>
      </w:r>
      <w:r>
        <w:rPr>
          <w:sz w:val="26"/>
          <w:szCs w:val="26"/>
          <w:rtl w:val="0"/>
          <w:lang w:val="fr-FR"/>
        </w:rPr>
        <w:t xml:space="preserve">à </w:t>
      </w:r>
      <w:r>
        <w:rPr>
          <w:sz w:val="26"/>
          <w:szCs w:val="26"/>
          <w:rtl w:val="0"/>
          <w:lang w:val="it-IT"/>
        </w:rPr>
        <w:t>delle proposte.</w:t>
      </w:r>
    </w:p>
    <w:p>
      <w:pPr>
        <w:pStyle w:val="Corpo"/>
        <w:rPr>
          <w:sz w:val="26"/>
          <w:szCs w:val="26"/>
        </w:rPr>
      </w:pPr>
    </w:p>
    <w:p>
      <w:pPr>
        <w:pStyle w:val="Corpo"/>
        <w:rPr>
          <w:sz w:val="26"/>
          <w:szCs w:val="26"/>
        </w:rPr>
      </w:pPr>
      <w:r>
        <w:rPr>
          <w:sz w:val="26"/>
          <w:szCs w:val="26"/>
          <w:rtl w:val="0"/>
          <w:lang w:val="it-IT"/>
        </w:rPr>
        <w:t xml:space="preserve">E' possibile partecipare al concorso inviando i propri elaborati </w:t>
      </w:r>
      <w:r>
        <w:rPr>
          <w:b w:val="1"/>
          <w:bCs w:val="1"/>
          <w:sz w:val="26"/>
          <w:szCs w:val="26"/>
          <w:rtl w:val="0"/>
          <w:lang w:val="it-IT"/>
        </w:rPr>
        <w:t xml:space="preserve">dal 15 gennaio alle ore 12.00 fino al 5 marzo alle ore 12.00. </w:t>
      </w:r>
      <w:r>
        <w:rPr>
          <w:sz w:val="26"/>
          <w:szCs w:val="26"/>
          <w:rtl w:val="0"/>
          <w:lang w:val="it-IT"/>
        </w:rPr>
        <w:t xml:space="preserve">Il concorso </w:t>
      </w:r>
      <w:r>
        <w:rPr>
          <w:sz w:val="26"/>
          <w:szCs w:val="26"/>
          <w:rtl w:val="0"/>
          <w:lang w:val="it-IT"/>
        </w:rPr>
        <w:t xml:space="preserve">è </w:t>
      </w:r>
      <w:r>
        <w:rPr>
          <w:sz w:val="26"/>
          <w:szCs w:val="26"/>
          <w:rtl w:val="0"/>
          <w:lang w:val="it-IT"/>
        </w:rPr>
        <w:t>rivolto a creativi provenienti da ogni parte d'Italia, che potranno inviare una sola proposta.</w:t>
      </w:r>
    </w:p>
    <w:p>
      <w:pPr>
        <w:pStyle w:val="Corpo"/>
        <w:rPr>
          <w:sz w:val="26"/>
          <w:szCs w:val="26"/>
        </w:rPr>
      </w:pPr>
    </w:p>
    <w:p>
      <w:pPr>
        <w:pStyle w:val="Corpo"/>
        <w:rPr>
          <w:sz w:val="26"/>
          <w:szCs w:val="26"/>
        </w:rPr>
      </w:pPr>
      <w:r>
        <w:rPr>
          <w:sz w:val="26"/>
          <w:szCs w:val="26"/>
          <w:rtl w:val="0"/>
          <w:lang w:val="it-IT"/>
        </w:rPr>
        <w:t>Una giuria composta dai volontari dell</w:t>
      </w:r>
      <w:r>
        <w:rPr>
          <w:sz w:val="26"/>
          <w:szCs w:val="26"/>
          <w:rtl w:val="0"/>
        </w:rPr>
        <w:t>’</w:t>
      </w:r>
      <w:r>
        <w:rPr>
          <w:sz w:val="26"/>
          <w:szCs w:val="26"/>
          <w:rtl w:val="0"/>
          <w:lang w:val="it-IT"/>
        </w:rPr>
        <w:t>associazione selezioner</w:t>
      </w:r>
      <w:r>
        <w:rPr>
          <w:sz w:val="26"/>
          <w:szCs w:val="26"/>
          <w:rtl w:val="0"/>
          <w:lang w:val="fr-FR"/>
        </w:rPr>
        <w:t xml:space="preserve">à </w:t>
      </w:r>
      <w:r>
        <w:rPr>
          <w:sz w:val="26"/>
          <w:szCs w:val="26"/>
          <w:rtl w:val="0"/>
          <w:lang w:val="it-IT"/>
        </w:rPr>
        <w:t>a proprio insindacabile giudizio l</w:t>
      </w:r>
      <w:r>
        <w:rPr>
          <w:sz w:val="26"/>
          <w:szCs w:val="26"/>
          <w:rtl w:val="0"/>
        </w:rPr>
        <w:t>’</w:t>
      </w:r>
      <w:r>
        <w:rPr>
          <w:sz w:val="26"/>
          <w:szCs w:val="26"/>
          <w:rtl w:val="0"/>
          <w:lang w:val="it-IT"/>
        </w:rPr>
        <w:t>autore/autrice della proposta migliore, a cui sar</w:t>
      </w:r>
      <w:r>
        <w:rPr>
          <w:sz w:val="26"/>
          <w:szCs w:val="26"/>
          <w:rtl w:val="0"/>
          <w:lang w:val="fr-FR"/>
        </w:rPr>
        <w:t xml:space="preserve">à </w:t>
      </w:r>
      <w:r>
        <w:rPr>
          <w:sz w:val="26"/>
          <w:szCs w:val="26"/>
          <w:rtl w:val="0"/>
          <w:lang w:val="it-IT"/>
        </w:rPr>
        <w:t>dedicato/a un evento (mostra o laboratorio o murales o installazione), ossia una collaborazione professionale nell</w:t>
      </w:r>
      <w:r>
        <w:rPr>
          <w:sz w:val="26"/>
          <w:szCs w:val="26"/>
          <w:rtl w:val="0"/>
        </w:rPr>
        <w:t>’</w:t>
      </w:r>
      <w:r>
        <w:rPr>
          <w:sz w:val="26"/>
          <w:szCs w:val="26"/>
          <w:rtl w:val="0"/>
          <w:lang w:val="it-IT"/>
        </w:rPr>
        <w:t xml:space="preserve">ambito del festival itinerante DeltArte </w:t>
      </w:r>
      <w:r>
        <w:rPr>
          <w:sz w:val="26"/>
          <w:szCs w:val="26"/>
          <w:rtl w:val="0"/>
        </w:rPr>
        <w:t xml:space="preserve">– </w:t>
      </w:r>
      <w:r>
        <w:rPr>
          <w:sz w:val="26"/>
          <w:szCs w:val="26"/>
          <w:rtl w:val="0"/>
          <w:lang w:val="it-IT"/>
        </w:rPr>
        <w:t>il delta della creativit</w:t>
      </w:r>
      <w:r>
        <w:rPr>
          <w:sz w:val="26"/>
          <w:szCs w:val="26"/>
          <w:rtl w:val="0"/>
          <w:lang w:val="fr-FR"/>
        </w:rPr>
        <w:t xml:space="preserve">à </w:t>
      </w:r>
      <w:r>
        <w:rPr>
          <w:sz w:val="26"/>
          <w:szCs w:val="26"/>
          <w:rtl w:val="0"/>
          <w:lang w:val="it-IT"/>
        </w:rPr>
        <w:t xml:space="preserve">2021, arrivato alla IX edizione. </w:t>
      </w:r>
    </w:p>
    <w:p>
      <w:pPr>
        <w:pStyle w:val="Corpo"/>
        <w:rPr>
          <w:sz w:val="26"/>
          <w:szCs w:val="26"/>
        </w:rPr>
      </w:pPr>
    </w:p>
    <w:p>
      <w:pPr>
        <w:pStyle w:val="Corpo"/>
        <w:rPr>
          <w:sz w:val="26"/>
          <w:szCs w:val="26"/>
        </w:rPr>
      </w:pPr>
      <w:r>
        <w:rPr>
          <w:sz w:val="26"/>
          <w:szCs w:val="26"/>
          <w:rtl w:val="0"/>
          <w:lang w:val="it-IT"/>
        </w:rPr>
        <w:t xml:space="preserve">Tutte le informazioni sono online sul sito </w:t>
      </w:r>
      <w:r>
        <w:rPr>
          <w:b w:val="1"/>
          <w:bCs w:val="1"/>
          <w:sz w:val="26"/>
          <w:szCs w:val="26"/>
          <w:rtl w:val="0"/>
          <w:lang w:val="it-IT"/>
        </w:rPr>
        <w:t>DeltArte | Festival di street art e arte pubblica</w:t>
      </w:r>
      <w:r>
        <w:rPr>
          <w:sz w:val="26"/>
          <w:szCs w:val="26"/>
          <w:rtl w:val="0"/>
          <w:lang w:val="it-IT"/>
        </w:rPr>
        <w:t xml:space="preserve"> e sui social Instagram e Facebook di Art Flood.</w:t>
      </w:r>
    </w:p>
    <w:p>
      <w:pPr>
        <w:pStyle w:val="Corpo"/>
        <w:rPr>
          <w:sz w:val="26"/>
          <w:szCs w:val="26"/>
        </w:rPr>
      </w:pPr>
    </w:p>
    <w:p>
      <w:pPr>
        <w:pStyle w:val="Corpo"/>
        <w:rPr>
          <w:sz w:val="26"/>
          <w:szCs w:val="26"/>
        </w:rPr>
      </w:pPr>
      <w:r>
        <w:rPr>
          <w:sz w:val="26"/>
          <w:szCs w:val="26"/>
          <w:rtl w:val="0"/>
          <w:lang w:val="it-IT"/>
        </w:rPr>
        <w:t>Come spiega la presidente, la curatrice indipendente Melania Ruggini: "Art Flood nasce da un gruppo di donne (insegnanti, artiste e curatrici) che amano l</w:t>
      </w:r>
      <w:r>
        <w:rPr>
          <w:sz w:val="26"/>
          <w:szCs w:val="26"/>
          <w:rtl w:val="0"/>
        </w:rPr>
        <w:t>’</w:t>
      </w:r>
      <w:r>
        <w:rPr>
          <w:sz w:val="26"/>
          <w:szCs w:val="26"/>
          <w:rtl w:val="0"/>
          <w:lang w:val="it-IT"/>
        </w:rPr>
        <w:t>arte contemporanea e il loro territorio, il Delta del Po, per promuovere il talento dei giovani, l'arte pubblica e gli eventi artistici in collaborazione con le scuole del territorio, diffondendo la cultura della solidariet</w:t>
      </w:r>
      <w:r>
        <w:rPr>
          <w:sz w:val="26"/>
          <w:szCs w:val="26"/>
          <w:rtl w:val="0"/>
          <w:lang w:val="fr-FR"/>
        </w:rPr>
        <w:t xml:space="preserve">à </w:t>
      </w:r>
      <w:r>
        <w:rPr>
          <w:sz w:val="26"/>
          <w:szCs w:val="26"/>
          <w:rtl w:val="0"/>
          <w:lang w:val="it-IT"/>
        </w:rPr>
        <w:t xml:space="preserve">e della coesione sociale".  </w:t>
      </w:r>
    </w:p>
    <w:p>
      <w:pPr>
        <w:pStyle w:val="Corpo"/>
        <w:rPr>
          <w:b w:val="1"/>
          <w:bCs w:val="1"/>
          <w:sz w:val="28"/>
          <w:szCs w:val="28"/>
        </w:rPr>
      </w:pPr>
    </w:p>
    <w:p>
      <w:pPr>
        <w:pStyle w:val="Corpo"/>
        <w:rPr>
          <w:b w:val="1"/>
          <w:bCs w:val="1"/>
          <w:sz w:val="28"/>
          <w:szCs w:val="28"/>
        </w:rPr>
      </w:pPr>
      <w:r>
        <w:rPr>
          <w:b w:val="1"/>
          <w:bCs w:val="1"/>
          <w:sz w:val="28"/>
          <w:szCs w:val="28"/>
          <w:rtl w:val="0"/>
          <w:lang w:val="it-IT"/>
        </w:rPr>
        <w:t>Per informazioni:</w:t>
      </w:r>
    </w:p>
    <w:p>
      <w:pPr>
        <w:pStyle w:val="Corpo"/>
        <w:rPr>
          <w:sz w:val="28"/>
          <w:szCs w:val="28"/>
        </w:rPr>
      </w:pPr>
    </w:p>
    <w:p>
      <w:pPr>
        <w:pStyle w:val="Corpo"/>
      </w:pPr>
      <w:r>
        <w:rPr>
          <w:sz w:val="28"/>
          <w:szCs w:val="28"/>
          <w:rtl w:val="0"/>
          <w:lang w:val="en-US"/>
        </w:rPr>
        <w:t>http://www.deltarte.com; artflood@yahoo.com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Arial Black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orpo">
    <w:name w:val="Corpo"/>
    <w:next w:val="Corpo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:lang w:val="it-IT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