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F085D" w:rsidRPr="007A6A22" w:rsidRDefault="002D25F4" w:rsidP="0071048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182951"/>
          <w:sz w:val="36"/>
          <w:szCs w:val="36"/>
          <w14:ligatures w14:val="standardContextual"/>
        </w:rPr>
      </w:pPr>
      <w:r w:rsidRPr="007A6A22">
        <w:rPr>
          <w:rFonts w:cstheme="minorHAnsi"/>
          <w:b/>
          <w:bCs/>
          <w:color w:val="182951"/>
          <w:sz w:val="36"/>
          <w:szCs w:val="36"/>
          <w14:ligatures w14:val="standardContextual"/>
        </w:rPr>
        <w:t>«Fabio Donato 1969-2022»</w:t>
      </w:r>
      <w:r w:rsidR="008351E3" w:rsidRPr="007A6A22">
        <w:rPr>
          <w:rFonts w:cstheme="minorHAnsi"/>
          <w:b/>
          <w:bCs/>
          <w:color w:val="182951"/>
          <w:sz w:val="36"/>
          <w:szCs w:val="36"/>
          <w14:ligatures w14:val="standardContextual"/>
        </w:rPr>
        <w:t>,</w:t>
      </w:r>
      <w:r w:rsidRPr="007A6A22">
        <w:rPr>
          <w:rFonts w:cstheme="minorHAnsi"/>
          <w:b/>
          <w:bCs/>
          <w:color w:val="182951"/>
          <w:sz w:val="36"/>
          <w:szCs w:val="36"/>
          <w14:ligatures w14:val="standardContextual"/>
        </w:rPr>
        <w:t xml:space="preserve"> mostra alla </w:t>
      </w:r>
      <w:r w:rsidR="007A6A22" w:rsidRPr="007A6A22">
        <w:rPr>
          <w:rFonts w:cstheme="minorHAnsi"/>
          <w:b/>
          <w:bCs/>
          <w:color w:val="182951"/>
          <w:sz w:val="36"/>
          <w:szCs w:val="36"/>
          <w14:ligatures w14:val="standardContextual"/>
        </w:rPr>
        <w:t>ga</w:t>
      </w:r>
      <w:r w:rsidRPr="007A6A22">
        <w:rPr>
          <w:rFonts w:cstheme="minorHAnsi"/>
          <w:b/>
          <w:bCs/>
          <w:color w:val="182951"/>
          <w:sz w:val="36"/>
          <w:szCs w:val="36"/>
          <w14:ligatures w14:val="standardContextual"/>
        </w:rPr>
        <w:t xml:space="preserve">lleria </w:t>
      </w:r>
      <w:proofErr w:type="spellStart"/>
      <w:r w:rsidRPr="007A6A22">
        <w:rPr>
          <w:rFonts w:cstheme="minorHAnsi"/>
          <w:b/>
          <w:bCs/>
          <w:color w:val="182951"/>
          <w:sz w:val="36"/>
          <w:szCs w:val="36"/>
          <w14:ligatures w14:val="standardContextual"/>
        </w:rPr>
        <w:t>FrameArsArtes</w:t>
      </w:r>
      <w:proofErr w:type="spellEnd"/>
    </w:p>
    <w:p w:rsidR="00710486" w:rsidRPr="00A66891" w:rsidRDefault="00710486" w:rsidP="00710486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color w:val="000000"/>
          <w14:ligatures w14:val="standardContextual"/>
        </w:rPr>
      </w:pPr>
      <w:r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«Fabio Donato 1969-2022» mostra </w:t>
      </w:r>
      <w:r w:rsidR="008A446A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a cura </w:t>
      </w:r>
      <w:r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di Paola Pozzi</w:t>
      </w:r>
      <w:r w:rsidR="008A446A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, alla galleria </w:t>
      </w:r>
      <w:proofErr w:type="spellStart"/>
      <w:r w:rsidR="008A446A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FrameArsArtes</w:t>
      </w:r>
      <w:proofErr w:type="spellEnd"/>
      <w:r w:rsidR="006A22C1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 di</w:t>
      </w:r>
      <w:r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 Napoli, in Corso Vittorio Emanuele 525. Vernissag</w:t>
      </w:r>
      <w:r w:rsidR="00ED162B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e mercoledì </w:t>
      </w:r>
      <w:r w:rsidR="0075775C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6</w:t>
      </w:r>
      <w:r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 </w:t>
      </w:r>
      <w:r w:rsidR="0075775C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dicembre</w:t>
      </w:r>
      <w:r w:rsidR="006E059E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, ore</w:t>
      </w:r>
      <w:r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 19:</w:t>
      </w:r>
      <w:r w:rsidR="003A1627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0</w:t>
      </w:r>
      <w:r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0. </w:t>
      </w:r>
      <w:r w:rsidR="008A446A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F</w:t>
      </w:r>
      <w:r w:rsidR="00ED162B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ino </w:t>
      </w:r>
      <w:r w:rsidR="00D02985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al</w:t>
      </w:r>
      <w:r w:rsidR="00601A68" w:rsidRPr="00A66891">
        <w:rPr>
          <w:rFonts w:asciiTheme="majorHAnsi" w:hAnsiTheme="majorHAnsi" w:cstheme="majorHAnsi"/>
          <w:i/>
          <w:iCs/>
          <w:color w:val="000000" w:themeColor="text1"/>
          <w14:ligatures w14:val="standardContextual"/>
        </w:rPr>
        <w:t xml:space="preserve"> 20 dicembre.</w:t>
      </w:r>
      <w:r w:rsidR="009E0205" w:rsidRPr="00A66891">
        <w:rPr>
          <w:rFonts w:asciiTheme="majorHAnsi" w:hAnsiTheme="majorHAnsi" w:cstheme="majorHAnsi"/>
          <w:i/>
          <w:iCs/>
          <w:color w:val="000000" w:themeColor="text1"/>
          <w14:ligatures w14:val="standardContextual"/>
        </w:rPr>
        <w:t xml:space="preserve"> </w:t>
      </w:r>
      <w:r w:rsidRPr="00A66891">
        <w:rPr>
          <w:rFonts w:asciiTheme="majorHAnsi" w:hAnsiTheme="majorHAnsi" w:cstheme="majorHAnsi"/>
          <w:i/>
          <w:iCs/>
          <w:color w:val="000000" w:themeColor="text1"/>
          <w14:ligatures w14:val="standardContextual"/>
        </w:rPr>
        <w:t>C</w:t>
      </w:r>
      <w:r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ontatti: framearsartes@libero.it, 081.3088820, 333.4454002</w:t>
      </w:r>
      <w:r w:rsidR="009E0205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 </w:t>
      </w:r>
    </w:p>
    <w:p w:rsidR="00710486" w:rsidRPr="00A66891" w:rsidRDefault="00710486" w:rsidP="00710486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color w:val="000000"/>
          <w14:ligatures w14:val="standardContextual"/>
        </w:rPr>
      </w:pPr>
    </w:p>
    <w:p w:rsidR="00535C72" w:rsidRPr="00A66891" w:rsidRDefault="00710486" w:rsidP="00535C7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ajorHAnsi" w:hAnsiTheme="majorHAnsi" w:cstheme="majorHAnsi"/>
          <w:color w:val="000000"/>
          <w14:ligatures w14:val="standardContextual"/>
        </w:rPr>
      </w:pP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Il racconto di una vita </w:t>
      </w:r>
      <w:r w:rsidR="00A01D5E" w:rsidRPr="00A66891">
        <w:rPr>
          <w:rFonts w:asciiTheme="majorHAnsi" w:hAnsiTheme="majorHAnsi" w:cstheme="majorHAnsi"/>
          <w:color w:val="000000"/>
          <w14:ligatures w14:val="standardContextual"/>
        </w:rPr>
        <w:t>vissuta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al centro delle trasformazioni del proprio tempo, suddivisa in due momenti: gli ultimi lavori </w:t>
      </w:r>
      <w:r w:rsidR="000C0E70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– dal titolo </w:t>
      </w:r>
      <w:r w:rsidR="000C0E70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“</w:t>
      </w:r>
      <w:r w:rsidR="002A60DB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Desiderio di luce</w:t>
      </w:r>
      <w:r w:rsidR="000C0E70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”</w:t>
      </w:r>
      <w:r w:rsidR="002A60DB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con testo critico di </w:t>
      </w:r>
      <w:r w:rsidR="002A60DB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Alessandro Manna</w:t>
      </w:r>
      <w:r w:rsidR="002A60DB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0C0E70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– 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>e una retrospettiva di oltre centocinquanta fotografie in piccolo formato, selezionate in un archivio di oltre quattrocentomila</w:t>
      </w:r>
      <w:r w:rsidR="00B746D8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9A2B9F" w:rsidRPr="00A66891">
        <w:rPr>
          <w:rFonts w:asciiTheme="majorHAnsi" w:hAnsiTheme="majorHAnsi" w:cstheme="majorHAnsi"/>
          <w:color w:val="000000"/>
          <w14:ligatures w14:val="standardContextual"/>
        </w:rPr>
        <w:t>immagini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. È </w:t>
      </w:r>
      <w:r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«Fabio Donato 1969-2022»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la mostra antologica</w:t>
      </w:r>
      <w:r w:rsidR="009A2B9F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3F085D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a cura di </w:t>
      </w:r>
      <w:r w:rsidR="003F085D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Paola Pozzi</w:t>
      </w:r>
      <w:r w:rsidR="003F085D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, </w:t>
      </w:r>
      <w:r w:rsidR="003F085D" w:rsidRPr="00A66891">
        <w:rPr>
          <w:rFonts w:asciiTheme="majorHAnsi" w:hAnsiTheme="majorHAnsi" w:cstheme="majorHAnsi"/>
          <w:color w:val="000000" w:themeColor="text1"/>
          <w14:ligatures w14:val="standardContextual"/>
        </w:rPr>
        <w:t xml:space="preserve">alla </w:t>
      </w:r>
      <w:r w:rsidR="003F085D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galleria </w:t>
      </w:r>
      <w:proofErr w:type="spellStart"/>
      <w:r w:rsidR="003F085D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FrameArsArtes</w:t>
      </w:r>
      <w:proofErr w:type="spellEnd"/>
      <w:r w:rsidR="003F085D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537C58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di </w:t>
      </w:r>
      <w:r w:rsidR="003F085D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Napoli, in Corso Vittorio Emanuele 525</w:t>
      </w:r>
      <w:r w:rsidR="003F085D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, in collaborazione con l’associazione </w:t>
      </w:r>
      <w:r w:rsidR="003F085D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Arti in Sinergia</w:t>
      </w:r>
      <w:r w:rsidR="003F085D" w:rsidRPr="00A66891">
        <w:rPr>
          <w:rFonts w:asciiTheme="majorHAnsi" w:hAnsiTheme="majorHAnsi" w:cstheme="majorHAnsi"/>
          <w:color w:val="000000"/>
          <w14:ligatures w14:val="standardContextual"/>
        </w:rPr>
        <w:t>,</w:t>
      </w:r>
      <w:r w:rsidR="009A2B9F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testo critico di </w:t>
      </w:r>
      <w:r w:rsidR="009A2B9F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 xml:space="preserve">Olga Scotto di </w:t>
      </w:r>
      <w:proofErr w:type="spellStart"/>
      <w:r w:rsidR="009A2B9F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Vettimo</w:t>
      </w:r>
      <w:proofErr w:type="spellEnd"/>
      <w:r w:rsidR="003F085D" w:rsidRPr="00A66891">
        <w:rPr>
          <w:rFonts w:asciiTheme="majorHAnsi" w:hAnsiTheme="majorHAnsi" w:cstheme="majorHAnsi"/>
          <w:color w:val="000000"/>
          <w14:ligatures w14:val="standardContextual"/>
        </w:rPr>
        <w:t>.</w:t>
      </w:r>
      <w:r w:rsidR="000C0E70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3F085D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V</w:t>
      </w:r>
      <w:r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 xml:space="preserve">ernissage mercoledì </w:t>
      </w:r>
      <w:r w:rsidR="00601A68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6</w:t>
      </w:r>
      <w:r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 xml:space="preserve"> </w:t>
      </w:r>
      <w:r w:rsidR="00601A68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dicembre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, </w:t>
      </w:r>
      <w:r w:rsidRPr="00A66891">
        <w:rPr>
          <w:rFonts w:asciiTheme="majorHAnsi" w:hAnsiTheme="majorHAnsi" w:cstheme="majorHAnsi"/>
          <w:color w:val="000000" w:themeColor="text1"/>
          <w14:ligatures w14:val="standardContextual"/>
        </w:rPr>
        <w:t>ore</w:t>
      </w:r>
      <w:r w:rsidR="003049EF" w:rsidRPr="00A66891">
        <w:rPr>
          <w:rFonts w:asciiTheme="majorHAnsi" w:hAnsiTheme="majorHAnsi" w:cstheme="majorHAnsi"/>
          <w:color w:val="000000" w:themeColor="text1"/>
          <w14:ligatures w14:val="standardContextual"/>
        </w:rPr>
        <w:t xml:space="preserve"> </w:t>
      </w:r>
      <w:r w:rsidR="003049EF" w:rsidRPr="00A66891">
        <w:rPr>
          <w:rFonts w:asciiTheme="majorHAnsi" w:hAnsiTheme="majorHAnsi" w:cstheme="majorHAnsi"/>
          <w:b/>
          <w:bCs/>
          <w:color w:val="000000" w:themeColor="text1"/>
          <w14:ligatures w14:val="standardContextual"/>
        </w:rPr>
        <w:t>19:00</w:t>
      </w:r>
      <w:r w:rsidR="00537C58" w:rsidRPr="00A66891">
        <w:rPr>
          <w:rFonts w:asciiTheme="majorHAnsi" w:hAnsiTheme="majorHAnsi" w:cstheme="majorHAnsi"/>
          <w:color w:val="000000"/>
          <w14:ligatures w14:val="standardContextual"/>
        </w:rPr>
        <w:t>. L</w:t>
      </w:r>
      <w:r w:rsidR="006970D5" w:rsidRPr="00A66891">
        <w:rPr>
          <w:rFonts w:asciiTheme="majorHAnsi" w:hAnsiTheme="majorHAnsi" w:cstheme="majorHAnsi"/>
          <w:color w:val="000000"/>
          <w14:ligatures w14:val="standardContextual"/>
        </w:rPr>
        <w:t>’</w:t>
      </w:r>
      <w:r w:rsidR="00ED2501" w:rsidRPr="00A66891">
        <w:rPr>
          <w:rFonts w:asciiTheme="majorHAnsi" w:hAnsiTheme="majorHAnsi" w:cstheme="majorHAnsi"/>
          <w:color w:val="000000"/>
          <w14:ligatures w14:val="standardContextual"/>
        </w:rPr>
        <w:t>esposizione</w:t>
      </w:r>
      <w:r w:rsidR="00B746D8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, </w:t>
      </w:r>
      <w:r w:rsidR="007A6A22">
        <w:rPr>
          <w:rFonts w:asciiTheme="majorHAnsi" w:hAnsiTheme="majorHAnsi" w:cstheme="majorHAnsi"/>
          <w:color w:val="000000"/>
          <w14:ligatures w14:val="standardContextual"/>
        </w:rPr>
        <w:t xml:space="preserve">che durerà </w:t>
      </w:r>
      <w:r w:rsidR="00B746D8" w:rsidRPr="00A66891">
        <w:rPr>
          <w:rFonts w:asciiTheme="majorHAnsi" w:hAnsiTheme="majorHAnsi" w:cstheme="majorHAnsi"/>
          <w:color w:val="000000"/>
          <w14:ligatures w14:val="standardContextual"/>
        </w:rPr>
        <w:t>fino a</w:t>
      </w:r>
      <w:r w:rsidR="00601A68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601A68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mercoledì 20 dicembr</w:t>
      </w:r>
      <w:r w:rsidR="00601A68" w:rsidRPr="00A66891">
        <w:rPr>
          <w:rFonts w:asciiTheme="majorHAnsi" w:hAnsiTheme="majorHAnsi" w:cstheme="majorHAnsi"/>
          <w:b/>
          <w:bCs/>
          <w:color w:val="000000" w:themeColor="text1"/>
          <w14:ligatures w14:val="standardContextual"/>
        </w:rPr>
        <w:t>e</w:t>
      </w:r>
      <w:r w:rsidR="001253C1" w:rsidRPr="00A66891">
        <w:rPr>
          <w:rFonts w:asciiTheme="majorHAnsi" w:hAnsiTheme="majorHAnsi" w:cstheme="majorHAnsi"/>
          <w:color w:val="000000" w:themeColor="text1"/>
          <w14:ligatures w14:val="standardContextual"/>
        </w:rPr>
        <w:t xml:space="preserve">, </w:t>
      </w:r>
      <w:r w:rsidR="007A6A22">
        <w:rPr>
          <w:rFonts w:asciiTheme="majorHAnsi" w:hAnsiTheme="majorHAnsi" w:cstheme="majorHAnsi"/>
          <w:color w:val="000000" w:themeColor="text1"/>
          <w14:ligatures w14:val="standardContextual"/>
        </w:rPr>
        <w:t>sarà l’occasione per presentare</w:t>
      </w:r>
      <w:r w:rsidR="00AD0F9F" w:rsidRPr="00A66891">
        <w:rPr>
          <w:rFonts w:asciiTheme="majorHAnsi" w:hAnsiTheme="majorHAnsi" w:cstheme="majorHAnsi"/>
          <w:color w:val="000000" w:themeColor="text1"/>
          <w14:ligatures w14:val="standardContextual"/>
        </w:rPr>
        <w:t xml:space="preserve"> </w:t>
      </w:r>
      <w:r w:rsidR="006970D5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 xml:space="preserve">mercoledì 13 dicembre </w:t>
      </w:r>
      <w:r w:rsidR="006970D5" w:rsidRPr="00A66891">
        <w:rPr>
          <w:rFonts w:asciiTheme="majorHAnsi" w:hAnsiTheme="majorHAnsi" w:cstheme="majorHAnsi"/>
          <w:color w:val="000000"/>
          <w14:ligatures w14:val="standardContextual"/>
        </w:rPr>
        <w:t>alle</w:t>
      </w:r>
      <w:r w:rsidR="00653458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653458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18:00</w:t>
      </w:r>
      <w:r w:rsidR="00AD0F9F" w:rsidRPr="00A66891">
        <w:rPr>
          <w:rFonts w:asciiTheme="majorHAnsi" w:hAnsiTheme="majorHAnsi" w:cstheme="majorHAnsi"/>
          <w:color w:val="000000" w:themeColor="text1"/>
          <w14:ligatures w14:val="standardContextual"/>
        </w:rPr>
        <w:t xml:space="preserve">, </w:t>
      </w:r>
      <w:r w:rsidR="006970D5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la collana editoriale </w:t>
      </w:r>
      <w:r w:rsidR="00682892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“</w:t>
      </w:r>
      <w:r w:rsidR="005B6590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Frammenti di un archivi</w:t>
      </w:r>
      <w:r w:rsidR="00682892"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o”</w:t>
      </w:r>
      <w:r w:rsidR="00621505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402C31" w:rsidRPr="00A66891">
        <w:rPr>
          <w:rFonts w:asciiTheme="majorHAnsi" w:hAnsiTheme="majorHAnsi" w:cstheme="majorHAnsi"/>
          <w:color w:val="000000"/>
          <w14:ligatures w14:val="standardContextual"/>
        </w:rPr>
        <w:t>d</w:t>
      </w:r>
      <w:r w:rsidR="00BF3BA7">
        <w:rPr>
          <w:rFonts w:asciiTheme="majorHAnsi" w:hAnsiTheme="majorHAnsi" w:cstheme="majorHAnsi"/>
          <w:color w:val="000000"/>
          <w14:ligatures w14:val="standardContextual"/>
        </w:rPr>
        <w:t>e</w:t>
      </w:r>
      <w:r w:rsidR="00402C31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lla </w:t>
      </w:r>
      <w:r w:rsidR="00621505"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Paparo Editor</w:t>
      </w:r>
      <w:r w:rsidR="00621505" w:rsidRPr="00A66891">
        <w:rPr>
          <w:rFonts w:asciiTheme="majorHAnsi" w:hAnsiTheme="majorHAnsi" w:cstheme="majorHAnsi"/>
          <w:b/>
          <w:bCs/>
          <w:color w:val="000000" w:themeColor="text1"/>
          <w14:ligatures w14:val="standardContextual"/>
        </w:rPr>
        <w:t>i</w:t>
      </w:r>
      <w:r w:rsidR="00B746D8" w:rsidRPr="00A66891">
        <w:rPr>
          <w:rFonts w:asciiTheme="majorHAnsi" w:hAnsiTheme="majorHAnsi" w:cstheme="majorHAnsi"/>
          <w:color w:val="000000" w:themeColor="text1"/>
          <w14:ligatures w14:val="standardContextual"/>
        </w:rPr>
        <w:t xml:space="preserve">. </w:t>
      </w:r>
      <w:r w:rsidRPr="00A66891">
        <w:rPr>
          <w:rFonts w:asciiTheme="majorHAnsi" w:hAnsiTheme="majorHAnsi" w:cstheme="majorHAnsi"/>
          <w:i/>
          <w:iCs/>
          <w:color w:val="000000" w:themeColor="text1"/>
          <w14:ligatures w14:val="standardContextual"/>
        </w:rPr>
        <w:t>Co</w:t>
      </w:r>
      <w:r w:rsidRPr="00A66891">
        <w:rPr>
          <w:rFonts w:asciiTheme="majorHAnsi" w:hAnsiTheme="majorHAnsi" w:cstheme="majorHAnsi"/>
          <w:i/>
          <w:iCs/>
          <w:color w:val="000000"/>
          <w14:ligatures w14:val="standardContextual"/>
        </w:rPr>
        <w:t>ntatti: framearsartes@libero.it, 081.3088820, 333.4454002</w:t>
      </w:r>
      <w:r w:rsidR="00CC4923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. </w:t>
      </w:r>
    </w:p>
    <w:p w:rsidR="00535C72" w:rsidRPr="00A66891" w:rsidRDefault="00535C72" w:rsidP="00535C7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ajorHAnsi" w:hAnsiTheme="majorHAnsi" w:cstheme="majorHAnsi"/>
          <w:color w:val="000000"/>
          <w14:ligatures w14:val="standardContextual"/>
        </w:rPr>
      </w:pPr>
    </w:p>
    <w:p w:rsidR="001F5CAA" w:rsidRPr="00A66891" w:rsidRDefault="00710486" w:rsidP="00CE4D9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ajorHAnsi" w:hAnsiTheme="majorHAnsi" w:cstheme="majorHAnsi"/>
          <w:color w:val="000000"/>
          <w14:ligatures w14:val="standardContextual"/>
        </w:rPr>
      </w:pPr>
      <w:r w:rsidRPr="00A66891">
        <w:rPr>
          <w:rFonts w:asciiTheme="majorHAnsi" w:hAnsiTheme="majorHAnsi" w:cstheme="majorHAnsi"/>
          <w:color w:val="000000"/>
          <w14:ligatures w14:val="standardContextual"/>
        </w:rPr>
        <w:t>«È la prima mostra dopo diversi anni. Un’occasione per</w:t>
      </w:r>
      <w:r w:rsidR="00653458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mostrare al pubblico la complessità di oltre cinquant’anni di ricerca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» dice l’autore. Napoletano, classe 1947, </w:t>
      </w:r>
      <w:r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Fabio Donato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inizia giovanissimo la propria carriera nel 1970</w:t>
      </w:r>
      <w:r w:rsidR="00D91DA1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quando,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ancora studente di Architettura, parte per l’India. Un viaggio che segnerà l’inizio della sua attività come fotografo attento ai cambiamenti culturali in atto nella società</w:t>
      </w:r>
      <w:r w:rsidR="004A024D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secondo </w:t>
      </w:r>
      <w:r w:rsidR="00D91DA1" w:rsidRPr="00A66891">
        <w:rPr>
          <w:rFonts w:asciiTheme="majorHAnsi" w:hAnsiTheme="majorHAnsi" w:cstheme="majorHAnsi"/>
        </w:rPr>
        <w:t>due direttrici:</w:t>
      </w:r>
      <w:r w:rsidR="004A024D" w:rsidRPr="00A66891">
        <w:rPr>
          <w:rFonts w:asciiTheme="majorHAnsi" w:hAnsiTheme="majorHAnsi" w:cstheme="majorHAnsi"/>
        </w:rPr>
        <w:t xml:space="preserve"> </w:t>
      </w:r>
      <w:r w:rsidR="00D91DA1" w:rsidRPr="00A66891">
        <w:rPr>
          <w:rFonts w:asciiTheme="majorHAnsi" w:hAnsiTheme="majorHAnsi" w:cstheme="majorHAnsi"/>
        </w:rPr>
        <w:t xml:space="preserve">la ricerca artistica intesa come espressione di una poetica visuale che indaga i temi di </w:t>
      </w:r>
      <w:r w:rsidR="00D91DA1" w:rsidRPr="00A66891">
        <w:rPr>
          <w:rFonts w:asciiTheme="majorHAnsi" w:hAnsiTheme="majorHAnsi" w:cstheme="majorHAnsi"/>
          <w:i/>
          <w:iCs/>
        </w:rPr>
        <w:t>tempo</w:t>
      </w:r>
      <w:r w:rsidR="00D91DA1" w:rsidRPr="00A66891">
        <w:rPr>
          <w:rFonts w:asciiTheme="majorHAnsi" w:hAnsiTheme="majorHAnsi" w:cstheme="majorHAnsi"/>
        </w:rPr>
        <w:t xml:space="preserve">, </w:t>
      </w:r>
      <w:r w:rsidR="00D91DA1" w:rsidRPr="00A66891">
        <w:rPr>
          <w:rFonts w:asciiTheme="majorHAnsi" w:hAnsiTheme="majorHAnsi" w:cstheme="majorHAnsi"/>
          <w:i/>
          <w:iCs/>
        </w:rPr>
        <w:t>movimento</w:t>
      </w:r>
      <w:r w:rsidR="00D91DA1" w:rsidRPr="00A66891">
        <w:rPr>
          <w:rFonts w:asciiTheme="majorHAnsi" w:hAnsiTheme="majorHAnsi" w:cstheme="majorHAnsi"/>
        </w:rPr>
        <w:t xml:space="preserve"> e </w:t>
      </w:r>
      <w:r w:rsidR="00D91DA1" w:rsidRPr="00A66891">
        <w:rPr>
          <w:rFonts w:asciiTheme="majorHAnsi" w:hAnsiTheme="majorHAnsi" w:cstheme="majorHAnsi"/>
          <w:i/>
          <w:iCs/>
        </w:rPr>
        <w:t>soglia</w:t>
      </w:r>
      <w:r w:rsidR="00D91DA1" w:rsidRPr="00A66891">
        <w:rPr>
          <w:rFonts w:asciiTheme="majorHAnsi" w:hAnsiTheme="majorHAnsi" w:cstheme="majorHAnsi"/>
        </w:rPr>
        <w:t xml:space="preserve"> ed il reportage dei movimenti contemporanei nelle arti italiane e internazionali. Da questa ricerca, sviluppata tra il 1970 e il 2006, nascono progetti come «La Città» che il gallerista </w:t>
      </w:r>
      <w:r w:rsidR="00D91DA1" w:rsidRPr="00A66891">
        <w:rPr>
          <w:rFonts w:asciiTheme="majorHAnsi" w:hAnsiTheme="majorHAnsi" w:cstheme="majorHAnsi"/>
          <w:b/>
          <w:bCs/>
        </w:rPr>
        <w:t>Lanfranco Colombo</w:t>
      </w:r>
      <w:r w:rsidR="00D91DA1" w:rsidRPr="00A66891">
        <w:rPr>
          <w:rFonts w:asciiTheme="majorHAnsi" w:hAnsiTheme="majorHAnsi" w:cstheme="majorHAnsi"/>
        </w:rPr>
        <w:t xml:space="preserve"> espone a Milano insieme ai lavori di </w:t>
      </w:r>
      <w:r w:rsidR="00D91DA1" w:rsidRPr="00A66891">
        <w:rPr>
          <w:rFonts w:asciiTheme="majorHAnsi" w:hAnsiTheme="majorHAnsi" w:cstheme="majorHAnsi"/>
          <w:b/>
          <w:bCs/>
        </w:rPr>
        <w:t>Luigi Ghirri</w:t>
      </w:r>
      <w:r w:rsidR="00D91DA1" w:rsidRPr="00A66891">
        <w:rPr>
          <w:rFonts w:asciiTheme="majorHAnsi" w:hAnsiTheme="majorHAnsi" w:cstheme="majorHAnsi"/>
        </w:rPr>
        <w:t xml:space="preserve">, </w:t>
      </w:r>
      <w:r w:rsidR="00D91DA1" w:rsidRPr="00A66891">
        <w:rPr>
          <w:rFonts w:asciiTheme="majorHAnsi" w:hAnsiTheme="majorHAnsi" w:cstheme="majorHAnsi"/>
          <w:b/>
          <w:bCs/>
        </w:rPr>
        <w:t>Franco Fontana</w:t>
      </w:r>
      <w:r w:rsidR="00D91DA1" w:rsidRPr="00A66891">
        <w:rPr>
          <w:rFonts w:asciiTheme="majorHAnsi" w:hAnsiTheme="majorHAnsi" w:cstheme="majorHAnsi"/>
        </w:rPr>
        <w:t xml:space="preserve">, </w:t>
      </w:r>
      <w:r w:rsidR="00D91DA1" w:rsidRPr="00A66891">
        <w:rPr>
          <w:rFonts w:asciiTheme="majorHAnsi" w:hAnsiTheme="majorHAnsi" w:cstheme="majorHAnsi"/>
          <w:b/>
          <w:bCs/>
        </w:rPr>
        <w:t xml:space="preserve">Luigi Albertini. </w:t>
      </w:r>
      <w:r w:rsidR="00D91DA1" w:rsidRPr="00A66891">
        <w:rPr>
          <w:rFonts w:asciiTheme="majorHAnsi" w:hAnsiTheme="majorHAnsi" w:cstheme="majorHAnsi"/>
          <w:color w:val="000000"/>
          <w14:ligatures w14:val="standardContextual"/>
        </w:rPr>
        <w:t>Il tema delle città ricorrerà spesso nella sua opera. Luoghi reali e metafisici insieme, palcoscenici di relazioni, confronti, aspirazioni, contrasti di moltitudini e dettagli da andare a scovare</w:t>
      </w:r>
      <w:r w:rsidR="00BF3BA7">
        <w:rPr>
          <w:rFonts w:asciiTheme="majorHAnsi" w:hAnsiTheme="majorHAnsi" w:cstheme="majorHAnsi"/>
          <w:color w:val="000000"/>
          <w14:ligatures w14:val="standardContextual"/>
        </w:rPr>
        <w:t>.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BF3BA7">
        <w:rPr>
          <w:rFonts w:asciiTheme="majorHAnsi" w:hAnsiTheme="majorHAnsi" w:cstheme="majorHAnsi"/>
          <w:color w:val="000000"/>
          <w14:ligatures w14:val="standardContextual"/>
        </w:rPr>
        <w:t>D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a quelli umani di polpacci e piedi scalzi nelle periferie indiane degli anni ’70, segno della precarietà materiale e simbolo della ricchezza umana – esposti a Milano nel 1971, </w:t>
      </w:r>
      <w:r w:rsidRPr="00CE4D90">
        <w:rPr>
          <w:rFonts w:asciiTheme="majorHAnsi" w:hAnsiTheme="majorHAnsi" w:cstheme="majorHAnsi"/>
          <w:i/>
          <w:iCs/>
          <w:color w:val="000000"/>
          <w14:ligatures w14:val="standardContextual"/>
        </w:rPr>
        <w:t>Targa d’Argento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alla Biennale di Reportage di Fermo</w:t>
      </w:r>
      <w:r w:rsidR="0090650D">
        <w:rPr>
          <w:rFonts w:asciiTheme="majorHAnsi" w:hAnsiTheme="majorHAnsi" w:cstheme="majorHAnsi"/>
          <w:color w:val="000000"/>
          <w14:ligatures w14:val="standardContextual"/>
        </w:rPr>
        <w:t>,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l’anno dopo – a quelli urbani, di finestre, televisori, monitor. Confini tra il privato e l’esterno; soglie tra spazi, tempi e dimensioni mentali dell’altro da sé da osservare.</w:t>
      </w:r>
      <w:r w:rsidR="001F5CAA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</w:p>
    <w:p w:rsidR="00710486" w:rsidRPr="00A66891" w:rsidRDefault="00710486" w:rsidP="001F5CA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ajorHAnsi" w:hAnsiTheme="majorHAnsi" w:cstheme="majorHAnsi"/>
          <w:color w:val="000000"/>
          <w14:ligatures w14:val="standardContextual"/>
        </w:rPr>
      </w:pPr>
      <w:r w:rsidRPr="00A66891">
        <w:rPr>
          <w:rFonts w:asciiTheme="majorHAnsi" w:hAnsiTheme="majorHAnsi" w:cstheme="majorHAnsi"/>
          <w:color w:val="000000"/>
          <w14:ligatures w14:val="standardContextual"/>
        </w:rPr>
        <w:t>«Tutt</w:t>
      </w:r>
      <w:r w:rsidR="00D06002" w:rsidRPr="00A66891">
        <w:rPr>
          <w:rFonts w:asciiTheme="majorHAnsi" w:hAnsiTheme="majorHAnsi" w:cstheme="majorHAnsi"/>
          <w:color w:val="000000"/>
          <w14:ligatures w14:val="standardContextual"/>
        </w:rPr>
        <w:t>a la mia attività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vuole essere di stimolo al pensiero, suscitare dubbi e incertezze operando su concetti astratti</w:t>
      </w:r>
      <w:r w:rsidR="0090650D">
        <w:rPr>
          <w:rFonts w:asciiTheme="majorHAnsi" w:hAnsiTheme="majorHAnsi" w:cstheme="majorHAnsi"/>
          <w:color w:val="000000"/>
          <w14:ligatures w14:val="standardContextual"/>
        </w:rPr>
        <w:t>.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90650D">
        <w:rPr>
          <w:rFonts w:asciiTheme="majorHAnsi" w:hAnsiTheme="majorHAnsi" w:cstheme="majorHAnsi"/>
          <w:color w:val="000000"/>
          <w14:ligatures w14:val="standardContextual"/>
        </w:rPr>
        <w:t>P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>er questo, spesso</w:t>
      </w:r>
      <w:r w:rsidR="0005220D">
        <w:rPr>
          <w:rFonts w:asciiTheme="majorHAnsi" w:hAnsiTheme="majorHAnsi" w:cstheme="majorHAnsi"/>
          <w:color w:val="000000"/>
          <w14:ligatures w14:val="standardContextual"/>
        </w:rPr>
        <w:t>,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le mie opere non hanno un titolo perché è inutile».</w:t>
      </w:r>
      <w:r w:rsidR="00287529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>Una vita in movimento</w:t>
      </w:r>
      <w:r w:rsidR="00CC4923" w:rsidRPr="00A66891">
        <w:rPr>
          <w:rFonts w:asciiTheme="majorHAnsi" w:hAnsiTheme="majorHAnsi" w:cstheme="majorHAnsi"/>
          <w:color w:val="000000"/>
          <w14:ligatures w14:val="standardContextual"/>
        </w:rPr>
        <w:t xml:space="preserve">, 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>impossibile da sintetizzare in poche decine di fotografie che</w:t>
      </w:r>
      <w:r w:rsidR="00CC4923" w:rsidRPr="00A66891">
        <w:rPr>
          <w:rFonts w:asciiTheme="majorHAnsi" w:hAnsiTheme="majorHAnsi" w:cstheme="majorHAnsi"/>
          <w:color w:val="000000"/>
          <w14:ligatures w14:val="standardContextual"/>
        </w:rPr>
        <w:t>,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 nonostante i viaggi nel mondo, i cui frutti son</w:t>
      </w:r>
      <w:r w:rsidR="0005220D">
        <w:rPr>
          <w:rFonts w:asciiTheme="majorHAnsi" w:hAnsiTheme="majorHAnsi" w:cstheme="majorHAnsi"/>
          <w:color w:val="000000"/>
          <w14:ligatures w14:val="standardContextual"/>
        </w:rPr>
        <w:t xml:space="preserve">o 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parte di prestigiose collezioni museali nazionali e internazionali in Italia (a Napoli nei musei d’Arte Contemporanea della Metropolitana e Capodimonte) e all’estero (in Francia, Brasile, Cina, Messico, Canada, Cuba, Germania, Russia, Spagna, Serbia) si sviluppa intorno ad un preciso centro di gravità: </w:t>
      </w:r>
      <w:r w:rsidRPr="00A66891">
        <w:rPr>
          <w:rFonts w:asciiTheme="majorHAnsi" w:hAnsiTheme="majorHAnsi" w:cstheme="majorHAnsi"/>
          <w:b/>
          <w:bCs/>
          <w:color w:val="000000"/>
          <w14:ligatures w14:val="standardContextual"/>
        </w:rPr>
        <w:t>la città di Napoli</w:t>
      </w:r>
      <w:r w:rsidRPr="00A66891">
        <w:rPr>
          <w:rFonts w:asciiTheme="majorHAnsi" w:hAnsiTheme="majorHAnsi" w:cstheme="majorHAnsi"/>
          <w:color w:val="000000"/>
          <w14:ligatures w14:val="standardContextual"/>
        </w:rPr>
        <w:t xml:space="preserve">. </w:t>
      </w:r>
    </w:p>
    <w:p w:rsidR="00D4714D" w:rsidRPr="00A66891" w:rsidRDefault="00B6071B" w:rsidP="005B78E3">
      <w:pPr>
        <w:spacing w:after="0" w:line="240" w:lineRule="auto"/>
        <w:ind w:firstLine="708"/>
        <w:jc w:val="both"/>
        <w:rPr>
          <w:rFonts w:asciiTheme="majorHAnsi" w:hAnsiTheme="majorHAnsi" w:cstheme="majorHAnsi"/>
        </w:rPr>
      </w:pPr>
      <w:r w:rsidRPr="00A66891">
        <w:rPr>
          <w:rFonts w:asciiTheme="majorHAnsi" w:hAnsiTheme="majorHAnsi" w:cstheme="majorHAnsi"/>
        </w:rPr>
        <w:t>«</w:t>
      </w:r>
      <w:r w:rsidR="004A024D" w:rsidRPr="00A66891">
        <w:rPr>
          <w:rFonts w:asciiTheme="majorHAnsi" w:hAnsiTheme="majorHAnsi" w:cstheme="majorHAnsi"/>
        </w:rPr>
        <w:t>È u</w:t>
      </w:r>
      <w:r w:rsidRPr="00A66891">
        <w:rPr>
          <w:rFonts w:asciiTheme="majorHAnsi" w:hAnsiTheme="majorHAnsi" w:cstheme="majorHAnsi"/>
        </w:rPr>
        <w:t>na città meravigliosa, ed è imbarazzante che il mondo se ne stia accorgendo solo adesso</w:t>
      </w:r>
      <w:r w:rsidR="00D74032" w:rsidRPr="00A66891">
        <w:rPr>
          <w:rFonts w:asciiTheme="majorHAnsi" w:hAnsiTheme="majorHAnsi" w:cstheme="majorHAnsi"/>
        </w:rPr>
        <w:t xml:space="preserve">. </w:t>
      </w:r>
      <w:r w:rsidRPr="00A66891">
        <w:rPr>
          <w:rFonts w:asciiTheme="majorHAnsi" w:hAnsiTheme="majorHAnsi" w:cstheme="majorHAnsi"/>
        </w:rPr>
        <w:t xml:space="preserve">Da giovane, sono andato via per alcuni anni, ma ho scelto di </w:t>
      </w:r>
      <w:r w:rsidR="00D91DA1" w:rsidRPr="00A66891">
        <w:rPr>
          <w:rFonts w:asciiTheme="majorHAnsi" w:hAnsiTheme="majorHAnsi" w:cstheme="majorHAnsi"/>
        </w:rPr>
        <w:t>tornare</w:t>
      </w:r>
      <w:r w:rsidR="004B3A97" w:rsidRPr="00A66891">
        <w:rPr>
          <w:rFonts w:asciiTheme="majorHAnsi" w:hAnsiTheme="majorHAnsi" w:cstheme="majorHAnsi"/>
        </w:rPr>
        <w:t xml:space="preserve"> </w:t>
      </w:r>
      <w:r w:rsidR="00594BED" w:rsidRPr="00A66891">
        <w:rPr>
          <w:rFonts w:asciiTheme="majorHAnsi" w:hAnsiTheme="majorHAnsi" w:cstheme="majorHAnsi"/>
        </w:rPr>
        <w:t xml:space="preserve">per vivere e documentare la sua forte presenza </w:t>
      </w:r>
      <w:r w:rsidR="003B2677" w:rsidRPr="00A66891">
        <w:rPr>
          <w:rFonts w:asciiTheme="majorHAnsi" w:hAnsiTheme="majorHAnsi" w:cstheme="majorHAnsi"/>
        </w:rPr>
        <w:t>nella storia culturale degli ultimi cinquant’anni</w:t>
      </w:r>
      <w:r w:rsidRPr="00A66891">
        <w:rPr>
          <w:rFonts w:asciiTheme="majorHAnsi" w:hAnsiTheme="majorHAnsi" w:cstheme="majorHAnsi"/>
        </w:rPr>
        <w:t>»</w:t>
      </w:r>
      <w:r w:rsidR="00A975C9" w:rsidRPr="00A66891">
        <w:rPr>
          <w:rFonts w:asciiTheme="majorHAnsi" w:hAnsiTheme="majorHAnsi" w:cstheme="majorHAnsi"/>
        </w:rPr>
        <w:t>.</w:t>
      </w:r>
      <w:r w:rsidR="0063619B" w:rsidRPr="00A66891">
        <w:rPr>
          <w:rFonts w:asciiTheme="majorHAnsi" w:hAnsiTheme="majorHAnsi" w:cstheme="majorHAnsi"/>
        </w:rPr>
        <w:t xml:space="preserve"> </w:t>
      </w:r>
      <w:r w:rsidR="005B78E3" w:rsidRPr="00A66891">
        <w:rPr>
          <w:rFonts w:asciiTheme="majorHAnsi" w:hAnsiTheme="majorHAnsi" w:cstheme="majorHAnsi"/>
          <w:iCs/>
        </w:rPr>
        <w:t>L</w:t>
      </w:r>
      <w:r w:rsidR="002B7292" w:rsidRPr="00A66891">
        <w:rPr>
          <w:rFonts w:asciiTheme="majorHAnsi" w:hAnsiTheme="majorHAnsi" w:cstheme="majorHAnsi"/>
          <w:iCs/>
        </w:rPr>
        <w:t xml:space="preserve">a </w:t>
      </w:r>
      <w:r w:rsidR="001435CE" w:rsidRPr="00A66891">
        <w:rPr>
          <w:rFonts w:asciiTheme="majorHAnsi" w:hAnsiTheme="majorHAnsi" w:cstheme="majorHAnsi"/>
          <w:iCs/>
        </w:rPr>
        <w:t xml:space="preserve">vita professionale </w:t>
      </w:r>
      <w:r w:rsidR="002B7292" w:rsidRPr="00A66891">
        <w:rPr>
          <w:rFonts w:asciiTheme="majorHAnsi" w:hAnsiTheme="majorHAnsi" w:cstheme="majorHAnsi"/>
          <w:iCs/>
        </w:rPr>
        <w:t xml:space="preserve">di </w:t>
      </w:r>
      <w:r w:rsidR="001435CE" w:rsidRPr="00A66891">
        <w:rPr>
          <w:rFonts w:asciiTheme="majorHAnsi" w:hAnsiTheme="majorHAnsi" w:cstheme="majorHAnsi"/>
          <w:iCs/>
        </w:rPr>
        <w:t>Donato</w:t>
      </w:r>
      <w:r w:rsidR="008703D1" w:rsidRPr="00A66891">
        <w:rPr>
          <w:rFonts w:asciiTheme="majorHAnsi" w:hAnsiTheme="majorHAnsi" w:cstheme="majorHAnsi"/>
          <w:iCs/>
        </w:rPr>
        <w:t xml:space="preserve"> </w:t>
      </w:r>
      <w:r w:rsidR="00524382" w:rsidRPr="00A66891">
        <w:rPr>
          <w:rFonts w:asciiTheme="majorHAnsi" w:hAnsiTheme="majorHAnsi" w:cstheme="majorHAnsi"/>
          <w:iCs/>
        </w:rPr>
        <w:t>è</w:t>
      </w:r>
      <w:r w:rsidR="00D91DA1" w:rsidRPr="00A66891">
        <w:rPr>
          <w:rFonts w:asciiTheme="majorHAnsi" w:hAnsiTheme="majorHAnsi" w:cstheme="majorHAnsi"/>
          <w:iCs/>
        </w:rPr>
        <w:t>, infatti,</w:t>
      </w:r>
      <w:r w:rsidR="00524382" w:rsidRPr="00A66891">
        <w:rPr>
          <w:rFonts w:asciiTheme="majorHAnsi" w:hAnsiTheme="majorHAnsi" w:cstheme="majorHAnsi"/>
          <w:iCs/>
        </w:rPr>
        <w:t xml:space="preserve"> costellata di grandi collaborazioni: lavora con i</w:t>
      </w:r>
      <w:r w:rsidR="001435CE" w:rsidRPr="00A66891">
        <w:rPr>
          <w:rFonts w:asciiTheme="majorHAnsi" w:hAnsiTheme="majorHAnsi" w:cstheme="majorHAnsi"/>
        </w:rPr>
        <w:t xml:space="preserve"> gallerist</w:t>
      </w:r>
      <w:r w:rsidR="00C14818" w:rsidRPr="00A66891">
        <w:rPr>
          <w:rFonts w:asciiTheme="majorHAnsi" w:hAnsiTheme="majorHAnsi" w:cstheme="majorHAnsi"/>
        </w:rPr>
        <w:t>i</w:t>
      </w:r>
      <w:r w:rsidR="001435CE" w:rsidRPr="00A66891">
        <w:rPr>
          <w:rFonts w:asciiTheme="majorHAnsi" w:hAnsiTheme="majorHAnsi" w:cstheme="majorHAnsi"/>
        </w:rPr>
        <w:t xml:space="preserve"> </w:t>
      </w:r>
      <w:r w:rsidR="001435CE" w:rsidRPr="00A66891">
        <w:rPr>
          <w:rFonts w:asciiTheme="majorHAnsi" w:hAnsiTheme="majorHAnsi" w:cstheme="majorHAnsi"/>
          <w:b/>
          <w:bCs/>
        </w:rPr>
        <w:t>Lucio Amelio</w:t>
      </w:r>
      <w:r w:rsidR="002B7292" w:rsidRPr="00A66891">
        <w:rPr>
          <w:rFonts w:asciiTheme="majorHAnsi" w:hAnsiTheme="majorHAnsi" w:cstheme="majorHAnsi"/>
        </w:rPr>
        <w:t xml:space="preserve"> e </w:t>
      </w:r>
      <w:r w:rsidR="002B7292" w:rsidRPr="00A66891">
        <w:rPr>
          <w:rFonts w:asciiTheme="majorHAnsi" w:hAnsiTheme="majorHAnsi" w:cstheme="majorHAnsi"/>
          <w:b/>
          <w:bCs/>
        </w:rPr>
        <w:t>Peppe Morra</w:t>
      </w:r>
      <w:r w:rsidR="00092853" w:rsidRPr="00A66891">
        <w:rPr>
          <w:rFonts w:asciiTheme="majorHAnsi" w:hAnsiTheme="majorHAnsi" w:cstheme="majorHAnsi"/>
        </w:rPr>
        <w:t>,</w:t>
      </w:r>
      <w:r w:rsidR="002B7292" w:rsidRPr="00A66891">
        <w:rPr>
          <w:rFonts w:asciiTheme="majorHAnsi" w:hAnsiTheme="majorHAnsi" w:cstheme="majorHAnsi"/>
        </w:rPr>
        <w:t xml:space="preserve"> </w:t>
      </w:r>
      <w:r w:rsidR="001435CE" w:rsidRPr="00A66891">
        <w:rPr>
          <w:rFonts w:asciiTheme="majorHAnsi" w:hAnsiTheme="majorHAnsi" w:cstheme="majorHAnsi"/>
        </w:rPr>
        <w:t xml:space="preserve">immortalando artisti </w:t>
      </w:r>
      <w:r w:rsidR="00582D8B" w:rsidRPr="00A66891">
        <w:rPr>
          <w:rFonts w:asciiTheme="majorHAnsi" w:hAnsiTheme="majorHAnsi" w:cstheme="majorHAnsi"/>
        </w:rPr>
        <w:t xml:space="preserve">internazionali </w:t>
      </w:r>
      <w:r w:rsidR="001435CE" w:rsidRPr="00A66891">
        <w:rPr>
          <w:rFonts w:asciiTheme="majorHAnsi" w:hAnsiTheme="majorHAnsi" w:cstheme="majorHAnsi"/>
        </w:rPr>
        <w:t xml:space="preserve">e </w:t>
      </w:r>
      <w:r w:rsidR="00D91DA1" w:rsidRPr="00A66891">
        <w:rPr>
          <w:rFonts w:asciiTheme="majorHAnsi" w:hAnsiTheme="majorHAnsi" w:cstheme="majorHAnsi"/>
        </w:rPr>
        <w:t>con</w:t>
      </w:r>
      <w:r w:rsidR="000A3FCC" w:rsidRPr="00A66891">
        <w:rPr>
          <w:rFonts w:asciiTheme="majorHAnsi" w:hAnsiTheme="majorHAnsi" w:cstheme="majorHAnsi"/>
        </w:rPr>
        <w:t xml:space="preserve"> </w:t>
      </w:r>
      <w:r w:rsidR="001435CE" w:rsidRPr="00A66891">
        <w:rPr>
          <w:rFonts w:asciiTheme="majorHAnsi" w:hAnsiTheme="majorHAnsi" w:cstheme="majorHAnsi"/>
          <w:b/>
          <w:bCs/>
        </w:rPr>
        <w:t>Eduardo De Filippo</w:t>
      </w:r>
      <w:r w:rsidR="001435CE" w:rsidRPr="00A66891">
        <w:rPr>
          <w:rFonts w:asciiTheme="majorHAnsi" w:hAnsiTheme="majorHAnsi" w:cstheme="majorHAnsi"/>
        </w:rPr>
        <w:t xml:space="preserve"> seguendo le evoluzioni del teatro</w:t>
      </w:r>
      <w:r w:rsidR="00524382" w:rsidRPr="00A66891">
        <w:rPr>
          <w:rFonts w:asciiTheme="majorHAnsi" w:hAnsiTheme="majorHAnsi" w:cstheme="majorHAnsi"/>
        </w:rPr>
        <w:t>, del cinema</w:t>
      </w:r>
      <w:r w:rsidR="00287529" w:rsidRPr="00A66891">
        <w:rPr>
          <w:rFonts w:asciiTheme="majorHAnsi" w:hAnsiTheme="majorHAnsi" w:cstheme="majorHAnsi"/>
        </w:rPr>
        <w:t xml:space="preserve"> e</w:t>
      </w:r>
      <w:r w:rsidR="00524382" w:rsidRPr="00A66891">
        <w:rPr>
          <w:rFonts w:asciiTheme="majorHAnsi" w:hAnsiTheme="majorHAnsi" w:cstheme="majorHAnsi"/>
        </w:rPr>
        <w:t xml:space="preserve"> della musica</w:t>
      </w:r>
      <w:r w:rsidR="000A3FCC" w:rsidRPr="00A66891">
        <w:rPr>
          <w:rFonts w:asciiTheme="majorHAnsi" w:hAnsiTheme="majorHAnsi" w:cstheme="majorHAnsi"/>
        </w:rPr>
        <w:t xml:space="preserve"> </w:t>
      </w:r>
      <w:r w:rsidR="00AC477E" w:rsidRPr="00A66891">
        <w:rPr>
          <w:rFonts w:asciiTheme="majorHAnsi" w:hAnsiTheme="majorHAnsi" w:cstheme="majorHAnsi"/>
        </w:rPr>
        <w:t>insiem</w:t>
      </w:r>
      <w:r w:rsidR="00CC4923" w:rsidRPr="00A66891">
        <w:rPr>
          <w:rFonts w:asciiTheme="majorHAnsi" w:hAnsiTheme="majorHAnsi" w:cstheme="majorHAnsi"/>
        </w:rPr>
        <w:t>e</w:t>
      </w:r>
      <w:r w:rsidR="00AC477E" w:rsidRPr="00A66891">
        <w:rPr>
          <w:rFonts w:asciiTheme="majorHAnsi" w:hAnsiTheme="majorHAnsi" w:cstheme="majorHAnsi"/>
        </w:rPr>
        <w:t xml:space="preserve"> a</w:t>
      </w:r>
      <w:r w:rsidR="001435CE" w:rsidRPr="00A66891">
        <w:rPr>
          <w:rFonts w:asciiTheme="majorHAnsi" w:hAnsiTheme="majorHAnsi" w:cstheme="majorHAnsi"/>
        </w:rPr>
        <w:t xml:space="preserve"> </w:t>
      </w:r>
      <w:r w:rsidR="001435CE" w:rsidRPr="00A66891">
        <w:rPr>
          <w:rFonts w:asciiTheme="majorHAnsi" w:hAnsiTheme="majorHAnsi" w:cstheme="majorHAnsi"/>
          <w:b/>
          <w:bCs/>
        </w:rPr>
        <w:t>Mario Santella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Armando Pugliese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Luca de Fusco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Tony Servillo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Mario Martone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Marcel Marceau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Roberto Benigni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Andy Warhol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Joseph Beuys</w:t>
      </w:r>
      <w:r w:rsidR="001435CE" w:rsidRPr="00A66891">
        <w:rPr>
          <w:rFonts w:asciiTheme="majorHAnsi" w:hAnsiTheme="majorHAnsi" w:cstheme="majorHAnsi"/>
        </w:rPr>
        <w:t>,</w:t>
      </w:r>
      <w:r w:rsidR="00582D8B" w:rsidRPr="00A66891">
        <w:rPr>
          <w:rFonts w:asciiTheme="majorHAnsi" w:hAnsiTheme="majorHAnsi" w:cstheme="majorHAnsi"/>
        </w:rPr>
        <w:t xml:space="preserve"> </w:t>
      </w:r>
      <w:r w:rsidR="001435CE" w:rsidRPr="00A66891">
        <w:rPr>
          <w:rFonts w:asciiTheme="majorHAnsi" w:hAnsiTheme="majorHAnsi" w:cstheme="majorHAnsi"/>
          <w:b/>
          <w:bCs/>
        </w:rPr>
        <w:t>Hermann Nitsch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 xml:space="preserve">Ernesto </w:t>
      </w:r>
      <w:proofErr w:type="spellStart"/>
      <w:r w:rsidR="001435CE" w:rsidRPr="00A66891">
        <w:rPr>
          <w:rFonts w:asciiTheme="majorHAnsi" w:hAnsiTheme="majorHAnsi" w:cstheme="majorHAnsi"/>
          <w:b/>
          <w:bCs/>
        </w:rPr>
        <w:t>Tatafiore</w:t>
      </w:r>
      <w:proofErr w:type="spellEnd"/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Vito Acconci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Sting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Pino Daniele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Lucio Dalla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Chet Baker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Mario Valentino</w:t>
      </w:r>
      <w:r w:rsidR="001435CE" w:rsidRPr="00A66891">
        <w:rPr>
          <w:rFonts w:asciiTheme="majorHAnsi" w:hAnsiTheme="majorHAnsi" w:cstheme="majorHAnsi"/>
        </w:rPr>
        <w:t xml:space="preserve">, </w:t>
      </w:r>
      <w:r w:rsidR="001435CE" w:rsidRPr="00A66891">
        <w:rPr>
          <w:rFonts w:asciiTheme="majorHAnsi" w:hAnsiTheme="majorHAnsi" w:cstheme="majorHAnsi"/>
          <w:b/>
          <w:bCs/>
        </w:rPr>
        <w:t>Roberto Capucci</w:t>
      </w:r>
      <w:r w:rsidR="006E75B0" w:rsidRPr="00A66891">
        <w:rPr>
          <w:rFonts w:asciiTheme="majorHAnsi" w:hAnsiTheme="majorHAnsi" w:cstheme="majorHAnsi"/>
        </w:rPr>
        <w:t xml:space="preserve">. </w:t>
      </w:r>
      <w:r w:rsidR="000A3FCC" w:rsidRPr="00A66891">
        <w:rPr>
          <w:rFonts w:asciiTheme="majorHAnsi" w:hAnsiTheme="majorHAnsi" w:cstheme="majorHAnsi"/>
          <w:color w:val="000000" w:themeColor="text1"/>
        </w:rPr>
        <w:t>Una voglia di esplorazione evidente fin dagli inizi</w:t>
      </w:r>
      <w:r w:rsidR="00204071" w:rsidRPr="00A66891">
        <w:rPr>
          <w:rFonts w:asciiTheme="majorHAnsi" w:hAnsiTheme="majorHAnsi" w:cstheme="majorHAnsi"/>
          <w:color w:val="000000" w:themeColor="text1"/>
        </w:rPr>
        <w:t>, come</w:t>
      </w:r>
      <w:r w:rsidR="000A3FCC" w:rsidRPr="00A66891">
        <w:rPr>
          <w:rFonts w:asciiTheme="majorHAnsi" w:hAnsiTheme="majorHAnsi" w:cstheme="majorHAnsi"/>
          <w:color w:val="000000" w:themeColor="text1"/>
        </w:rPr>
        <w:t xml:space="preserve"> </w:t>
      </w:r>
      <w:r w:rsidR="00204071" w:rsidRPr="00A66891">
        <w:rPr>
          <w:rFonts w:asciiTheme="majorHAnsi" w:hAnsiTheme="majorHAnsi" w:cstheme="majorHAnsi"/>
          <w:color w:val="000000" w:themeColor="text1"/>
        </w:rPr>
        <w:t xml:space="preserve">negli scatti, realizzati nel 1969 al </w:t>
      </w:r>
      <w:r w:rsidR="00204071" w:rsidRPr="00A66891">
        <w:rPr>
          <w:rFonts w:asciiTheme="majorHAnsi" w:hAnsiTheme="majorHAnsi" w:cstheme="majorHAnsi"/>
          <w:i/>
          <w:iCs/>
          <w:color w:val="000000" w:themeColor="text1"/>
        </w:rPr>
        <w:t>Teatro Mediterraneo</w:t>
      </w:r>
      <w:r w:rsidR="00204071" w:rsidRPr="00A66891">
        <w:rPr>
          <w:rFonts w:asciiTheme="majorHAnsi" w:hAnsiTheme="majorHAnsi" w:cstheme="majorHAnsi"/>
          <w:color w:val="000000" w:themeColor="text1"/>
        </w:rPr>
        <w:t xml:space="preserve"> di Napoli durante la performance del </w:t>
      </w:r>
      <w:r w:rsidR="00204071" w:rsidRPr="00A66891">
        <w:rPr>
          <w:rFonts w:asciiTheme="majorHAnsi" w:hAnsiTheme="majorHAnsi" w:cstheme="majorHAnsi"/>
          <w:i/>
          <w:iCs/>
          <w:color w:val="000000" w:themeColor="text1"/>
        </w:rPr>
        <w:t xml:space="preserve">Living Theatre </w:t>
      </w:r>
      <w:r w:rsidR="00204071" w:rsidRPr="00A66891">
        <w:rPr>
          <w:rFonts w:asciiTheme="majorHAnsi" w:hAnsiTheme="majorHAnsi" w:cstheme="majorHAnsi"/>
          <w:color w:val="000000" w:themeColor="text1"/>
        </w:rPr>
        <w:t xml:space="preserve">nella quale l’artista ribalta il punto di vista, fotografando il pubblico dal palcoscenico e cambiando la prospettiva tra attore e spettatore, tra oggettività e soggettività. </w:t>
      </w:r>
      <w:r w:rsidR="00AF4C64" w:rsidRPr="00A66891">
        <w:rPr>
          <w:rFonts w:asciiTheme="majorHAnsi" w:hAnsiTheme="majorHAnsi" w:cstheme="majorHAnsi"/>
          <w:color w:val="000000" w:themeColor="text1"/>
        </w:rPr>
        <w:t>Dai primi anni ’90 insegna all’Accademia di Belle Arti di Napoli, dove ha fondato e diretto il Corso di Laurea in Fotografia e dove, tutt’oggi, insegna.</w:t>
      </w:r>
      <w:r w:rsidR="000200F3" w:rsidRPr="00A66891">
        <w:rPr>
          <w:rFonts w:asciiTheme="majorHAnsi" w:hAnsiTheme="majorHAnsi" w:cstheme="majorHAnsi"/>
          <w:color w:val="000000" w:themeColor="text1"/>
        </w:rPr>
        <w:t xml:space="preserve"> </w:t>
      </w:r>
    </w:p>
    <w:p w:rsidR="00D91DA1" w:rsidRPr="00A66891" w:rsidRDefault="00D91DA1" w:rsidP="000200F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18"/>
          <w:szCs w:val="18"/>
        </w:rPr>
      </w:pPr>
    </w:p>
    <w:p w:rsidR="00D06002" w:rsidRPr="00A66891" w:rsidRDefault="00D06002" w:rsidP="000200F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18"/>
          <w:szCs w:val="18"/>
        </w:rPr>
      </w:pPr>
      <w:r w:rsidRPr="00A66891">
        <w:rPr>
          <w:rFonts w:asciiTheme="majorHAnsi" w:hAnsiTheme="majorHAnsi" w:cstheme="majorHAnsi"/>
          <w:b/>
          <w:bCs/>
          <w:color w:val="000000" w:themeColor="text1"/>
          <w:sz w:val="18"/>
          <w:szCs w:val="18"/>
        </w:rPr>
        <w:t xml:space="preserve">Fabio Donato 1969-2022 </w:t>
      </w:r>
    </w:p>
    <w:p w:rsidR="00535C72" w:rsidRPr="00A66891" w:rsidRDefault="006C2B14" w:rsidP="00D0600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</w:pPr>
      <w:r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6 – 20 dicembre</w:t>
      </w:r>
      <w:r w:rsidR="00634548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, </w:t>
      </w:r>
      <w:r w:rsidR="00535C72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p</w:t>
      </w:r>
      <w:r w:rsidR="000200F3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resso FRAMEARSARTES </w:t>
      </w:r>
      <w:r w:rsidR="00634548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di</w:t>
      </w:r>
      <w:r w:rsidR="000200F3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 Napoli, </w:t>
      </w:r>
      <w:r w:rsidR="00535C72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C</w:t>
      </w:r>
      <w:r w:rsidR="000200F3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orso Vittorio Emanuele n. 525</w:t>
      </w:r>
      <w:r w:rsidR="00535C72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 </w:t>
      </w:r>
    </w:p>
    <w:p w:rsidR="001B3CE9" w:rsidRPr="00A66891" w:rsidRDefault="000200F3" w:rsidP="006C2B1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</w:pPr>
      <w:r w:rsidRPr="00A66891">
        <w:rPr>
          <w:rFonts w:asciiTheme="majorHAnsi" w:hAnsiTheme="majorHAnsi" w:cstheme="majorHAnsi"/>
          <w:b/>
          <w:bCs/>
          <w:color w:val="000000" w:themeColor="text1"/>
          <w:sz w:val="18"/>
          <w:szCs w:val="18"/>
          <w14:ligatures w14:val="standardContextual"/>
        </w:rPr>
        <w:t>Riferimenti</w:t>
      </w:r>
      <w:r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: </w:t>
      </w:r>
      <w:hyperlink r:id="rId6" w:history="1">
        <w:r w:rsidR="00535C72" w:rsidRPr="00A66891">
          <w:rPr>
            <w:rStyle w:val="Collegamentoipertestuale"/>
            <w:rFonts w:asciiTheme="majorHAnsi" w:hAnsiTheme="majorHAnsi" w:cstheme="majorHAnsi"/>
            <w:color w:val="000000" w:themeColor="text1"/>
            <w:sz w:val="18"/>
            <w:szCs w:val="18"/>
            <w:u w:val="none"/>
            <w14:ligatures w14:val="standardContextual"/>
          </w:rPr>
          <w:t>www.framearsartes.it</w:t>
        </w:r>
      </w:hyperlink>
      <w:r w:rsidR="006839B9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,</w:t>
      </w:r>
      <w:r w:rsidR="00537C58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 </w:t>
      </w:r>
      <w:hyperlink r:id="rId7" w:history="1">
        <w:r w:rsidR="00537C58" w:rsidRPr="00A66891">
          <w:rPr>
            <w:rStyle w:val="Collegamentoipertestuale"/>
            <w:rFonts w:asciiTheme="majorHAnsi" w:hAnsiTheme="majorHAnsi" w:cstheme="majorHAnsi"/>
            <w:color w:val="000000" w:themeColor="text1"/>
            <w:sz w:val="18"/>
            <w:szCs w:val="18"/>
            <w:u w:val="none"/>
            <w14:ligatures w14:val="standardContextual"/>
          </w:rPr>
          <w:t>framearsartes@libero.it</w:t>
        </w:r>
      </w:hyperlink>
      <w:r w:rsidR="006839B9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,</w:t>
      </w:r>
      <w:r w:rsidR="00537C58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 </w:t>
      </w:r>
      <w:hyperlink r:id="rId8" w:history="1">
        <w:r w:rsidR="00537C58" w:rsidRPr="00A66891">
          <w:rPr>
            <w:rStyle w:val="Collegamentoipertestuale"/>
            <w:rFonts w:asciiTheme="majorHAnsi" w:hAnsiTheme="majorHAnsi" w:cstheme="majorHAnsi"/>
            <w:color w:val="000000" w:themeColor="text1"/>
            <w:sz w:val="18"/>
            <w:szCs w:val="18"/>
            <w:u w:val="none"/>
            <w14:ligatures w14:val="standardContextual"/>
          </w:rPr>
          <w:t>paolapozziarch@gmail.com</w:t>
        </w:r>
      </w:hyperlink>
      <w:r w:rsidR="006839B9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,</w:t>
      </w:r>
      <w:r w:rsidR="00537C58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 </w:t>
      </w:r>
      <w:r w:rsidR="00535C72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081 3088820</w:t>
      </w:r>
      <w:r w:rsidR="006839B9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,</w:t>
      </w:r>
      <w:r w:rsidR="00537C58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 </w:t>
      </w:r>
      <w:r w:rsidR="00535C72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333 4454002</w:t>
      </w:r>
      <w:r w:rsidR="001B3CE9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 </w:t>
      </w:r>
    </w:p>
    <w:p w:rsidR="00D26CD6" w:rsidRPr="00A66891" w:rsidRDefault="000200F3" w:rsidP="006C2B1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</w:pPr>
      <w:r w:rsidRPr="00A66891">
        <w:rPr>
          <w:rFonts w:asciiTheme="majorHAnsi" w:hAnsiTheme="majorHAnsi" w:cstheme="majorHAnsi"/>
          <w:b/>
          <w:bCs/>
          <w:color w:val="000000" w:themeColor="text1"/>
          <w:sz w:val="18"/>
          <w:szCs w:val="18"/>
          <w14:ligatures w14:val="standardContextual"/>
        </w:rPr>
        <w:t>Ufficio Stampa</w:t>
      </w:r>
      <w:r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>: 334 3224441</w:t>
      </w:r>
      <w:r w:rsidR="006C2B14" w:rsidRPr="00A66891">
        <w:rPr>
          <w:rFonts w:asciiTheme="majorHAnsi" w:hAnsiTheme="majorHAnsi" w:cstheme="majorHAnsi"/>
          <w:color w:val="000000" w:themeColor="text1"/>
          <w:sz w:val="18"/>
          <w:szCs w:val="18"/>
          <w14:ligatures w14:val="standardContextual"/>
        </w:rPr>
        <w:t xml:space="preserve"> </w:t>
      </w:r>
    </w:p>
    <w:sectPr w:rsidR="00D26CD6" w:rsidRPr="00A66891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E56BC" w:rsidRDefault="004E56BC" w:rsidP="004A0DEE">
      <w:pPr>
        <w:spacing w:after="0" w:line="240" w:lineRule="auto"/>
      </w:pPr>
      <w:r>
        <w:separator/>
      </w:r>
    </w:p>
  </w:endnote>
  <w:endnote w:type="continuationSeparator" w:id="0">
    <w:p w:rsidR="004E56BC" w:rsidRDefault="004E56BC" w:rsidP="004A0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Corpo CS)">
    <w:altName w:val="Times New Roman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E56BC" w:rsidRDefault="004E56BC" w:rsidP="004A0DEE">
      <w:pPr>
        <w:spacing w:after="0" w:line="240" w:lineRule="auto"/>
      </w:pPr>
      <w:r>
        <w:separator/>
      </w:r>
    </w:p>
  </w:footnote>
  <w:footnote w:type="continuationSeparator" w:id="0">
    <w:p w:rsidR="004E56BC" w:rsidRDefault="004E56BC" w:rsidP="004A0D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0DEE" w:rsidRDefault="004A0DEE" w:rsidP="004A0DEE">
    <w:pPr>
      <w:pStyle w:val="Intestazione"/>
      <w:jc w:val="center"/>
    </w:pPr>
    <w:r>
      <w:rPr>
        <w:noProof/>
      </w:rPr>
      <w:drawing>
        <wp:inline distT="0" distB="0" distL="0" distR="0" wp14:anchorId="08506A79" wp14:editId="101146A7">
          <wp:extent cx="604520" cy="841652"/>
          <wp:effectExtent l="0" t="0" r="508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3676" cy="85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6D"/>
    <w:rsid w:val="000200F3"/>
    <w:rsid w:val="00041C09"/>
    <w:rsid w:val="00047DEC"/>
    <w:rsid w:val="00051C94"/>
    <w:rsid w:val="0005220D"/>
    <w:rsid w:val="0007506E"/>
    <w:rsid w:val="00080BDC"/>
    <w:rsid w:val="00082DB9"/>
    <w:rsid w:val="00092853"/>
    <w:rsid w:val="000A3FCC"/>
    <w:rsid w:val="000C0E70"/>
    <w:rsid w:val="000D4528"/>
    <w:rsid w:val="000D776D"/>
    <w:rsid w:val="000D7BCC"/>
    <w:rsid w:val="000F6B28"/>
    <w:rsid w:val="001253C1"/>
    <w:rsid w:val="00130D03"/>
    <w:rsid w:val="001430AB"/>
    <w:rsid w:val="001435CE"/>
    <w:rsid w:val="001516C5"/>
    <w:rsid w:val="001930CC"/>
    <w:rsid w:val="001B3CE9"/>
    <w:rsid w:val="001C75AB"/>
    <w:rsid w:val="001D24E8"/>
    <w:rsid w:val="001E10E3"/>
    <w:rsid w:val="001F336E"/>
    <w:rsid w:val="001F5CAA"/>
    <w:rsid w:val="001F6323"/>
    <w:rsid w:val="00200FF5"/>
    <w:rsid w:val="00201CA4"/>
    <w:rsid w:val="00204071"/>
    <w:rsid w:val="00213420"/>
    <w:rsid w:val="002268F3"/>
    <w:rsid w:val="00247383"/>
    <w:rsid w:val="00260A22"/>
    <w:rsid w:val="00287529"/>
    <w:rsid w:val="00295802"/>
    <w:rsid w:val="00297F98"/>
    <w:rsid w:val="002A60DB"/>
    <w:rsid w:val="002B2E73"/>
    <w:rsid w:val="002B7292"/>
    <w:rsid w:val="002C05AC"/>
    <w:rsid w:val="002D25F4"/>
    <w:rsid w:val="00303DC1"/>
    <w:rsid w:val="003049EF"/>
    <w:rsid w:val="00305EFC"/>
    <w:rsid w:val="00313D86"/>
    <w:rsid w:val="00331548"/>
    <w:rsid w:val="00334941"/>
    <w:rsid w:val="00336A92"/>
    <w:rsid w:val="00342A6C"/>
    <w:rsid w:val="00355997"/>
    <w:rsid w:val="003612F4"/>
    <w:rsid w:val="003A1627"/>
    <w:rsid w:val="003B1EA3"/>
    <w:rsid w:val="003B201D"/>
    <w:rsid w:val="003B2677"/>
    <w:rsid w:val="003C6D7E"/>
    <w:rsid w:val="003D6555"/>
    <w:rsid w:val="003F085D"/>
    <w:rsid w:val="00402C31"/>
    <w:rsid w:val="00413D53"/>
    <w:rsid w:val="00415D81"/>
    <w:rsid w:val="004238DE"/>
    <w:rsid w:val="0042483E"/>
    <w:rsid w:val="00437A2F"/>
    <w:rsid w:val="00477311"/>
    <w:rsid w:val="00493592"/>
    <w:rsid w:val="00494913"/>
    <w:rsid w:val="004A024D"/>
    <w:rsid w:val="004A0379"/>
    <w:rsid w:val="004A0DEE"/>
    <w:rsid w:val="004A10D4"/>
    <w:rsid w:val="004B3A97"/>
    <w:rsid w:val="004B5FA4"/>
    <w:rsid w:val="004C383D"/>
    <w:rsid w:val="004E56BC"/>
    <w:rsid w:val="004E70A6"/>
    <w:rsid w:val="004F7C46"/>
    <w:rsid w:val="00524382"/>
    <w:rsid w:val="00535C72"/>
    <w:rsid w:val="00537C58"/>
    <w:rsid w:val="00541539"/>
    <w:rsid w:val="00550F84"/>
    <w:rsid w:val="00571B5B"/>
    <w:rsid w:val="00576CFA"/>
    <w:rsid w:val="00580EE5"/>
    <w:rsid w:val="00582D8B"/>
    <w:rsid w:val="00594BED"/>
    <w:rsid w:val="005B32E0"/>
    <w:rsid w:val="005B653B"/>
    <w:rsid w:val="005B6590"/>
    <w:rsid w:val="005B78E3"/>
    <w:rsid w:val="005D3F20"/>
    <w:rsid w:val="005D6A8F"/>
    <w:rsid w:val="00601A68"/>
    <w:rsid w:val="00621505"/>
    <w:rsid w:val="006249B7"/>
    <w:rsid w:val="00625BEA"/>
    <w:rsid w:val="0062692C"/>
    <w:rsid w:val="006307BA"/>
    <w:rsid w:val="006314BB"/>
    <w:rsid w:val="00634548"/>
    <w:rsid w:val="0063619B"/>
    <w:rsid w:val="00640C7B"/>
    <w:rsid w:val="00652FB2"/>
    <w:rsid w:val="00653458"/>
    <w:rsid w:val="006645DC"/>
    <w:rsid w:val="00667A43"/>
    <w:rsid w:val="00667DD9"/>
    <w:rsid w:val="00682892"/>
    <w:rsid w:val="006839B9"/>
    <w:rsid w:val="006970D5"/>
    <w:rsid w:val="006A22C1"/>
    <w:rsid w:val="006C2B14"/>
    <w:rsid w:val="006C4C5D"/>
    <w:rsid w:val="006C600C"/>
    <w:rsid w:val="006D7F32"/>
    <w:rsid w:val="006E022B"/>
    <w:rsid w:val="006E059E"/>
    <w:rsid w:val="006E4EE4"/>
    <w:rsid w:val="006E75B0"/>
    <w:rsid w:val="006F5416"/>
    <w:rsid w:val="00710486"/>
    <w:rsid w:val="00720A72"/>
    <w:rsid w:val="00722542"/>
    <w:rsid w:val="00755E6C"/>
    <w:rsid w:val="0075775C"/>
    <w:rsid w:val="0077151A"/>
    <w:rsid w:val="00771E80"/>
    <w:rsid w:val="00793936"/>
    <w:rsid w:val="007A6A22"/>
    <w:rsid w:val="007C2B8A"/>
    <w:rsid w:val="007D4344"/>
    <w:rsid w:val="008173CF"/>
    <w:rsid w:val="008270D6"/>
    <w:rsid w:val="008307A3"/>
    <w:rsid w:val="0083404A"/>
    <w:rsid w:val="008351E3"/>
    <w:rsid w:val="00853962"/>
    <w:rsid w:val="00865E6E"/>
    <w:rsid w:val="00866D6B"/>
    <w:rsid w:val="008703D1"/>
    <w:rsid w:val="008A001F"/>
    <w:rsid w:val="008A446A"/>
    <w:rsid w:val="008B280D"/>
    <w:rsid w:val="008B6254"/>
    <w:rsid w:val="008C28EB"/>
    <w:rsid w:val="008C4565"/>
    <w:rsid w:val="008E1609"/>
    <w:rsid w:val="008F1657"/>
    <w:rsid w:val="008F6144"/>
    <w:rsid w:val="0090230B"/>
    <w:rsid w:val="0090650D"/>
    <w:rsid w:val="00907863"/>
    <w:rsid w:val="009253FC"/>
    <w:rsid w:val="00945C9F"/>
    <w:rsid w:val="00955EE9"/>
    <w:rsid w:val="00956721"/>
    <w:rsid w:val="00963775"/>
    <w:rsid w:val="00977B30"/>
    <w:rsid w:val="00995E95"/>
    <w:rsid w:val="009A2B9F"/>
    <w:rsid w:val="009B5BDB"/>
    <w:rsid w:val="009C26AA"/>
    <w:rsid w:val="009D3D19"/>
    <w:rsid w:val="009E0205"/>
    <w:rsid w:val="009F1D35"/>
    <w:rsid w:val="00A01D5E"/>
    <w:rsid w:val="00A45FCD"/>
    <w:rsid w:val="00A60FB8"/>
    <w:rsid w:val="00A66891"/>
    <w:rsid w:val="00A9680D"/>
    <w:rsid w:val="00A975C9"/>
    <w:rsid w:val="00AB567E"/>
    <w:rsid w:val="00AC477E"/>
    <w:rsid w:val="00AC5EF5"/>
    <w:rsid w:val="00AD0F9F"/>
    <w:rsid w:val="00AD39DF"/>
    <w:rsid w:val="00AF4C64"/>
    <w:rsid w:val="00B00345"/>
    <w:rsid w:val="00B05570"/>
    <w:rsid w:val="00B06990"/>
    <w:rsid w:val="00B07D04"/>
    <w:rsid w:val="00B57AF1"/>
    <w:rsid w:val="00B6071B"/>
    <w:rsid w:val="00B66814"/>
    <w:rsid w:val="00B746D8"/>
    <w:rsid w:val="00B76CAC"/>
    <w:rsid w:val="00B77798"/>
    <w:rsid w:val="00B96FAE"/>
    <w:rsid w:val="00BA7E38"/>
    <w:rsid w:val="00BB7056"/>
    <w:rsid w:val="00BC3FC6"/>
    <w:rsid w:val="00BE37C4"/>
    <w:rsid w:val="00BF3BA7"/>
    <w:rsid w:val="00C02CDA"/>
    <w:rsid w:val="00C0602B"/>
    <w:rsid w:val="00C14818"/>
    <w:rsid w:val="00C325CA"/>
    <w:rsid w:val="00C41CDA"/>
    <w:rsid w:val="00C42865"/>
    <w:rsid w:val="00C56864"/>
    <w:rsid w:val="00C57BCF"/>
    <w:rsid w:val="00C606D4"/>
    <w:rsid w:val="00C958F2"/>
    <w:rsid w:val="00CB6B09"/>
    <w:rsid w:val="00CC4923"/>
    <w:rsid w:val="00CC568C"/>
    <w:rsid w:val="00CE4D90"/>
    <w:rsid w:val="00CF7F01"/>
    <w:rsid w:val="00D02985"/>
    <w:rsid w:val="00D06002"/>
    <w:rsid w:val="00D26CD6"/>
    <w:rsid w:val="00D44543"/>
    <w:rsid w:val="00D4714D"/>
    <w:rsid w:val="00D52B75"/>
    <w:rsid w:val="00D5587A"/>
    <w:rsid w:val="00D576D6"/>
    <w:rsid w:val="00D74032"/>
    <w:rsid w:val="00D85829"/>
    <w:rsid w:val="00D910E4"/>
    <w:rsid w:val="00D91DA1"/>
    <w:rsid w:val="00DA2F4B"/>
    <w:rsid w:val="00DA3982"/>
    <w:rsid w:val="00DB54C3"/>
    <w:rsid w:val="00DB5F28"/>
    <w:rsid w:val="00DC340A"/>
    <w:rsid w:val="00DD0910"/>
    <w:rsid w:val="00DD4B8F"/>
    <w:rsid w:val="00DE64F2"/>
    <w:rsid w:val="00DF01AC"/>
    <w:rsid w:val="00E04120"/>
    <w:rsid w:val="00E4277F"/>
    <w:rsid w:val="00E5220A"/>
    <w:rsid w:val="00E53C03"/>
    <w:rsid w:val="00E56753"/>
    <w:rsid w:val="00E764DE"/>
    <w:rsid w:val="00E92CB8"/>
    <w:rsid w:val="00ED162B"/>
    <w:rsid w:val="00ED2501"/>
    <w:rsid w:val="00ED5A8E"/>
    <w:rsid w:val="00EE01F4"/>
    <w:rsid w:val="00EE5D7B"/>
    <w:rsid w:val="00EF27C6"/>
    <w:rsid w:val="00EF49FC"/>
    <w:rsid w:val="00F072E2"/>
    <w:rsid w:val="00F14AB8"/>
    <w:rsid w:val="00F24271"/>
    <w:rsid w:val="00F44D6A"/>
    <w:rsid w:val="00F50017"/>
    <w:rsid w:val="00F739CF"/>
    <w:rsid w:val="00F7541B"/>
    <w:rsid w:val="00F84C85"/>
    <w:rsid w:val="00F87562"/>
    <w:rsid w:val="00F954B8"/>
    <w:rsid w:val="00FB3AE7"/>
    <w:rsid w:val="00FB6A60"/>
    <w:rsid w:val="00FC76D2"/>
    <w:rsid w:val="00FD6D47"/>
    <w:rsid w:val="00FF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631CB2"/>
  <w15:chartTrackingRefBased/>
  <w15:docId w15:val="{07E61A21-6F76-2D43-9CD1-3235E64A7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="Times New Roman (Corpo CS)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D776D"/>
    <w:pPr>
      <w:spacing w:after="160" w:line="259" w:lineRule="auto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07D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7506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A0D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A0DEE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4A0D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A0DEE"/>
    <w:rPr>
      <w:rFonts w:asciiTheme="minorHAnsi" w:hAnsiTheme="minorHAnsi" w:cstheme="minorBidi"/>
      <w:kern w:val="0"/>
      <w:sz w:val="22"/>
      <w:szCs w:val="22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07D0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C2B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olapozziarch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ramearsartes@liber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ramearsartes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1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247</cp:revision>
  <dcterms:created xsi:type="dcterms:W3CDTF">2023-11-07T16:35:00Z</dcterms:created>
  <dcterms:modified xsi:type="dcterms:W3CDTF">2023-11-20T19:52:00Z</dcterms:modified>
</cp:coreProperties>
</file>