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F26FF6" w14:textId="77777777" w:rsidR="00831266" w:rsidRDefault="00831266" w:rsidP="00355FB9">
      <w:pPr>
        <w:widowControl w:val="0"/>
        <w:tabs>
          <w:tab w:val="left" w:pos="3415"/>
        </w:tabs>
        <w:spacing w:line="240" w:lineRule="auto"/>
        <w:ind w:right="-7"/>
        <w:rPr>
          <w:rFonts w:asciiTheme="minorHAnsi" w:hAnsiTheme="minorHAnsi" w:cstheme="minorHAnsi"/>
          <w:b/>
          <w:color w:val="006600"/>
          <w:sz w:val="32"/>
          <w:szCs w:val="23"/>
        </w:rPr>
      </w:pPr>
    </w:p>
    <w:p w14:paraId="20CB93E6" w14:textId="0C3C484C" w:rsidR="00355FB9" w:rsidRDefault="00355FB9" w:rsidP="00355FB9">
      <w:pPr>
        <w:widowControl w:val="0"/>
        <w:tabs>
          <w:tab w:val="left" w:pos="3415"/>
        </w:tabs>
        <w:spacing w:line="240" w:lineRule="auto"/>
        <w:ind w:right="-7"/>
        <w:jc w:val="center"/>
        <w:rPr>
          <w:rFonts w:asciiTheme="minorHAnsi" w:hAnsiTheme="minorHAnsi" w:cstheme="minorHAnsi"/>
          <w:b/>
          <w:color w:val="006600"/>
          <w:sz w:val="32"/>
          <w:szCs w:val="23"/>
        </w:rPr>
      </w:pPr>
      <w:r w:rsidRPr="00326669">
        <w:rPr>
          <w:rFonts w:asciiTheme="minorHAnsi" w:hAnsiTheme="minorHAnsi" w:cstheme="minorHAnsi"/>
          <w:b/>
          <w:color w:val="006600"/>
          <w:sz w:val="32"/>
          <w:szCs w:val="23"/>
        </w:rPr>
        <w:t>COMUNICATO STAMPA</w:t>
      </w:r>
    </w:p>
    <w:p w14:paraId="7FAE5616" w14:textId="142E48AB" w:rsidR="00B24907" w:rsidRDefault="00B24907" w:rsidP="00355FB9">
      <w:pPr>
        <w:widowControl w:val="0"/>
        <w:tabs>
          <w:tab w:val="left" w:pos="3415"/>
        </w:tabs>
        <w:spacing w:line="240" w:lineRule="auto"/>
        <w:ind w:right="-7"/>
        <w:jc w:val="center"/>
        <w:rPr>
          <w:rFonts w:asciiTheme="minorHAnsi" w:hAnsiTheme="minorHAnsi" w:cstheme="minorHAnsi"/>
          <w:b/>
          <w:color w:val="006600"/>
          <w:sz w:val="32"/>
          <w:szCs w:val="23"/>
        </w:rPr>
      </w:pPr>
      <w:r>
        <w:rPr>
          <w:rFonts w:asciiTheme="minorHAnsi" w:hAnsiTheme="minorHAnsi" w:cstheme="minorHAnsi"/>
          <w:b/>
          <w:color w:val="006600"/>
          <w:sz w:val="32"/>
          <w:szCs w:val="23"/>
        </w:rPr>
        <w:t xml:space="preserve">900 G-Days | </w:t>
      </w:r>
      <w:proofErr w:type="spellStart"/>
      <w:r>
        <w:rPr>
          <w:rFonts w:asciiTheme="minorHAnsi" w:hAnsiTheme="minorHAnsi" w:cstheme="minorHAnsi"/>
          <w:b/>
          <w:color w:val="006600"/>
          <w:sz w:val="32"/>
          <w:szCs w:val="23"/>
        </w:rPr>
        <w:t>Quattrominutietrentatrè</w:t>
      </w:r>
      <w:proofErr w:type="spellEnd"/>
    </w:p>
    <w:p w14:paraId="24EE917A" w14:textId="77777777" w:rsidR="00355FB9" w:rsidRPr="004E167D" w:rsidRDefault="00355FB9" w:rsidP="00355FB9">
      <w:pPr>
        <w:tabs>
          <w:tab w:val="left" w:pos="3420"/>
        </w:tabs>
        <w:spacing w:after="0" w:line="240" w:lineRule="auto"/>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4E167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b/>
      </w:r>
    </w:p>
    <w:p w14:paraId="5CDEADCE" w14:textId="3350717E" w:rsidR="004E167D" w:rsidRDefault="004E167D" w:rsidP="005B6BA5">
      <w:pPr>
        <w:spacing w:after="0" w:line="240" w:lineRule="auto"/>
        <w:jc w:val="center"/>
        <w:rPr>
          <w:rFonts w:asciiTheme="minorHAnsi" w:eastAsia="Times New Roman" w:hAnsiTheme="minorHAnsi"/>
          <w:sz w:val="28"/>
          <w:szCs w:val="28"/>
          <w:lang w:eastAsia="it-IT"/>
        </w:rPr>
      </w:pPr>
      <w:r w:rsidRPr="004E167D">
        <w:rPr>
          <w:rFonts w:asciiTheme="minorHAnsi" w:eastAsia="Times New Roman" w:hAnsiTheme="minorHAnsi"/>
          <w:b/>
          <w:bCs/>
          <w:color w:val="000000"/>
          <w:sz w:val="28"/>
          <w:szCs w:val="28"/>
          <w:lang w:eastAsia="it-IT"/>
        </w:rPr>
        <w:t>Al Polo del ‘900, i giovani protagonisti del Festival 900G-Days</w:t>
      </w:r>
      <w:r w:rsidR="005B6BA5">
        <w:rPr>
          <w:rFonts w:asciiTheme="minorHAnsi" w:eastAsia="Times New Roman" w:hAnsiTheme="minorHAnsi"/>
          <w:b/>
          <w:bCs/>
          <w:color w:val="000000"/>
          <w:sz w:val="28"/>
          <w:szCs w:val="28"/>
          <w:lang w:eastAsia="it-IT"/>
        </w:rPr>
        <w:t>:</w:t>
      </w:r>
    </w:p>
    <w:p w14:paraId="4C0B0CB6" w14:textId="301EC757" w:rsidR="004E167D" w:rsidRPr="004E167D" w:rsidRDefault="005B6BA5" w:rsidP="005B6BA5">
      <w:pPr>
        <w:spacing w:after="0" w:line="240" w:lineRule="auto"/>
        <w:jc w:val="center"/>
        <w:rPr>
          <w:rFonts w:asciiTheme="minorHAnsi" w:eastAsia="Times New Roman" w:hAnsiTheme="minorHAnsi"/>
          <w:b/>
          <w:bCs/>
          <w:color w:val="000000"/>
          <w:sz w:val="28"/>
          <w:szCs w:val="28"/>
          <w:lang w:eastAsia="it-IT"/>
        </w:rPr>
      </w:pPr>
      <w:r>
        <w:rPr>
          <w:rFonts w:asciiTheme="minorHAnsi" w:eastAsia="Times New Roman" w:hAnsiTheme="minorHAnsi"/>
          <w:b/>
          <w:bCs/>
          <w:color w:val="000000"/>
          <w:sz w:val="28"/>
          <w:szCs w:val="28"/>
          <w:lang w:eastAsia="it-IT"/>
        </w:rPr>
        <w:t>t</w:t>
      </w:r>
      <w:r w:rsidR="004E167D" w:rsidRPr="004E167D">
        <w:rPr>
          <w:rFonts w:asciiTheme="minorHAnsi" w:eastAsia="Times New Roman" w:hAnsiTheme="minorHAnsi"/>
          <w:b/>
          <w:bCs/>
          <w:color w:val="000000"/>
          <w:sz w:val="28"/>
          <w:szCs w:val="28"/>
          <w:lang w:eastAsia="it-IT"/>
        </w:rPr>
        <w:t>re giorni di poesia, musica e arte</w:t>
      </w:r>
    </w:p>
    <w:p w14:paraId="332228BC" w14:textId="27D222E8" w:rsidR="004E167D" w:rsidRPr="004E167D" w:rsidRDefault="004E167D" w:rsidP="005B6BA5">
      <w:pPr>
        <w:spacing w:after="0" w:line="240" w:lineRule="auto"/>
        <w:jc w:val="center"/>
        <w:rPr>
          <w:rFonts w:asciiTheme="minorHAnsi" w:eastAsia="Times New Roman" w:hAnsiTheme="minorHAnsi"/>
          <w:b/>
          <w:bCs/>
          <w:sz w:val="28"/>
          <w:szCs w:val="28"/>
          <w:lang w:eastAsia="it-IT"/>
        </w:rPr>
      </w:pPr>
      <w:r w:rsidRPr="004E167D">
        <w:rPr>
          <w:rFonts w:asciiTheme="minorHAnsi" w:eastAsia="Times New Roman" w:hAnsiTheme="minorHAnsi"/>
          <w:b/>
          <w:bCs/>
          <w:color w:val="000000"/>
          <w:sz w:val="28"/>
          <w:szCs w:val="28"/>
          <w:lang w:eastAsia="it-IT"/>
        </w:rPr>
        <w:t>dalla prospettiva delle nuove generazioni</w:t>
      </w:r>
    </w:p>
    <w:p w14:paraId="3C079516" w14:textId="77777777" w:rsidR="004E167D" w:rsidRDefault="004E167D" w:rsidP="004E167D">
      <w:pPr>
        <w:spacing w:after="0" w:line="240" w:lineRule="auto"/>
        <w:jc w:val="center"/>
        <w:rPr>
          <w:rFonts w:asciiTheme="minorHAnsi" w:eastAsia="Arial Unicode MS" w:hAnsiTheme="minorHAnsi" w:cstheme="minorHAnsi"/>
          <w:color w:val="000000"/>
          <w:sz w:val="28"/>
          <w:szCs w:val="28"/>
          <w:u w:color="000000"/>
          <w:lang w:eastAsia="it-IT"/>
          <w14:textOutline w14:w="12700" w14:cap="flat" w14:cmpd="sng" w14:algn="ctr">
            <w14:noFill/>
            <w14:prstDash w14:val="solid"/>
            <w14:miter w14:lim="100000"/>
          </w14:textOutline>
        </w:rPr>
      </w:pPr>
    </w:p>
    <w:p w14:paraId="554911A5" w14:textId="64D991EE" w:rsidR="00355FB9" w:rsidRPr="004E167D" w:rsidRDefault="00355FB9" w:rsidP="004E167D">
      <w:pPr>
        <w:spacing w:after="0" w:line="240" w:lineRule="auto"/>
        <w:jc w:val="center"/>
        <w:rPr>
          <w:rFonts w:asciiTheme="minorHAnsi" w:eastAsia="Times New Roman" w:hAnsiTheme="minorHAnsi"/>
          <w:b/>
          <w:bCs/>
          <w:sz w:val="24"/>
          <w:szCs w:val="24"/>
          <w:lang w:eastAsia="it-IT"/>
        </w:rPr>
      </w:pPr>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Fra gli ospiti: Eugenio </w:t>
      </w:r>
      <w:proofErr w:type="spellStart"/>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Cesaro</w:t>
      </w:r>
      <w:proofErr w:type="spellEnd"/>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frontman degli Eugenio in Via Di Gioi</w:t>
      </w:r>
      <w:r w:rsidR="00617DC3">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a</w:t>
      </w:r>
      <w:r w:rsid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w:t>
      </w:r>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il mnemonista Vanni De Luca</w:t>
      </w:r>
      <w:r w:rsid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w:t>
      </w:r>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i </w:t>
      </w:r>
      <w:proofErr w:type="spellStart"/>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Fridays</w:t>
      </w:r>
      <w:proofErr w:type="spellEnd"/>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For Future</w:t>
      </w:r>
      <w:r w:rsid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w:t>
      </w:r>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il duo </w:t>
      </w:r>
      <w:proofErr w:type="spellStart"/>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punklirico</w:t>
      </w:r>
      <w:proofErr w:type="spellEnd"/>
      <w:r w:rsidRPr="004E167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 del Concertino dal Balconcino</w:t>
      </w:r>
    </w:p>
    <w:p w14:paraId="6F36C6B2" w14:textId="77777777" w:rsidR="00355FB9" w:rsidRPr="004E167D" w:rsidRDefault="00355FB9" w:rsidP="004E167D">
      <w:pPr>
        <w:tabs>
          <w:tab w:val="left" w:pos="3420"/>
        </w:tabs>
        <w:spacing w:after="0" w:line="240" w:lineRule="auto"/>
        <w:jc w:val="cente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2371A01D" w14:textId="77777777" w:rsidR="00355FB9" w:rsidRPr="00772E39" w:rsidRDefault="00355FB9" w:rsidP="00355FB9">
      <w:pPr>
        <w:spacing w:after="0" w:line="240" w:lineRule="auto"/>
        <w:jc w:val="cente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59183F57" w14:textId="77777777" w:rsidR="00355FB9" w:rsidRPr="00987FD3" w:rsidRDefault="00355FB9" w:rsidP="00355FB9">
      <w:pPr>
        <w:spacing w:after="0" w:line="240" w:lineRule="auto"/>
        <w:jc w:val="center"/>
        <w:rPr>
          <w:rFonts w:asciiTheme="minorHAnsi" w:eastAsia="Avenir Heavy"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11-12-13 settembre 2020</w:t>
      </w:r>
    </w:p>
    <w:p w14:paraId="1242DF66" w14:textId="77777777" w:rsidR="00355FB9" w:rsidRPr="00772E39" w:rsidRDefault="00355FB9" w:rsidP="00355FB9">
      <w:pPr>
        <w:spacing w:after="0" w:line="240" w:lineRule="auto"/>
        <w:jc w:val="cente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@Polo del ‘900</w:t>
      </w:r>
    </w:p>
    <w:p w14:paraId="2A810A06" w14:textId="77777777" w:rsidR="00355FB9" w:rsidRPr="00987FD3" w:rsidRDefault="00355FB9" w:rsidP="00355FB9">
      <w:pPr>
        <w:spacing w:after="0" w:line="240" w:lineRule="auto"/>
        <w:jc w:val="center"/>
        <w:rPr>
          <w:rFonts w:asciiTheme="minorHAnsi" w:eastAsia="Helvetica Neue" w:hAnsiTheme="minorHAnsi" w:cstheme="minorHAnsi"/>
          <w:b/>
          <w:bCs/>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@Portineria di Comunità</w:t>
      </w:r>
    </w:p>
    <w:p w14:paraId="336A43F9" w14:textId="77777777" w:rsidR="00355FB9" w:rsidRPr="00987FD3" w:rsidRDefault="00355FB9" w:rsidP="00355FB9">
      <w:pPr>
        <w:spacing w:after="0" w:line="240" w:lineRule="auto"/>
        <w:jc w:val="center"/>
        <w:rPr>
          <w:rFonts w:ascii="Arial" w:eastAsia="Arial Unicode MS" w:hAnsi="Arial" w:cs="Arial"/>
          <w:color w:val="000000"/>
          <w:u w:color="000000"/>
          <w:lang w:eastAsia="it-IT"/>
          <w14:textOutline w14:w="12700" w14:cap="flat" w14:cmpd="sng" w14:algn="ctr">
            <w14:noFill/>
            <w14:prstDash w14:val="solid"/>
            <w14:miter w14:lim="100000"/>
          </w14:textOutline>
        </w:rPr>
      </w:pPr>
    </w:p>
    <w:p w14:paraId="0EBE7F5A" w14:textId="646822EA"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Una </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mostra sulla Torino di ieri e di oggi</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un viaggio virtuale nel futuro degli oceani, </w:t>
      </w:r>
      <w:r w:rsidR="007618C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tanti ospiti, </w:t>
      </w:r>
      <w:r w:rsidR="00E0445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aperitivi</w:t>
      </w:r>
      <w:r w:rsidR="007618C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serali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e musica: torna al Polo del ‘900 il </w:t>
      </w:r>
      <w:r w:rsidRPr="00772E39">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Festival 900 G-Days</w:t>
      </w:r>
      <w:r w:rsidR="00A317FC" w:rsidRP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Tre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giorni di poesia, arte, cultura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da venerdì 11 a domenica 13 settembre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realizzat</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dai </w:t>
      </w:r>
      <w:r w:rsidRPr="00772E39">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ragazzi under 30</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del progetto 900 Giovani, promosso dal </w:t>
      </w:r>
      <w:r w:rsidRPr="00772E39">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Polo del ‘900</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curato dal </w:t>
      </w:r>
      <w:r w:rsidRPr="00772E39">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Centro Studi Piero Gobetti</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
    <w:p w14:paraId="3D2855A5"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7356C95F" w14:textId="21272FBA" w:rsidR="000F4DE2"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Prima novità della terza edizione, un tema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portante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“il tempo” analizzato dalla prospettiva delle nuove generazioni</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per </w:t>
      </w:r>
      <w:r w:rsidR="008169B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ragionare su</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D03696">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attualità</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futuro</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B2490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Da qui il titolo: </w:t>
      </w:r>
      <w:proofErr w:type="spellStart"/>
      <w:r w:rsidR="00B2490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quattrominutietrentatrè</w:t>
      </w:r>
      <w:proofErr w:type="spellEnd"/>
      <w:r w:rsidR="00B2490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ispirato a una composizione </w:t>
      </w:r>
      <w:r w:rsidR="007618C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sperimentale </w:t>
      </w:r>
      <w:r w:rsidR="00B2490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di John Cage</w:t>
      </w:r>
      <w:r w:rsidR="007618C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che riflette l’indole dei ragazzi.</w:t>
      </w:r>
    </w:p>
    <w:p w14:paraId="4F6A6C63" w14:textId="0E5BD06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La seconda, invece, porta il Festival fuori dai confini del Polo,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nel quartiere e per la città come nella suggestiva </w:t>
      </w:r>
      <w:r w:rsidR="00454EC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cornice di </w:t>
      </w:r>
      <w:r w:rsidR="00A317F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Porta Palazzo,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nel neonato spazio della Portineria di Comunità</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in collaborazione con la Rete Italiana di cultura popolare. </w:t>
      </w:r>
    </w:p>
    <w:p w14:paraId="40CCFCD0" w14:textId="4AB5A8E8"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Tutti gli eventi sono gratuiti, ingresso su prenotazione al sito </w:t>
      </w:r>
      <w:hyperlink r:id="rId8" w:history="1">
        <w:r w:rsidRPr="00772E39">
          <w:rPr>
            <w:rStyle w:val="Collegamentoipertestuale"/>
            <w:rFonts w:asciiTheme="minorHAnsi" w:eastAsia="Arial Unicode MS" w:hAnsiTheme="minorHAnsi" w:cstheme="minorHAnsi"/>
            <w:sz w:val="24"/>
            <w:szCs w:val="24"/>
            <w:lang w:eastAsia="it-IT"/>
            <w14:textOutline w14:w="12700" w14:cap="flat" w14:cmpd="sng" w14:algn="ctr">
              <w14:noFill/>
              <w14:prstDash w14:val="solid"/>
              <w14:miter w14:lim="100000"/>
            </w14:textOutline>
          </w:rPr>
          <w:t>www.polodel900.it</w:t>
        </w:r>
      </w:hyperlink>
      <w:r w:rsidR="008507AE">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pagina FB </w:t>
      </w:r>
      <w:hyperlink r:id="rId9" w:history="1">
        <w:r w:rsidR="008507AE" w:rsidRPr="008507AE">
          <w:rPr>
            <w:rStyle w:val="Collegamentoipertestuale"/>
            <w:rFonts w:asciiTheme="minorHAnsi" w:eastAsia="Arial Unicode MS" w:hAnsiTheme="minorHAnsi" w:cstheme="minorHAnsi"/>
            <w:sz w:val="24"/>
            <w:szCs w:val="24"/>
            <w:lang w:eastAsia="it-IT"/>
            <w14:textOutline w14:w="12700" w14:cap="flat" w14:cmpd="sng" w14:algn="ctr">
              <w14:noFill/>
              <w14:prstDash w14:val="solid"/>
              <w14:miter w14:lim="100000"/>
            </w14:textOutline>
          </w:rPr>
          <w:t>@900Giovani</w:t>
        </w:r>
      </w:hyperlink>
      <w:r w:rsidR="008507AE">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p>
    <w:p w14:paraId="130B9227"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3DF2ACCC" w14:textId="77777777" w:rsidR="00355FB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IL PROGRAMMA</w:t>
      </w:r>
    </w:p>
    <w:p w14:paraId="21DBE4A7" w14:textId="3F0C2D76" w:rsidR="00355FB9" w:rsidRPr="0006557D"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Gli appuntamenti partono</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987FD3">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venerdì 11</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 </w:t>
      </w:r>
      <w:hyperlink r:id="rId10" w:history="1">
        <w:proofErr w:type="spellStart"/>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Let’s</w:t>
        </w:r>
        <w:proofErr w:type="spellEnd"/>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 xml:space="preserve"> Talk</w:t>
        </w:r>
      </w:hyperlink>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 10.30)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il kick-off del festival che indaga </w:t>
      </w:r>
      <w:r w:rsidRPr="00CF760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 xml:space="preserve">presente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e </w:t>
      </w:r>
      <w:r w:rsidRPr="00CF760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futuro</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del </w:t>
      </w:r>
      <w:r w:rsidRPr="00CF760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mondo della cultura</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w:t>
      </w:r>
      <w:r w:rsidR="00032B1C">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ospiti d’eccezione:</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Alessandro Bollo,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direttore del Polo del ‘900</w:t>
      </w:r>
      <w:r w:rsidRPr="0006557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roofErr w:type="spellStart"/>
      <w:r w:rsidR="00CF760D"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Bertram</w:t>
      </w:r>
      <w:proofErr w:type="spellEnd"/>
      <w:r w:rsidR="00CF760D"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roofErr w:type="spellStart"/>
      <w:r w:rsidR="00CF760D"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Niessen</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direttore di </w:t>
      </w:r>
      <w:proofErr w:type="spellStart"/>
      <w:r w:rsidRPr="00CF760D">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cheFare</w:t>
      </w:r>
      <w:proofErr w:type="spellEnd"/>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CF760D" w:rsidRP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agenzia per la trasformazione culturale</w:t>
      </w:r>
      <w:r w:rsidRPr="0006557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CF760D"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Eugenio </w:t>
      </w:r>
      <w:proofErr w:type="spellStart"/>
      <w:r w:rsidR="00CF760D"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Cesaro</w:t>
      </w:r>
      <w:proofErr w:type="spellEnd"/>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frontman degli Eugenio in Via Di Gioia</w:t>
      </w:r>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l</w:t>
      </w:r>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o street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artist</w:t>
      </w:r>
      <w:proofErr w:type="spellEnd"/>
      <w:r w:rsidR="00CF760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Rebor</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
    <w:p w14:paraId="0BDFACA5" w14:textId="2C20BD13"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Al pomeriggio, presso la Portineria di Comunità, si prosegue con la </w:t>
      </w:r>
      <w:hyperlink r:id="rId11" w:history="1">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Trash Challenge</w:t>
        </w:r>
      </w:hyperlink>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 15.30)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una raccolta di rifiuti a squadre in collaborazione con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Fridays</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For Future Torino. </w:t>
      </w:r>
    </w:p>
    <w:p w14:paraId="1EEEDE7B"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lastRenderedPageBreak/>
        <w:t>Alle ore 16.00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inaugura</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zione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dell’installazione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VR </w:t>
      </w:r>
      <w:hyperlink r:id="rId12" w:history="1">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12 Years</w:t>
        </w:r>
      </w:hyperlink>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viaggio</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virtuale nei fondali oceanici</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in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un futuro distopico abitato da specie marine bioniche. </w:t>
      </w:r>
    </w:p>
    <w:p w14:paraId="4CD9D26D" w14:textId="77777777" w:rsidR="00355FB9" w:rsidRPr="00987FD3" w:rsidRDefault="00355FB9" w:rsidP="00355FB9">
      <w:pPr>
        <w:spacing w:after="0" w:line="240" w:lineRule="auto"/>
        <w:jc w:val="both"/>
        <w:rPr>
          <w:rFonts w:asciiTheme="minorHAnsi" w:eastAsia="Avenir Book"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L’orario aperitivo è occupato dall’opening della mostra fotografica </w:t>
      </w:r>
      <w:hyperlink r:id="rId13" w:history="1">
        <w:proofErr w:type="spellStart"/>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ContrasTO</w:t>
        </w:r>
        <w:proofErr w:type="spellEnd"/>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 xml:space="preserve"> - La città che cambia</w:t>
        </w:r>
      </w:hyperlink>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160BCB">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 19.30)</w:t>
      </w:r>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dedicata alle immagini della Torino di ieri e di oggi</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segue il </w:t>
      </w:r>
      <w:hyperlink r:id="rId14" w:history="1">
        <w:r w:rsidRPr="00000BD9">
          <w:rPr>
            <w:rStyle w:val="Collegamentoipertestuale"/>
            <w:rFonts w:asciiTheme="minorHAnsi" w:eastAsia="Arial Unicode MS" w:hAnsiTheme="minorHAnsi" w:cstheme="minorHAnsi"/>
            <w:sz w:val="24"/>
            <w:szCs w:val="24"/>
            <w:lang w:eastAsia="it-IT"/>
            <w14:textOutline w14:w="12700" w14:cap="flat" w14:cmpd="sng" w14:algn="ctr">
              <w14:noFill/>
              <w14:prstDash w14:val="solid"/>
              <w14:miter w14:lim="100000"/>
            </w14:textOutline>
          </w:rPr>
          <w:t>concerto live</w:t>
        </w:r>
      </w:hyperlink>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delle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band torinesi Tamè e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FratelliSlip</w:t>
      </w:r>
      <w:proofErr w:type="spellEnd"/>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a ritmo di pop-rock e soul.</w:t>
      </w:r>
    </w:p>
    <w:p w14:paraId="5B6A6CD9" w14:textId="77777777" w:rsidR="00355FB9" w:rsidRPr="00987FD3" w:rsidRDefault="00355FB9" w:rsidP="00355FB9">
      <w:pPr>
        <w:spacing w:after="0" w:line="240" w:lineRule="auto"/>
        <w:jc w:val="both"/>
        <w:rPr>
          <w:rFonts w:asciiTheme="minorHAnsi" w:eastAsia="Avenir Book" w:hAnsiTheme="minorHAnsi" w:cstheme="minorHAnsi"/>
          <w:color w:val="000000"/>
          <w:sz w:val="24"/>
          <w:szCs w:val="24"/>
          <w:u w:color="000000"/>
          <w:lang w:eastAsia="it-IT"/>
          <w14:textOutline w14:w="12700" w14:cap="flat" w14:cmpd="sng" w14:algn="ctr">
            <w14:noFill/>
            <w14:prstDash w14:val="solid"/>
            <w14:miter w14:lim="100000"/>
          </w14:textOutline>
        </w:rPr>
      </w:pPr>
    </w:p>
    <w:p w14:paraId="5E660716" w14:textId="77777777" w:rsidR="008169B7"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Sabato 12</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si apre</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 </w:t>
      </w:r>
      <w:r w:rsidRPr="00987FD3">
        <w:rPr>
          <w:rFonts w:asciiTheme="minorHAnsi" w:eastAsia="Arial Unicode MS" w:hAnsiTheme="minorHAnsi" w:cstheme="minorHAnsi"/>
          <w:i/>
          <w:iCs/>
          <w:color w:val="000000"/>
          <w:sz w:val="24"/>
          <w:szCs w:val="24"/>
          <w:lang w:eastAsia="it-IT"/>
          <w14:textOutline w14:w="12700" w14:cap="flat" w14:cmpd="sng" w14:algn="ctr">
            <w14:noFill/>
            <w14:prstDash w14:val="solid"/>
            <w14:miter w14:lim="100000"/>
          </w14:textOutline>
        </w:rPr>
        <w:t>OCA</w:t>
      </w:r>
      <w:r w:rsidRPr="00160BCB">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(ore 9.30)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workshop di teatro sociale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sul tema discriminazioni e disuguaglianze,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curato da Social Community Theatre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
    <w:p w14:paraId="1CDEA517" w14:textId="697498D3" w:rsidR="00355FB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Nel pomeriggio</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hyperlink r:id="rId15" w:history="1">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Time In C</w:t>
        </w:r>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o</w:t>
        </w:r>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nsolle</w:t>
        </w:r>
      </w:hyperlink>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000BD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 14.30)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workshop</w:t>
      </w:r>
      <w:r w:rsidR="001F6628">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5110B1">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 tempo di musica a cura di</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Radio Banda Larga</w:t>
      </w:r>
      <w:r w:rsidR="005110B1">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
    <w:p w14:paraId="2470182F" w14:textId="3A1874BC" w:rsidR="00355FB9" w:rsidRPr="00987FD3"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partire dalle ore 18.30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aperitivo </w:t>
      </w:r>
      <w:r w:rsidR="005110B1">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con cibi tradizionali </w:t>
      </w:r>
      <w:r w:rsidR="00A5554A">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in compagnia dei</w:t>
      </w:r>
      <w:r w:rsidR="005110B1">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musicisti</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busker </w:t>
      </w:r>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ospitati</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da</w:t>
      </w:r>
      <w:r w:rsidR="00454EC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lle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scenografie</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A5554A">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acustiche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Buskercase</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Alla sera</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(ore 21.30)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ancora spazio alla musica</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la poesia elettronica d</w:t>
      </w:r>
      <w:r w:rsidR="00E0445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el poeta</w:t>
      </w:r>
      <w:r w:rsidR="00DB70C7">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performer</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Nicolas Cunial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e</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il DJ set del duo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melodic</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techno Nova Swing</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p>
    <w:p w14:paraId="7B5C78B8" w14:textId="77777777" w:rsidR="00355FB9" w:rsidRPr="00987FD3" w:rsidRDefault="00355FB9" w:rsidP="00355FB9">
      <w:pPr>
        <w:spacing w:after="0" w:line="240" w:lineRule="auto"/>
        <w:jc w:val="both"/>
        <w:rPr>
          <w:rFonts w:asciiTheme="minorHAnsi" w:eastAsia="Avenir Book" w:hAnsiTheme="minorHAnsi" w:cstheme="minorHAnsi"/>
          <w:color w:val="000000"/>
          <w:sz w:val="24"/>
          <w:szCs w:val="24"/>
          <w:u w:color="000000"/>
          <w:lang w:eastAsia="it-IT"/>
          <w14:textOutline w14:w="12700" w14:cap="flat" w14:cmpd="sng" w14:algn="ctr">
            <w14:noFill/>
            <w14:prstDash w14:val="solid"/>
            <w14:miter w14:lim="100000"/>
          </w14:textOutline>
        </w:rPr>
      </w:pPr>
    </w:p>
    <w:p w14:paraId="25902D25" w14:textId="77777777" w:rsidR="00355FB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Il festival si conclude </w:t>
      </w:r>
      <w:r w:rsidRPr="00987FD3">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domenica 13</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 </w:t>
      </w:r>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Open-Yoga</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w:t>
      </w:r>
      <w:proofErr w:type="spellStart"/>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Please</w:t>
      </w:r>
      <w:proofErr w:type="spellEnd"/>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Be </w:t>
      </w:r>
      <w:proofErr w:type="spellStart"/>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Naked</w:t>
      </w:r>
      <w:proofErr w:type="spellEnd"/>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160BCB">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 9.30 a pagamento)</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due laboratori per il risveglio ed il benessere dell’anima</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p>
    <w:p w14:paraId="2720B97D"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Segue alle ore 11.30,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presso la Portineria di Comunità, il talk </w:t>
      </w:r>
      <w:hyperlink r:id="rId16" w:history="1">
        <w:proofErr w:type="spellStart"/>
        <w:r w:rsidRPr="00987FD3">
          <w:rPr>
            <w:rStyle w:val="Collegamentoipertestuale"/>
            <w:rFonts w:asciiTheme="minorHAnsi" w:eastAsia="Arial Unicode MS" w:hAnsiTheme="minorHAnsi" w:cstheme="minorHAnsi"/>
            <w:i/>
            <w:iCs/>
            <w:sz w:val="24"/>
            <w:szCs w:val="24"/>
            <w:lang w:eastAsia="it-IT"/>
            <w14:textOutline w14:w="12700" w14:cap="flat" w14:cmpd="sng" w14:algn="ctr">
              <w14:noFill/>
              <w14:prstDash w14:val="solid"/>
              <w14:miter w14:lim="100000"/>
            </w14:textOutline>
          </w:rPr>
          <w:t>Mastermind</w:t>
        </w:r>
        <w:proofErr w:type="spellEnd"/>
      </w:hyperlink>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in compagnia del mnemonista</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Vanni De Luca 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il docente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Alessandro de Concini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sul tema</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memoria e tempo. </w:t>
      </w:r>
    </w:p>
    <w:p w14:paraId="2D78AA1B" w14:textId="11BC2845"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Prima di pranzo, </w:t>
      </w:r>
      <w:r w:rsidR="001F6628">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si </w:t>
      </w:r>
      <w:r w:rsidR="00A5554A">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adottano libri</w:t>
      </w:r>
      <w:r w:rsidR="001F6628">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A5554A">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in</w:t>
      </w:r>
      <w:r w:rsidR="001F6628">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una </w:t>
      </w:r>
      <w:r w:rsidR="00454EC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caccia </w:t>
      </w:r>
      <w:r w:rsidR="00A5554A">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al tesoro</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987FD3">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Pagina37</w:t>
      </w:r>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 xml:space="preserve">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(ore12.30</w:t>
      </w:r>
      <w:r w:rsidRPr="00772E39">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t>)</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001F6628">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interviene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Davide Mazzocco, autore di “</w:t>
      </w:r>
      <w:proofErr w:type="spellStart"/>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Cronofagia</w:t>
      </w:r>
      <w:proofErr w:type="spellEnd"/>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Come il capitalismo depreda il nostro tempo”. </w:t>
      </w:r>
    </w:p>
    <w:p w14:paraId="0922A268" w14:textId="1AA5FB5C" w:rsidR="00355FB9" w:rsidRPr="00772E39" w:rsidRDefault="00355FB9" w:rsidP="00355FB9">
      <w:pPr>
        <w:spacing w:after="0" w:line="240" w:lineRule="auto"/>
        <w:jc w:val="both"/>
        <w:rPr>
          <w:rFonts w:asciiTheme="minorHAnsi" w:eastAsia="Arial Unicode MS" w:hAnsiTheme="minorHAnsi" w:cstheme="minorHAnsi"/>
          <w:i/>
          <w:iCs/>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Il Festival</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si chiude con il </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duo </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punk-lirico del Concertino Dal Balconcino</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in un’esibizione nel cortile del Polo del ‘900 (ore 16.30)</w:t>
      </w: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p>
    <w:p w14:paraId="10BD2608"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4368C7DD" w14:textId="6CA8C5E5"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“Il Festival 900 G-Days è la punta dell’iceberg di un percorso che vede</w:t>
      </w:r>
      <w:r w:rsid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ragazzi </w:t>
      </w:r>
      <w:r w:rsidR="00E04457"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fra 18 e 30 anni </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collaborare con il Polo del ‘900 </w:t>
      </w:r>
      <w:r w:rsidR="00552121">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tutto l’anno </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spiega </w:t>
      </w:r>
      <w:r w:rsidRPr="00E830FD">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Alessandro Bollo</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direttore del Polo del ‘900 – Ai ragazzi è data la possibilità di utilizzare il Polo come spazio dove riunirsi, confrontarsi, formarsi sul campo e creare appuntamenti culturali secondo la loro visione</w:t>
      </w:r>
      <w:r w:rsidR="00454EC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con sempre più autonomia, seppur seguiti da professionisti del Centro Studi Piero Gobetti</w:t>
      </w:r>
      <w:r w:rsidR="00E830FD"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e del Polo del ‘900</w:t>
      </w:r>
      <w:r w:rsidRPr="00E830FD">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Nelle scorse edizioni il Festival ha portato al Polo più di 1000 ragazzi e ragazze, oltre ad aver arricchito la programmazione con 24 eventi e aver attivato nuove partnership.”</w:t>
      </w:r>
    </w:p>
    <w:p w14:paraId="25C843A7"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p>
    <w:p w14:paraId="0ED81365"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“900 giovani è una esperienza autonoma di partecipazione giovanile, nata nell’ambiente del Centro Gobetti e che al giovane Gobetti liberamente si richiama – aggiunge </w:t>
      </w:r>
      <w:r w:rsidRPr="00772E39">
        <w:rPr>
          <w:rFonts w:asciiTheme="minorHAnsi" w:eastAsia="Arial Unicode MS" w:hAnsiTheme="minorHAnsi" w:cstheme="minorHAnsi"/>
          <w:b/>
          <w:bCs/>
          <w:color w:val="000000"/>
          <w:sz w:val="24"/>
          <w:szCs w:val="24"/>
          <w:u w:color="000000"/>
          <w:lang w:eastAsia="it-IT"/>
          <w14:textOutline w14:w="12700" w14:cap="flat" w14:cmpd="sng" w14:algn="ctr">
            <w14:noFill/>
            <w14:prstDash w14:val="solid"/>
            <w14:miter w14:lim="100000"/>
          </w14:textOutline>
        </w:rPr>
        <w:t>Pietro Polito</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direttore del Centro Studi Piero Gobetti - Una partecipazione attiva, intesa non retoricamente come un sentirsi parte, ma un prendere parte, che mira a far crescere la curiosità, il desiderio di discussione, la collaborazione, lo scambio di idee, il lavoro di gruppo. Alla base del progetto, ormai giunto al suo quarto anno di vita, c'è la convinzione che per coinvolgere i giovani bisogna prima di tutto creare spazi, contesti, meccanismi e processi in cui possano in prima persona esprimere e realizzare la loro idea di cultura”</w:t>
      </w:r>
    </w:p>
    <w:p w14:paraId="126CC63D" w14:textId="77777777" w:rsidR="00355FB9" w:rsidRPr="00987FD3" w:rsidRDefault="00355FB9" w:rsidP="00355FB9">
      <w:pPr>
        <w:spacing w:after="0" w:line="240" w:lineRule="auto"/>
        <w:jc w:val="both"/>
        <w:rPr>
          <w:rFonts w:asciiTheme="minorHAnsi" w:eastAsia="Avenir Book" w:hAnsiTheme="minorHAnsi" w:cstheme="minorHAnsi"/>
          <w:color w:val="000000"/>
          <w:sz w:val="24"/>
          <w:szCs w:val="24"/>
          <w:u w:color="000000"/>
          <w:lang w:eastAsia="it-IT"/>
          <w14:textOutline w14:w="12700" w14:cap="flat" w14:cmpd="sng" w14:algn="ctr">
            <w14:noFill/>
            <w14:prstDash w14:val="solid"/>
            <w14:miter w14:lim="100000"/>
          </w14:textOutline>
        </w:rPr>
      </w:pPr>
    </w:p>
    <w:p w14:paraId="71FDBCA4" w14:textId="77777777" w:rsidR="00355FB9" w:rsidRPr="00987FD3" w:rsidRDefault="00355FB9" w:rsidP="00355FB9">
      <w:pPr>
        <w:spacing w:after="0" w:line="240" w:lineRule="auto"/>
        <w:rPr>
          <w:rFonts w:asciiTheme="minorHAnsi" w:eastAsia="Avenir Heavy" w:hAnsiTheme="minorHAnsi" w:cstheme="minorHAnsi"/>
          <w:color w:val="000000"/>
          <w:sz w:val="24"/>
          <w:szCs w:val="24"/>
          <w:u w:color="000000"/>
          <w:lang w:eastAsia="it-IT"/>
          <w14:textOutline w14:w="0" w14:cap="flat" w14:cmpd="sng" w14:algn="ctr">
            <w14:noFill/>
            <w14:prstDash w14:val="solid"/>
            <w14:bevel/>
          </w14:textOutline>
        </w:rPr>
      </w:pPr>
      <w:r w:rsidRPr="00987FD3">
        <w:rPr>
          <w:rFonts w:asciiTheme="minorHAnsi" w:eastAsia="Arial Unicode MS" w:hAnsiTheme="minorHAnsi" w:cstheme="minorHAnsi"/>
          <w:color w:val="000000"/>
          <w:sz w:val="24"/>
          <w:szCs w:val="24"/>
          <w:u w:color="000000"/>
          <w:lang w:eastAsia="it-IT"/>
          <w14:textOutline w14:w="0" w14:cap="flat" w14:cmpd="sng" w14:algn="ctr">
            <w14:noFill/>
            <w14:prstDash w14:val="solid"/>
            <w14:bevel/>
          </w14:textOutline>
        </w:rPr>
        <w:t>Tutti gli eventi, eccetto dove indicato, si svolgono presso il Polo del ‘900.</w:t>
      </w:r>
    </w:p>
    <w:p w14:paraId="2E3ADF68" w14:textId="77777777" w:rsidR="00355FB9" w:rsidRPr="00772E39" w:rsidRDefault="00355FB9" w:rsidP="00355FB9">
      <w:pPr>
        <w:spacing w:after="0" w:line="240" w:lineRule="auto"/>
        <w:jc w:val="both"/>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Tutti gli eventi sono gratuiti ed accessibili nel rispetto delle norme di sicurezza e delle disposizioni dei decreti ministeriali, previa prenotazione on-line</w:t>
      </w: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al sito</w:t>
      </w:r>
      <w:r>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hyperlink r:id="rId17" w:history="1">
        <w:r w:rsidRPr="00062390">
          <w:rPr>
            <w:rStyle w:val="Collegamentoipertestuale"/>
            <w:rFonts w:asciiTheme="minorHAnsi" w:eastAsia="Arial Unicode MS" w:hAnsiTheme="minorHAnsi" w:cstheme="minorHAnsi"/>
            <w:sz w:val="24"/>
            <w:szCs w:val="24"/>
            <w:lang w:eastAsia="it-IT"/>
            <w14:textOutline w14:w="12700" w14:cap="flat" w14:cmpd="sng" w14:algn="ctr">
              <w14:noFill/>
              <w14:prstDash w14:val="solid"/>
              <w14:miter w14:lim="100000"/>
            </w14:textOutline>
          </w:rPr>
          <w:t>www.polodel900.it</w:t>
        </w:r>
      </w:hyperlink>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nella sezione dedicata al Festival.</w:t>
      </w:r>
    </w:p>
    <w:p w14:paraId="23996E20" w14:textId="77777777" w:rsidR="00355FB9" w:rsidRPr="00987FD3" w:rsidRDefault="00355FB9" w:rsidP="00355FB9">
      <w:pPr>
        <w:spacing w:after="0" w:line="240" w:lineRule="auto"/>
        <w:rPr>
          <w:rFonts w:asciiTheme="minorHAnsi" w:eastAsia="Avenir Heavy" w:hAnsiTheme="minorHAnsi" w:cstheme="minorHAnsi"/>
          <w:color w:val="000000"/>
          <w:sz w:val="24"/>
          <w:szCs w:val="24"/>
          <w:u w:color="000000"/>
          <w:lang w:eastAsia="it-IT"/>
          <w14:textOutline w14:w="12700" w14:cap="flat" w14:cmpd="sng" w14:algn="ctr">
            <w14:noFill/>
            <w14:prstDash w14:val="solid"/>
            <w14:miter w14:lim="100000"/>
          </w14:textOutline>
        </w:rPr>
      </w:pPr>
    </w:p>
    <w:p w14:paraId="50229731" w14:textId="77777777" w:rsidR="00355FB9" w:rsidRPr="00987FD3" w:rsidRDefault="00355FB9" w:rsidP="00355FB9">
      <w:pPr>
        <w:spacing w:after="0" w:line="240" w:lineRule="auto"/>
        <w:rPr>
          <w:rFonts w:asciiTheme="minorHAnsi" w:eastAsia="Avenir Heavy" w:hAnsiTheme="minorHAnsi" w:cstheme="minorHAnsi"/>
          <w:color w:val="000000"/>
          <w:sz w:val="24"/>
          <w:szCs w:val="24"/>
          <w:u w:color="000000"/>
          <w:lang w:eastAsia="it-IT"/>
          <w14:textOutline w14:w="12700" w14:cap="flat" w14:cmpd="sng" w14:algn="ctr">
            <w14:noFill/>
            <w14:prstDash w14:val="solid"/>
            <w14:miter w14:lim="100000"/>
          </w14:textOutline>
        </w:rPr>
      </w:pPr>
    </w:p>
    <w:p w14:paraId="5A0F1D46" w14:textId="77777777" w:rsidR="00355FB9" w:rsidRPr="00772E39" w:rsidRDefault="00355FB9" w:rsidP="00355FB9">
      <w:pPr>
        <w:spacing w:after="0" w:line="240" w:lineRule="auto"/>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987FD3">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Ufficio Stampa: </w:t>
      </w:r>
    </w:p>
    <w:p w14:paraId="10E2E48B" w14:textId="77777777" w:rsidR="00355FB9" w:rsidRPr="00987FD3" w:rsidRDefault="00355FB9" w:rsidP="00355FB9">
      <w:pPr>
        <w:spacing w:after="0" w:line="240" w:lineRule="auto"/>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pPr>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Sonia Vacca | </w:t>
      </w:r>
      <w:hyperlink r:id="rId18" w:history="1">
        <w:r w:rsidRPr="00772E39">
          <w:rPr>
            <w:rStyle w:val="Collegamentoipertestuale"/>
            <w:rFonts w:asciiTheme="minorHAnsi" w:eastAsia="Arial Unicode MS" w:hAnsiTheme="minorHAnsi" w:cstheme="minorHAnsi"/>
            <w:sz w:val="24"/>
            <w:szCs w:val="24"/>
            <w:lang w:eastAsia="it-IT"/>
            <w14:textOutline w14:w="12700" w14:cap="flat" w14:cmpd="sng" w14:algn="ctr">
              <w14:noFill/>
              <w14:prstDash w14:val="solid"/>
              <w14:miter w14:lim="100000"/>
            </w14:textOutline>
          </w:rPr>
          <w:t>sonia.vacca@polodel900.it</w:t>
        </w:r>
      </w:hyperlink>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 xml:space="preserve"> </w:t>
      </w:r>
      <w:bookmarkStart w:id="0" w:name="_Hlk50365445"/>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w:t>
      </w:r>
      <w:bookmarkEnd w:id="0"/>
      <w:r w:rsidRPr="00772E39">
        <w:rPr>
          <w:rFonts w:asciiTheme="minorHAnsi" w:eastAsia="Arial Unicode MS" w:hAnsiTheme="minorHAnsi" w:cstheme="minorHAnsi"/>
          <w:color w:val="000000"/>
          <w:sz w:val="24"/>
          <w:szCs w:val="24"/>
          <w:u w:color="000000"/>
          <w:lang w:eastAsia="it-IT"/>
          <w14:textOutline w14:w="12700" w14:cap="flat" w14:cmpd="sng" w14:algn="ctr">
            <w14:noFill/>
            <w14:prstDash w14:val="solid"/>
            <w14:miter w14:lim="100000"/>
          </w14:textOutline>
        </w:rPr>
        <w:t>+39 335 69 90 571</w:t>
      </w:r>
    </w:p>
    <w:p w14:paraId="6B66615D" w14:textId="77777777" w:rsidR="00355FB9" w:rsidRDefault="00355FB9" w:rsidP="00355FB9"/>
    <w:p w14:paraId="0BCC32DF" w14:textId="77777777" w:rsidR="00533FA0" w:rsidRPr="005101A7" w:rsidRDefault="00533FA0" w:rsidP="00C04906">
      <w:pPr>
        <w:widowControl w:val="0"/>
        <w:tabs>
          <w:tab w:val="left" w:pos="3415"/>
        </w:tabs>
        <w:spacing w:line="240" w:lineRule="auto"/>
        <w:ind w:right="-7"/>
        <w:jc w:val="both"/>
        <w:rPr>
          <w:rFonts w:ascii="Times New Roman" w:eastAsia="Arial" w:hAnsi="Times New Roman"/>
          <w:sz w:val="24"/>
          <w:szCs w:val="24"/>
        </w:rPr>
      </w:pPr>
      <w:r w:rsidRPr="005101A7">
        <w:rPr>
          <w:rFonts w:ascii="Times New Roman" w:hAnsi="Times New Roman"/>
          <w:color w:val="333333"/>
          <w:sz w:val="23"/>
          <w:szCs w:val="23"/>
        </w:rPr>
        <w:t>Il Polo del ‘900 è sostenuto da:</w:t>
      </w:r>
      <w:r w:rsidRPr="005101A7">
        <w:rPr>
          <w:rFonts w:ascii="Times New Roman" w:hAnsi="Times New Roman"/>
          <w:color w:val="333333"/>
          <w:sz w:val="23"/>
          <w:szCs w:val="23"/>
        </w:rPr>
        <w:tab/>
      </w:r>
    </w:p>
    <w:tbl>
      <w:tblPr>
        <w:tblW w:w="9638" w:type="dxa"/>
        <w:tblInd w:w="10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212"/>
        <w:gridCol w:w="3213"/>
        <w:gridCol w:w="3213"/>
      </w:tblGrid>
      <w:tr w:rsidR="00533FA0" w:rsidRPr="005101A7" w14:paraId="5C41BD07" w14:textId="77777777" w:rsidTr="00E00A15">
        <w:trPr>
          <w:trHeight w:val="1680"/>
        </w:trPr>
        <w:tc>
          <w:tcPr>
            <w:tcW w:w="3212" w:type="dxa"/>
            <w:shd w:val="clear" w:color="auto" w:fill="auto"/>
            <w:tcMar>
              <w:top w:w="100" w:type="dxa"/>
              <w:left w:w="100" w:type="dxa"/>
              <w:bottom w:w="100" w:type="dxa"/>
              <w:right w:w="100" w:type="dxa"/>
            </w:tcMar>
            <w:vAlign w:val="bottom"/>
          </w:tcPr>
          <w:p w14:paraId="33C8481D" w14:textId="77777777" w:rsidR="00533FA0" w:rsidRPr="005101A7" w:rsidRDefault="00533FA0" w:rsidP="00C04906">
            <w:pPr>
              <w:widowControl w:val="0"/>
              <w:spacing w:after="0" w:line="240" w:lineRule="auto"/>
              <w:jc w:val="center"/>
              <w:rPr>
                <w:rFonts w:ascii="Times New Roman" w:hAnsi="Times New Roman"/>
                <w:color w:val="333333"/>
                <w:sz w:val="23"/>
                <w:szCs w:val="23"/>
              </w:rPr>
            </w:pPr>
            <w:r w:rsidRPr="005101A7">
              <w:rPr>
                <w:rFonts w:ascii="Times New Roman" w:hAnsi="Times New Roman"/>
                <w:noProof/>
                <w:color w:val="333333"/>
                <w:sz w:val="23"/>
                <w:szCs w:val="23"/>
                <w:lang w:val="en-US"/>
              </w:rPr>
              <w:drawing>
                <wp:inline distT="114300" distB="114300" distL="114300" distR="114300" wp14:anchorId="60FD92E7" wp14:editId="7AF98E31">
                  <wp:extent cx="1587436" cy="478624"/>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a:stretch>
                            <a:fillRect/>
                          </a:stretch>
                        </pic:blipFill>
                        <pic:spPr>
                          <a:xfrm>
                            <a:off x="0" y="0"/>
                            <a:ext cx="1587436" cy="478624"/>
                          </a:xfrm>
                          <a:prstGeom prst="rect">
                            <a:avLst/>
                          </a:prstGeom>
                          <a:ln/>
                        </pic:spPr>
                      </pic:pic>
                    </a:graphicData>
                  </a:graphic>
                </wp:inline>
              </w:drawing>
            </w:r>
          </w:p>
        </w:tc>
        <w:tc>
          <w:tcPr>
            <w:tcW w:w="3213" w:type="dxa"/>
            <w:shd w:val="clear" w:color="auto" w:fill="auto"/>
            <w:tcMar>
              <w:top w:w="100" w:type="dxa"/>
              <w:left w:w="100" w:type="dxa"/>
              <w:bottom w:w="100" w:type="dxa"/>
              <w:right w:w="100" w:type="dxa"/>
            </w:tcMar>
            <w:vAlign w:val="bottom"/>
          </w:tcPr>
          <w:p w14:paraId="258355BB" w14:textId="77777777" w:rsidR="00533FA0" w:rsidRPr="005101A7" w:rsidRDefault="00533FA0" w:rsidP="00C04906">
            <w:pPr>
              <w:widowControl w:val="0"/>
              <w:spacing w:after="0" w:line="240" w:lineRule="auto"/>
              <w:jc w:val="center"/>
              <w:rPr>
                <w:rFonts w:ascii="Times New Roman" w:hAnsi="Times New Roman"/>
                <w:color w:val="333333"/>
                <w:sz w:val="23"/>
                <w:szCs w:val="23"/>
              </w:rPr>
            </w:pPr>
            <w:r w:rsidRPr="005101A7">
              <w:rPr>
                <w:rFonts w:ascii="Times New Roman" w:hAnsi="Times New Roman"/>
                <w:noProof/>
                <w:color w:val="333333"/>
                <w:sz w:val="23"/>
                <w:szCs w:val="23"/>
                <w:lang w:val="en-US"/>
              </w:rPr>
              <w:drawing>
                <wp:inline distT="114300" distB="114300" distL="114300" distR="114300" wp14:anchorId="52D0EBAE" wp14:editId="33EE520C">
                  <wp:extent cx="1063561" cy="380304"/>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1063561" cy="380304"/>
                          </a:xfrm>
                          <a:prstGeom prst="rect">
                            <a:avLst/>
                          </a:prstGeom>
                          <a:ln/>
                        </pic:spPr>
                      </pic:pic>
                    </a:graphicData>
                  </a:graphic>
                </wp:inline>
              </w:drawing>
            </w:r>
          </w:p>
        </w:tc>
        <w:tc>
          <w:tcPr>
            <w:tcW w:w="3213" w:type="dxa"/>
            <w:shd w:val="clear" w:color="auto" w:fill="auto"/>
            <w:tcMar>
              <w:top w:w="100" w:type="dxa"/>
              <w:left w:w="100" w:type="dxa"/>
              <w:bottom w:w="100" w:type="dxa"/>
              <w:right w:w="100" w:type="dxa"/>
            </w:tcMar>
            <w:vAlign w:val="bottom"/>
          </w:tcPr>
          <w:p w14:paraId="3A7CAE91" w14:textId="77777777" w:rsidR="00533FA0" w:rsidRPr="005101A7" w:rsidRDefault="00533FA0" w:rsidP="00C04906">
            <w:pPr>
              <w:widowControl w:val="0"/>
              <w:spacing w:after="0" w:line="240" w:lineRule="auto"/>
              <w:jc w:val="center"/>
              <w:rPr>
                <w:rFonts w:ascii="Times New Roman" w:hAnsi="Times New Roman"/>
                <w:color w:val="333333"/>
                <w:sz w:val="23"/>
                <w:szCs w:val="23"/>
              </w:rPr>
            </w:pPr>
            <w:r>
              <w:rPr>
                <w:noProof/>
                <w:lang w:val="en-US"/>
              </w:rPr>
              <w:drawing>
                <wp:inline distT="0" distB="0" distL="0" distR="0" wp14:anchorId="58CE560C" wp14:editId="7EC7F355">
                  <wp:extent cx="1280160" cy="53807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4861" cy="561062"/>
                          </a:xfrm>
                          <a:prstGeom prst="rect">
                            <a:avLst/>
                          </a:prstGeom>
                          <a:noFill/>
                          <a:ln>
                            <a:noFill/>
                          </a:ln>
                        </pic:spPr>
                      </pic:pic>
                    </a:graphicData>
                  </a:graphic>
                </wp:inline>
              </w:drawing>
            </w:r>
          </w:p>
        </w:tc>
      </w:tr>
    </w:tbl>
    <w:p w14:paraId="36274F3C" w14:textId="77777777" w:rsidR="0040259D" w:rsidRPr="005101A7" w:rsidRDefault="0040259D" w:rsidP="00C04906">
      <w:pPr>
        <w:spacing w:line="240" w:lineRule="auto"/>
        <w:jc w:val="both"/>
        <w:rPr>
          <w:rFonts w:ascii="Times New Roman" w:hAnsi="Times New Roman"/>
        </w:rPr>
      </w:pPr>
    </w:p>
    <w:sectPr w:rsidR="0040259D" w:rsidRPr="005101A7" w:rsidSect="00285C6E">
      <w:footerReference w:type="default" r:id="rId22"/>
      <w:headerReference w:type="first" r:id="rId23"/>
      <w:footerReference w:type="first" r:id="rId24"/>
      <w:pgSz w:w="11906" w:h="16838"/>
      <w:pgMar w:top="1417" w:right="1134" w:bottom="1134" w:left="1134" w:header="708" w:footer="26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B61733" w14:textId="77777777" w:rsidR="006B3DF3" w:rsidRDefault="006B3DF3" w:rsidP="00F33BEF">
      <w:pPr>
        <w:spacing w:after="0" w:line="240" w:lineRule="auto"/>
      </w:pPr>
      <w:r>
        <w:separator/>
      </w:r>
    </w:p>
  </w:endnote>
  <w:endnote w:type="continuationSeparator" w:id="0">
    <w:p w14:paraId="08C6AD40" w14:textId="77777777" w:rsidR="006B3DF3" w:rsidRDefault="006B3DF3" w:rsidP="00F33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venir Heavy">
    <w:altName w:val="Cambria"/>
    <w:charset w:val="00"/>
    <w:family w:val="roman"/>
    <w:pitch w:val="default"/>
  </w:font>
  <w:font w:name="Helvetica Neue">
    <w:altName w:val="Arial"/>
    <w:panose1 w:val="00000000000000000000"/>
    <w:charset w:val="00"/>
    <w:family w:val="roman"/>
    <w:notTrueType/>
    <w:pitch w:val="default"/>
  </w:font>
  <w:font w:name="Avenir Book">
    <w:altName w:val="Tw Cen M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1268288"/>
      <w:docPartObj>
        <w:docPartGallery w:val="Page Numbers (Bottom of Page)"/>
        <w:docPartUnique/>
      </w:docPartObj>
    </w:sdtPr>
    <w:sdtEndPr/>
    <w:sdtContent>
      <w:p w14:paraId="67FA43C5" w14:textId="77777777" w:rsidR="00D17FAE" w:rsidRDefault="00D17FAE">
        <w:pPr>
          <w:pStyle w:val="Pidipagina"/>
          <w:jc w:val="right"/>
        </w:pPr>
        <w:r>
          <w:fldChar w:fldCharType="begin"/>
        </w:r>
        <w:r>
          <w:instrText>PAGE   \* MERGEFORMAT</w:instrText>
        </w:r>
        <w:r>
          <w:fldChar w:fldCharType="separate"/>
        </w:r>
        <w:r w:rsidR="00831266">
          <w:rPr>
            <w:noProof/>
          </w:rPr>
          <w:t>3</w:t>
        </w:r>
        <w:r>
          <w:fldChar w:fldCharType="end"/>
        </w:r>
      </w:p>
    </w:sdtContent>
  </w:sdt>
  <w:p w14:paraId="0706BB81" w14:textId="77777777" w:rsidR="00D17FAE" w:rsidRDefault="00D17FA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60F8EC" w14:textId="77777777" w:rsidR="00D673B1" w:rsidRPr="00285C6E" w:rsidRDefault="00285C6E" w:rsidP="00285C6E">
    <w:pPr>
      <w:pStyle w:val="Pidipagina"/>
    </w:pPr>
    <w:r>
      <w:rPr>
        <w:noProof/>
        <w:lang w:val="en-US"/>
      </w:rPr>
      <w:drawing>
        <wp:inline distT="0" distB="0" distL="0" distR="0" wp14:anchorId="2CEC7810" wp14:editId="06C6C1C7">
          <wp:extent cx="6120130" cy="916940"/>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è pagin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20130" cy="91694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C540B2" w14:textId="77777777" w:rsidR="006B3DF3" w:rsidRDefault="006B3DF3" w:rsidP="00F33BEF">
      <w:pPr>
        <w:spacing w:after="0" w:line="240" w:lineRule="auto"/>
      </w:pPr>
      <w:r>
        <w:separator/>
      </w:r>
    </w:p>
  </w:footnote>
  <w:footnote w:type="continuationSeparator" w:id="0">
    <w:p w14:paraId="23705E2A" w14:textId="77777777" w:rsidR="006B3DF3" w:rsidRDefault="006B3DF3" w:rsidP="00F33B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10AD19" w14:textId="026AD58D" w:rsidR="00D673B1" w:rsidRDefault="003409C8" w:rsidP="0069496D">
    <w:pPr>
      <w:pStyle w:val="Intestazione"/>
    </w:pPr>
    <w:r>
      <w:t xml:space="preserve">   </w:t>
    </w:r>
    <w:r w:rsidR="00D673B1">
      <w:rPr>
        <w:noProof/>
        <w:lang w:val="en-US"/>
      </w:rPr>
      <w:drawing>
        <wp:inline distT="0" distB="0" distL="0" distR="0" wp14:anchorId="7E004614" wp14:editId="6B8D75C8">
          <wp:extent cx="977900" cy="822176"/>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SEC_logo_900_SOLO_pos_co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7009" cy="829835"/>
                  </a:xfrm>
                  <a:prstGeom prst="rect">
                    <a:avLst/>
                  </a:prstGeom>
                </pic:spPr>
              </pic:pic>
            </a:graphicData>
          </a:graphic>
        </wp:inline>
      </w:drawing>
    </w:r>
    <w:r>
      <w:t xml:space="preserve">                                                </w:t>
    </w:r>
    <w:r w:rsidR="00355FB9">
      <w:rPr>
        <w:noProof/>
      </w:rPr>
      <w:drawing>
        <wp:inline distT="0" distB="0" distL="0" distR="0" wp14:anchorId="24294EA2" wp14:editId="5FBA67A1">
          <wp:extent cx="960755" cy="1235444"/>
          <wp:effectExtent l="0" t="0" r="0" b="3175"/>
          <wp:docPr id="3" name="Immagine 3" descr="Immagine che contiene cib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cibo&#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967791" cy="1244492"/>
                  </a:xfrm>
                  <a:prstGeom prst="rect">
                    <a:avLst/>
                  </a:prstGeom>
                </pic:spPr>
              </pic:pic>
            </a:graphicData>
          </a:graphic>
        </wp:inline>
      </w:drawing>
    </w:r>
    <w:r>
      <w:t xml:space="preserve">                                      </w:t>
    </w:r>
    <w:r w:rsidR="00355FB9">
      <w:rPr>
        <w:rFonts w:cstheme="minorHAnsi"/>
        <w:b/>
        <w:noProof/>
        <w:color w:val="006600"/>
        <w:sz w:val="32"/>
        <w:szCs w:val="23"/>
      </w:rPr>
      <w:drawing>
        <wp:inline distT="0" distB="0" distL="0" distR="0" wp14:anchorId="578F25B3" wp14:editId="29A63150">
          <wp:extent cx="1143000" cy="1143000"/>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pic:cNvPicPr/>
                </pic:nvPicPr>
                <pic:blipFill>
                  <a:blip r:embed="rId3">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inline>
      </w:drawing>
    </w:r>
  </w:p>
  <w:p w14:paraId="4FCD596B" w14:textId="77777777" w:rsidR="00D673B1" w:rsidRDefault="00D673B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45662"/>
    <w:multiLevelType w:val="hybridMultilevel"/>
    <w:tmpl w:val="502E6308"/>
    <w:lvl w:ilvl="0" w:tplc="FE96575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27D2426"/>
    <w:multiLevelType w:val="hybridMultilevel"/>
    <w:tmpl w:val="656C63D0"/>
    <w:lvl w:ilvl="0" w:tplc="FE40701C">
      <w:numFmt w:val="bullet"/>
      <w:lvlText w:val="-"/>
      <w:lvlJc w:val="left"/>
      <w:pPr>
        <w:ind w:left="1068" w:hanging="360"/>
      </w:pPr>
      <w:rPr>
        <w:rFonts w:ascii="Calibri" w:eastAsiaTheme="minorHAnsi" w:hAnsi="Calibri" w:cs="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 w15:restartNumberingAfterBreak="0">
    <w:nsid w:val="03DC360B"/>
    <w:multiLevelType w:val="hybridMultilevel"/>
    <w:tmpl w:val="DEEEE098"/>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B643A73"/>
    <w:multiLevelType w:val="hybridMultilevel"/>
    <w:tmpl w:val="E4E852D6"/>
    <w:lvl w:ilvl="0" w:tplc="F550C8B4">
      <w:start w:val="1"/>
      <w:numFmt w:val="bullet"/>
      <w:lvlText w:val="•"/>
      <w:lvlJc w:val="left"/>
      <w:pPr>
        <w:tabs>
          <w:tab w:val="num" w:pos="720"/>
        </w:tabs>
        <w:ind w:left="720" w:hanging="360"/>
      </w:pPr>
      <w:rPr>
        <w:rFonts w:ascii="Arial" w:hAnsi="Arial" w:hint="default"/>
      </w:rPr>
    </w:lvl>
    <w:lvl w:ilvl="1" w:tplc="6DE09B68">
      <w:numFmt w:val="bullet"/>
      <w:lvlText w:val="-"/>
      <w:lvlJc w:val="left"/>
      <w:pPr>
        <w:ind w:left="1440" w:hanging="360"/>
      </w:pPr>
      <w:rPr>
        <w:rFonts w:ascii="Calibri" w:eastAsiaTheme="minorHAnsi" w:hAnsi="Calibri" w:cs="Calibri" w:hint="default"/>
      </w:rPr>
    </w:lvl>
    <w:lvl w:ilvl="2" w:tplc="079EA034" w:tentative="1">
      <w:start w:val="1"/>
      <w:numFmt w:val="bullet"/>
      <w:lvlText w:val="•"/>
      <w:lvlJc w:val="left"/>
      <w:pPr>
        <w:tabs>
          <w:tab w:val="num" w:pos="2160"/>
        </w:tabs>
        <w:ind w:left="2160" w:hanging="360"/>
      </w:pPr>
      <w:rPr>
        <w:rFonts w:ascii="Arial" w:hAnsi="Arial" w:hint="default"/>
      </w:rPr>
    </w:lvl>
    <w:lvl w:ilvl="3" w:tplc="884A1EFE" w:tentative="1">
      <w:start w:val="1"/>
      <w:numFmt w:val="bullet"/>
      <w:lvlText w:val="•"/>
      <w:lvlJc w:val="left"/>
      <w:pPr>
        <w:tabs>
          <w:tab w:val="num" w:pos="2880"/>
        </w:tabs>
        <w:ind w:left="2880" w:hanging="360"/>
      </w:pPr>
      <w:rPr>
        <w:rFonts w:ascii="Arial" w:hAnsi="Arial" w:hint="default"/>
      </w:rPr>
    </w:lvl>
    <w:lvl w:ilvl="4" w:tplc="82243738" w:tentative="1">
      <w:start w:val="1"/>
      <w:numFmt w:val="bullet"/>
      <w:lvlText w:val="•"/>
      <w:lvlJc w:val="left"/>
      <w:pPr>
        <w:tabs>
          <w:tab w:val="num" w:pos="3600"/>
        </w:tabs>
        <w:ind w:left="3600" w:hanging="360"/>
      </w:pPr>
      <w:rPr>
        <w:rFonts w:ascii="Arial" w:hAnsi="Arial" w:hint="default"/>
      </w:rPr>
    </w:lvl>
    <w:lvl w:ilvl="5" w:tplc="F006BA5C" w:tentative="1">
      <w:start w:val="1"/>
      <w:numFmt w:val="bullet"/>
      <w:lvlText w:val="•"/>
      <w:lvlJc w:val="left"/>
      <w:pPr>
        <w:tabs>
          <w:tab w:val="num" w:pos="4320"/>
        </w:tabs>
        <w:ind w:left="4320" w:hanging="360"/>
      </w:pPr>
      <w:rPr>
        <w:rFonts w:ascii="Arial" w:hAnsi="Arial" w:hint="default"/>
      </w:rPr>
    </w:lvl>
    <w:lvl w:ilvl="6" w:tplc="00844848" w:tentative="1">
      <w:start w:val="1"/>
      <w:numFmt w:val="bullet"/>
      <w:lvlText w:val="•"/>
      <w:lvlJc w:val="left"/>
      <w:pPr>
        <w:tabs>
          <w:tab w:val="num" w:pos="5040"/>
        </w:tabs>
        <w:ind w:left="5040" w:hanging="360"/>
      </w:pPr>
      <w:rPr>
        <w:rFonts w:ascii="Arial" w:hAnsi="Arial" w:hint="default"/>
      </w:rPr>
    </w:lvl>
    <w:lvl w:ilvl="7" w:tplc="60122C6E" w:tentative="1">
      <w:start w:val="1"/>
      <w:numFmt w:val="bullet"/>
      <w:lvlText w:val="•"/>
      <w:lvlJc w:val="left"/>
      <w:pPr>
        <w:tabs>
          <w:tab w:val="num" w:pos="5760"/>
        </w:tabs>
        <w:ind w:left="5760" w:hanging="360"/>
      </w:pPr>
      <w:rPr>
        <w:rFonts w:ascii="Arial" w:hAnsi="Arial" w:hint="default"/>
      </w:rPr>
    </w:lvl>
    <w:lvl w:ilvl="8" w:tplc="E0F842F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E336E82"/>
    <w:multiLevelType w:val="hybridMultilevel"/>
    <w:tmpl w:val="7F12458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F265CA1"/>
    <w:multiLevelType w:val="hybridMultilevel"/>
    <w:tmpl w:val="C406C108"/>
    <w:lvl w:ilvl="0" w:tplc="0410000D">
      <w:start w:val="1"/>
      <w:numFmt w:val="bullet"/>
      <w:lvlText w:val=""/>
      <w:lvlJc w:val="left"/>
      <w:pPr>
        <w:ind w:left="720" w:hanging="360"/>
      </w:pPr>
      <w:rPr>
        <w:rFonts w:ascii="Wingdings" w:hAnsi="Wingdings" w:hint="default"/>
      </w:rPr>
    </w:lvl>
    <w:lvl w:ilvl="1" w:tplc="F06E5764">
      <w:numFmt w:val="bullet"/>
      <w:lvlText w:val="-"/>
      <w:lvlJc w:val="left"/>
      <w:pPr>
        <w:ind w:left="1440" w:hanging="360"/>
      </w:pPr>
      <w:rPr>
        <w:rFonts w:ascii="Calibri" w:eastAsiaTheme="minorHAnsi"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030416C"/>
    <w:multiLevelType w:val="hybridMultilevel"/>
    <w:tmpl w:val="1556E926"/>
    <w:lvl w:ilvl="0" w:tplc="0410000D">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2DC2484"/>
    <w:multiLevelType w:val="hybridMultilevel"/>
    <w:tmpl w:val="0AD87ED8"/>
    <w:lvl w:ilvl="0" w:tplc="0410000D">
      <w:start w:val="1"/>
      <w:numFmt w:val="bullet"/>
      <w:lvlText w:val=""/>
      <w:lvlJc w:val="left"/>
      <w:pPr>
        <w:ind w:left="720" w:hanging="360"/>
      </w:pPr>
      <w:rPr>
        <w:rFonts w:ascii="Wingdings" w:hAnsi="Wingdings" w:hint="default"/>
      </w:rPr>
    </w:lvl>
    <w:lvl w:ilvl="1" w:tplc="0410000D">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350272B"/>
    <w:multiLevelType w:val="hybridMultilevel"/>
    <w:tmpl w:val="C57468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79725A4"/>
    <w:multiLevelType w:val="hybridMultilevel"/>
    <w:tmpl w:val="F6164170"/>
    <w:lvl w:ilvl="0" w:tplc="E7CE5660">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F31918"/>
    <w:multiLevelType w:val="hybridMultilevel"/>
    <w:tmpl w:val="ACA26B6C"/>
    <w:lvl w:ilvl="0" w:tplc="9D66EDDE">
      <w:start w:val="1"/>
      <w:numFmt w:val="bullet"/>
      <w:lvlText w:val="-"/>
      <w:lvlJc w:val="left"/>
      <w:pPr>
        <w:ind w:left="112" w:hanging="140"/>
      </w:pPr>
      <w:rPr>
        <w:rFonts w:ascii="Times New Roman" w:eastAsia="Times New Roman" w:hAnsi="Times New Roman" w:hint="default"/>
        <w:w w:val="99"/>
        <w:sz w:val="24"/>
        <w:szCs w:val="24"/>
      </w:rPr>
    </w:lvl>
    <w:lvl w:ilvl="1" w:tplc="0EBCBA9E">
      <w:start w:val="1"/>
      <w:numFmt w:val="bullet"/>
      <w:lvlText w:val="•"/>
      <w:lvlJc w:val="left"/>
      <w:pPr>
        <w:ind w:left="1087" w:hanging="140"/>
      </w:pPr>
      <w:rPr>
        <w:rFonts w:hint="default"/>
      </w:rPr>
    </w:lvl>
    <w:lvl w:ilvl="2" w:tplc="B900BC44">
      <w:start w:val="1"/>
      <w:numFmt w:val="bullet"/>
      <w:lvlText w:val="•"/>
      <w:lvlJc w:val="left"/>
      <w:pPr>
        <w:ind w:left="2062" w:hanging="140"/>
      </w:pPr>
      <w:rPr>
        <w:rFonts w:hint="default"/>
      </w:rPr>
    </w:lvl>
    <w:lvl w:ilvl="3" w:tplc="177E84B4">
      <w:start w:val="1"/>
      <w:numFmt w:val="bullet"/>
      <w:lvlText w:val="•"/>
      <w:lvlJc w:val="left"/>
      <w:pPr>
        <w:ind w:left="3036" w:hanging="140"/>
      </w:pPr>
      <w:rPr>
        <w:rFonts w:hint="default"/>
      </w:rPr>
    </w:lvl>
    <w:lvl w:ilvl="4" w:tplc="936C35B6">
      <w:start w:val="1"/>
      <w:numFmt w:val="bullet"/>
      <w:lvlText w:val="•"/>
      <w:lvlJc w:val="left"/>
      <w:pPr>
        <w:ind w:left="4011" w:hanging="140"/>
      </w:pPr>
      <w:rPr>
        <w:rFonts w:hint="default"/>
      </w:rPr>
    </w:lvl>
    <w:lvl w:ilvl="5" w:tplc="E6108770">
      <w:start w:val="1"/>
      <w:numFmt w:val="bullet"/>
      <w:lvlText w:val="•"/>
      <w:lvlJc w:val="left"/>
      <w:pPr>
        <w:ind w:left="4986" w:hanging="140"/>
      </w:pPr>
      <w:rPr>
        <w:rFonts w:hint="default"/>
      </w:rPr>
    </w:lvl>
    <w:lvl w:ilvl="6" w:tplc="73B09D8C">
      <w:start w:val="1"/>
      <w:numFmt w:val="bullet"/>
      <w:lvlText w:val="•"/>
      <w:lvlJc w:val="left"/>
      <w:pPr>
        <w:ind w:left="5961" w:hanging="140"/>
      </w:pPr>
      <w:rPr>
        <w:rFonts w:hint="default"/>
      </w:rPr>
    </w:lvl>
    <w:lvl w:ilvl="7" w:tplc="9D50AC20">
      <w:start w:val="1"/>
      <w:numFmt w:val="bullet"/>
      <w:lvlText w:val="•"/>
      <w:lvlJc w:val="left"/>
      <w:pPr>
        <w:ind w:left="6935" w:hanging="140"/>
      </w:pPr>
      <w:rPr>
        <w:rFonts w:hint="default"/>
      </w:rPr>
    </w:lvl>
    <w:lvl w:ilvl="8" w:tplc="E63060DE">
      <w:start w:val="1"/>
      <w:numFmt w:val="bullet"/>
      <w:lvlText w:val="•"/>
      <w:lvlJc w:val="left"/>
      <w:pPr>
        <w:ind w:left="7910" w:hanging="140"/>
      </w:pPr>
      <w:rPr>
        <w:rFonts w:hint="default"/>
      </w:rPr>
    </w:lvl>
  </w:abstractNum>
  <w:abstractNum w:abstractNumId="11" w15:restartNumberingAfterBreak="0">
    <w:nsid w:val="26DE5024"/>
    <w:multiLevelType w:val="hybridMultilevel"/>
    <w:tmpl w:val="B7F00750"/>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6FD7BE0"/>
    <w:multiLevelType w:val="hybridMultilevel"/>
    <w:tmpl w:val="BE9AB24A"/>
    <w:lvl w:ilvl="0" w:tplc="616ABCF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DC81F53"/>
    <w:multiLevelType w:val="hybridMultilevel"/>
    <w:tmpl w:val="CC8EE3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EA51CCD"/>
    <w:multiLevelType w:val="hybridMultilevel"/>
    <w:tmpl w:val="1A0CC65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F52297A"/>
    <w:multiLevelType w:val="hybridMultilevel"/>
    <w:tmpl w:val="B8AAD3F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02963F3"/>
    <w:multiLevelType w:val="hybridMultilevel"/>
    <w:tmpl w:val="6F1E39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B334915"/>
    <w:multiLevelType w:val="hybridMultilevel"/>
    <w:tmpl w:val="EFEAA7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B6B3FFB"/>
    <w:multiLevelType w:val="hybridMultilevel"/>
    <w:tmpl w:val="5E8478E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C844A32"/>
    <w:multiLevelType w:val="hybridMultilevel"/>
    <w:tmpl w:val="674EA19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15:restartNumberingAfterBreak="0">
    <w:nsid w:val="3CC5188A"/>
    <w:multiLevelType w:val="hybridMultilevel"/>
    <w:tmpl w:val="44BA222E"/>
    <w:lvl w:ilvl="0" w:tplc="89563C56">
      <w:start w:val="1"/>
      <w:numFmt w:val="bullet"/>
      <w:lvlText w:val=""/>
      <w:lvlJc w:val="left"/>
      <w:pPr>
        <w:ind w:left="472" w:hanging="360"/>
      </w:pPr>
      <w:rPr>
        <w:rFonts w:ascii="Symbol" w:eastAsia="Symbol" w:hAnsi="Symbol" w:hint="default"/>
        <w:sz w:val="24"/>
        <w:szCs w:val="24"/>
      </w:rPr>
    </w:lvl>
    <w:lvl w:ilvl="1" w:tplc="FD066598">
      <w:start w:val="1"/>
      <w:numFmt w:val="bullet"/>
      <w:lvlText w:val="•"/>
      <w:lvlJc w:val="left"/>
      <w:pPr>
        <w:ind w:left="1411" w:hanging="360"/>
      </w:pPr>
      <w:rPr>
        <w:rFonts w:hint="default"/>
      </w:rPr>
    </w:lvl>
    <w:lvl w:ilvl="2" w:tplc="E45A0960">
      <w:start w:val="1"/>
      <w:numFmt w:val="bullet"/>
      <w:lvlText w:val="•"/>
      <w:lvlJc w:val="left"/>
      <w:pPr>
        <w:ind w:left="2350" w:hanging="360"/>
      </w:pPr>
      <w:rPr>
        <w:rFonts w:hint="default"/>
      </w:rPr>
    </w:lvl>
    <w:lvl w:ilvl="3" w:tplc="ECB0A816">
      <w:start w:val="1"/>
      <w:numFmt w:val="bullet"/>
      <w:lvlText w:val="•"/>
      <w:lvlJc w:val="left"/>
      <w:pPr>
        <w:ind w:left="3288" w:hanging="360"/>
      </w:pPr>
      <w:rPr>
        <w:rFonts w:hint="default"/>
      </w:rPr>
    </w:lvl>
    <w:lvl w:ilvl="4" w:tplc="06FC3FEE">
      <w:start w:val="1"/>
      <w:numFmt w:val="bullet"/>
      <w:lvlText w:val="•"/>
      <w:lvlJc w:val="left"/>
      <w:pPr>
        <w:ind w:left="4227" w:hanging="360"/>
      </w:pPr>
      <w:rPr>
        <w:rFonts w:hint="default"/>
      </w:rPr>
    </w:lvl>
    <w:lvl w:ilvl="5" w:tplc="015A5902">
      <w:start w:val="1"/>
      <w:numFmt w:val="bullet"/>
      <w:lvlText w:val="•"/>
      <w:lvlJc w:val="left"/>
      <w:pPr>
        <w:ind w:left="5166" w:hanging="360"/>
      </w:pPr>
      <w:rPr>
        <w:rFonts w:hint="default"/>
      </w:rPr>
    </w:lvl>
    <w:lvl w:ilvl="6" w:tplc="3D02F19A">
      <w:start w:val="1"/>
      <w:numFmt w:val="bullet"/>
      <w:lvlText w:val="•"/>
      <w:lvlJc w:val="left"/>
      <w:pPr>
        <w:ind w:left="6105" w:hanging="360"/>
      </w:pPr>
      <w:rPr>
        <w:rFonts w:hint="default"/>
      </w:rPr>
    </w:lvl>
    <w:lvl w:ilvl="7" w:tplc="5B36936A">
      <w:start w:val="1"/>
      <w:numFmt w:val="bullet"/>
      <w:lvlText w:val="•"/>
      <w:lvlJc w:val="left"/>
      <w:pPr>
        <w:ind w:left="7043" w:hanging="360"/>
      </w:pPr>
      <w:rPr>
        <w:rFonts w:hint="default"/>
      </w:rPr>
    </w:lvl>
    <w:lvl w:ilvl="8" w:tplc="F52C5740">
      <w:start w:val="1"/>
      <w:numFmt w:val="bullet"/>
      <w:lvlText w:val="•"/>
      <w:lvlJc w:val="left"/>
      <w:pPr>
        <w:ind w:left="7982" w:hanging="360"/>
      </w:pPr>
      <w:rPr>
        <w:rFonts w:hint="default"/>
      </w:rPr>
    </w:lvl>
  </w:abstractNum>
  <w:abstractNum w:abstractNumId="21" w15:restartNumberingAfterBreak="0">
    <w:nsid w:val="429E6885"/>
    <w:multiLevelType w:val="hybridMultilevel"/>
    <w:tmpl w:val="EEF6D416"/>
    <w:lvl w:ilvl="0" w:tplc="DE28294E">
      <w:start w:val="1"/>
      <w:numFmt w:val="bullet"/>
      <w:lvlText w:val="•"/>
      <w:lvlJc w:val="left"/>
      <w:pPr>
        <w:tabs>
          <w:tab w:val="num" w:pos="720"/>
        </w:tabs>
        <w:ind w:left="720" w:hanging="360"/>
      </w:pPr>
      <w:rPr>
        <w:rFonts w:ascii="Arial" w:hAnsi="Arial" w:hint="default"/>
      </w:rPr>
    </w:lvl>
    <w:lvl w:ilvl="1" w:tplc="1250D9A2" w:tentative="1">
      <w:start w:val="1"/>
      <w:numFmt w:val="bullet"/>
      <w:lvlText w:val="•"/>
      <w:lvlJc w:val="left"/>
      <w:pPr>
        <w:tabs>
          <w:tab w:val="num" w:pos="1440"/>
        </w:tabs>
        <w:ind w:left="1440" w:hanging="360"/>
      </w:pPr>
      <w:rPr>
        <w:rFonts w:ascii="Arial" w:hAnsi="Arial" w:hint="default"/>
      </w:rPr>
    </w:lvl>
    <w:lvl w:ilvl="2" w:tplc="D7A6B412" w:tentative="1">
      <w:start w:val="1"/>
      <w:numFmt w:val="bullet"/>
      <w:lvlText w:val="•"/>
      <w:lvlJc w:val="left"/>
      <w:pPr>
        <w:tabs>
          <w:tab w:val="num" w:pos="2160"/>
        </w:tabs>
        <w:ind w:left="2160" w:hanging="360"/>
      </w:pPr>
      <w:rPr>
        <w:rFonts w:ascii="Arial" w:hAnsi="Arial" w:hint="default"/>
      </w:rPr>
    </w:lvl>
    <w:lvl w:ilvl="3" w:tplc="BD18C944" w:tentative="1">
      <w:start w:val="1"/>
      <w:numFmt w:val="bullet"/>
      <w:lvlText w:val="•"/>
      <w:lvlJc w:val="left"/>
      <w:pPr>
        <w:tabs>
          <w:tab w:val="num" w:pos="2880"/>
        </w:tabs>
        <w:ind w:left="2880" w:hanging="360"/>
      </w:pPr>
      <w:rPr>
        <w:rFonts w:ascii="Arial" w:hAnsi="Arial" w:hint="default"/>
      </w:rPr>
    </w:lvl>
    <w:lvl w:ilvl="4" w:tplc="E304D104" w:tentative="1">
      <w:start w:val="1"/>
      <w:numFmt w:val="bullet"/>
      <w:lvlText w:val="•"/>
      <w:lvlJc w:val="left"/>
      <w:pPr>
        <w:tabs>
          <w:tab w:val="num" w:pos="3600"/>
        </w:tabs>
        <w:ind w:left="3600" w:hanging="360"/>
      </w:pPr>
      <w:rPr>
        <w:rFonts w:ascii="Arial" w:hAnsi="Arial" w:hint="default"/>
      </w:rPr>
    </w:lvl>
    <w:lvl w:ilvl="5" w:tplc="0C009C8E" w:tentative="1">
      <w:start w:val="1"/>
      <w:numFmt w:val="bullet"/>
      <w:lvlText w:val="•"/>
      <w:lvlJc w:val="left"/>
      <w:pPr>
        <w:tabs>
          <w:tab w:val="num" w:pos="4320"/>
        </w:tabs>
        <w:ind w:left="4320" w:hanging="360"/>
      </w:pPr>
      <w:rPr>
        <w:rFonts w:ascii="Arial" w:hAnsi="Arial" w:hint="default"/>
      </w:rPr>
    </w:lvl>
    <w:lvl w:ilvl="6" w:tplc="61CAE60E" w:tentative="1">
      <w:start w:val="1"/>
      <w:numFmt w:val="bullet"/>
      <w:lvlText w:val="•"/>
      <w:lvlJc w:val="left"/>
      <w:pPr>
        <w:tabs>
          <w:tab w:val="num" w:pos="5040"/>
        </w:tabs>
        <w:ind w:left="5040" w:hanging="360"/>
      </w:pPr>
      <w:rPr>
        <w:rFonts w:ascii="Arial" w:hAnsi="Arial" w:hint="default"/>
      </w:rPr>
    </w:lvl>
    <w:lvl w:ilvl="7" w:tplc="273ED8FA" w:tentative="1">
      <w:start w:val="1"/>
      <w:numFmt w:val="bullet"/>
      <w:lvlText w:val="•"/>
      <w:lvlJc w:val="left"/>
      <w:pPr>
        <w:tabs>
          <w:tab w:val="num" w:pos="5760"/>
        </w:tabs>
        <w:ind w:left="5760" w:hanging="360"/>
      </w:pPr>
      <w:rPr>
        <w:rFonts w:ascii="Arial" w:hAnsi="Arial" w:hint="default"/>
      </w:rPr>
    </w:lvl>
    <w:lvl w:ilvl="8" w:tplc="8F0AE7D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4CD34B7"/>
    <w:multiLevelType w:val="hybridMultilevel"/>
    <w:tmpl w:val="9BA6B894"/>
    <w:lvl w:ilvl="0" w:tplc="672A4496">
      <w:start w:val="2020"/>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8AE0D55"/>
    <w:multiLevelType w:val="hybridMultilevel"/>
    <w:tmpl w:val="40C6754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BCC2753"/>
    <w:multiLevelType w:val="hybridMultilevel"/>
    <w:tmpl w:val="B7F00750"/>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C133089"/>
    <w:multiLevelType w:val="hybridMultilevel"/>
    <w:tmpl w:val="7A188E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14A5981"/>
    <w:multiLevelType w:val="hybridMultilevel"/>
    <w:tmpl w:val="F4F044B6"/>
    <w:lvl w:ilvl="0" w:tplc="5FD29618">
      <w:start w:val="1"/>
      <w:numFmt w:val="lowerLetter"/>
      <w:lvlText w:val="%1)"/>
      <w:lvlJc w:val="left"/>
      <w:pPr>
        <w:ind w:left="472" w:hanging="361"/>
      </w:pPr>
      <w:rPr>
        <w:rFonts w:ascii="Verdana" w:eastAsia="Verdana" w:hAnsi="Verdana" w:hint="default"/>
        <w:spacing w:val="-1"/>
        <w:sz w:val="16"/>
        <w:szCs w:val="16"/>
      </w:rPr>
    </w:lvl>
    <w:lvl w:ilvl="1" w:tplc="B4FE0F3E">
      <w:start w:val="1"/>
      <w:numFmt w:val="decimal"/>
      <w:lvlText w:val="%2."/>
      <w:lvlJc w:val="left"/>
      <w:pPr>
        <w:ind w:left="832" w:hanging="361"/>
      </w:pPr>
      <w:rPr>
        <w:rFonts w:ascii="Verdana" w:eastAsia="Verdana" w:hAnsi="Verdana" w:hint="default"/>
        <w:spacing w:val="1"/>
        <w:sz w:val="16"/>
        <w:szCs w:val="16"/>
      </w:rPr>
    </w:lvl>
    <w:lvl w:ilvl="2" w:tplc="00D68A34">
      <w:start w:val="1"/>
      <w:numFmt w:val="bullet"/>
      <w:lvlText w:val="•"/>
      <w:lvlJc w:val="left"/>
      <w:pPr>
        <w:ind w:left="1762" w:hanging="361"/>
      </w:pPr>
      <w:rPr>
        <w:rFonts w:hint="default"/>
      </w:rPr>
    </w:lvl>
    <w:lvl w:ilvl="3" w:tplc="93245764">
      <w:start w:val="1"/>
      <w:numFmt w:val="bullet"/>
      <w:lvlText w:val="•"/>
      <w:lvlJc w:val="left"/>
      <w:pPr>
        <w:ind w:left="2692" w:hanging="361"/>
      </w:pPr>
      <w:rPr>
        <w:rFonts w:hint="default"/>
      </w:rPr>
    </w:lvl>
    <w:lvl w:ilvl="4" w:tplc="0CF222F8">
      <w:start w:val="1"/>
      <w:numFmt w:val="bullet"/>
      <w:lvlText w:val="•"/>
      <w:lvlJc w:val="left"/>
      <w:pPr>
        <w:ind w:left="3621" w:hanging="361"/>
      </w:pPr>
      <w:rPr>
        <w:rFonts w:hint="default"/>
      </w:rPr>
    </w:lvl>
    <w:lvl w:ilvl="5" w:tplc="DA02423C">
      <w:start w:val="1"/>
      <w:numFmt w:val="bullet"/>
      <w:lvlText w:val="•"/>
      <w:lvlJc w:val="left"/>
      <w:pPr>
        <w:ind w:left="4551" w:hanging="361"/>
      </w:pPr>
      <w:rPr>
        <w:rFonts w:hint="default"/>
      </w:rPr>
    </w:lvl>
    <w:lvl w:ilvl="6" w:tplc="6B921978">
      <w:start w:val="1"/>
      <w:numFmt w:val="bullet"/>
      <w:lvlText w:val="•"/>
      <w:lvlJc w:val="left"/>
      <w:pPr>
        <w:ind w:left="5481" w:hanging="361"/>
      </w:pPr>
      <w:rPr>
        <w:rFonts w:hint="default"/>
      </w:rPr>
    </w:lvl>
    <w:lvl w:ilvl="7" w:tplc="98183CFA">
      <w:start w:val="1"/>
      <w:numFmt w:val="bullet"/>
      <w:lvlText w:val="•"/>
      <w:lvlJc w:val="left"/>
      <w:pPr>
        <w:ind w:left="6410" w:hanging="361"/>
      </w:pPr>
      <w:rPr>
        <w:rFonts w:hint="default"/>
      </w:rPr>
    </w:lvl>
    <w:lvl w:ilvl="8" w:tplc="8C0C3B22">
      <w:start w:val="1"/>
      <w:numFmt w:val="bullet"/>
      <w:lvlText w:val="•"/>
      <w:lvlJc w:val="left"/>
      <w:pPr>
        <w:ind w:left="7340" w:hanging="361"/>
      </w:pPr>
      <w:rPr>
        <w:rFonts w:hint="default"/>
      </w:rPr>
    </w:lvl>
  </w:abstractNum>
  <w:abstractNum w:abstractNumId="27" w15:restartNumberingAfterBreak="0">
    <w:nsid w:val="5476767F"/>
    <w:multiLevelType w:val="hybridMultilevel"/>
    <w:tmpl w:val="6EE26C98"/>
    <w:lvl w:ilvl="0" w:tplc="0410000D">
      <w:start w:val="1"/>
      <w:numFmt w:val="bullet"/>
      <w:lvlText w:val=""/>
      <w:lvlJc w:val="left"/>
      <w:pPr>
        <w:ind w:left="1428" w:hanging="360"/>
      </w:pPr>
      <w:rPr>
        <w:rFonts w:ascii="Wingdings" w:hAnsi="Wingdings" w:hint="default"/>
      </w:rPr>
    </w:lvl>
    <w:lvl w:ilvl="1" w:tplc="04100003">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8" w15:restartNumberingAfterBreak="0">
    <w:nsid w:val="578A169C"/>
    <w:multiLevelType w:val="hybridMultilevel"/>
    <w:tmpl w:val="4312586C"/>
    <w:lvl w:ilvl="0" w:tplc="BA3E4F48">
      <w:start w:val="1"/>
      <w:numFmt w:val="bullet"/>
      <w:lvlText w:val="•"/>
      <w:lvlJc w:val="left"/>
      <w:pPr>
        <w:tabs>
          <w:tab w:val="num" w:pos="720"/>
        </w:tabs>
        <w:ind w:left="720" w:hanging="360"/>
      </w:pPr>
      <w:rPr>
        <w:rFonts w:ascii="Arial" w:hAnsi="Arial" w:hint="default"/>
      </w:rPr>
    </w:lvl>
    <w:lvl w:ilvl="1" w:tplc="FD0E9440" w:tentative="1">
      <w:start w:val="1"/>
      <w:numFmt w:val="bullet"/>
      <w:lvlText w:val="•"/>
      <w:lvlJc w:val="left"/>
      <w:pPr>
        <w:tabs>
          <w:tab w:val="num" w:pos="1440"/>
        </w:tabs>
        <w:ind w:left="1440" w:hanging="360"/>
      </w:pPr>
      <w:rPr>
        <w:rFonts w:ascii="Arial" w:hAnsi="Arial" w:hint="default"/>
      </w:rPr>
    </w:lvl>
    <w:lvl w:ilvl="2" w:tplc="CDF4C5B4" w:tentative="1">
      <w:start w:val="1"/>
      <w:numFmt w:val="bullet"/>
      <w:lvlText w:val="•"/>
      <w:lvlJc w:val="left"/>
      <w:pPr>
        <w:tabs>
          <w:tab w:val="num" w:pos="2160"/>
        </w:tabs>
        <w:ind w:left="2160" w:hanging="360"/>
      </w:pPr>
      <w:rPr>
        <w:rFonts w:ascii="Arial" w:hAnsi="Arial" w:hint="default"/>
      </w:rPr>
    </w:lvl>
    <w:lvl w:ilvl="3" w:tplc="37AE6424" w:tentative="1">
      <w:start w:val="1"/>
      <w:numFmt w:val="bullet"/>
      <w:lvlText w:val="•"/>
      <w:lvlJc w:val="left"/>
      <w:pPr>
        <w:tabs>
          <w:tab w:val="num" w:pos="2880"/>
        </w:tabs>
        <w:ind w:left="2880" w:hanging="360"/>
      </w:pPr>
      <w:rPr>
        <w:rFonts w:ascii="Arial" w:hAnsi="Arial" w:hint="default"/>
      </w:rPr>
    </w:lvl>
    <w:lvl w:ilvl="4" w:tplc="57B0522C" w:tentative="1">
      <w:start w:val="1"/>
      <w:numFmt w:val="bullet"/>
      <w:lvlText w:val="•"/>
      <w:lvlJc w:val="left"/>
      <w:pPr>
        <w:tabs>
          <w:tab w:val="num" w:pos="3600"/>
        </w:tabs>
        <w:ind w:left="3600" w:hanging="360"/>
      </w:pPr>
      <w:rPr>
        <w:rFonts w:ascii="Arial" w:hAnsi="Arial" w:hint="default"/>
      </w:rPr>
    </w:lvl>
    <w:lvl w:ilvl="5" w:tplc="F64C51A6" w:tentative="1">
      <w:start w:val="1"/>
      <w:numFmt w:val="bullet"/>
      <w:lvlText w:val="•"/>
      <w:lvlJc w:val="left"/>
      <w:pPr>
        <w:tabs>
          <w:tab w:val="num" w:pos="4320"/>
        </w:tabs>
        <w:ind w:left="4320" w:hanging="360"/>
      </w:pPr>
      <w:rPr>
        <w:rFonts w:ascii="Arial" w:hAnsi="Arial" w:hint="default"/>
      </w:rPr>
    </w:lvl>
    <w:lvl w:ilvl="6" w:tplc="AE86E918" w:tentative="1">
      <w:start w:val="1"/>
      <w:numFmt w:val="bullet"/>
      <w:lvlText w:val="•"/>
      <w:lvlJc w:val="left"/>
      <w:pPr>
        <w:tabs>
          <w:tab w:val="num" w:pos="5040"/>
        </w:tabs>
        <w:ind w:left="5040" w:hanging="360"/>
      </w:pPr>
      <w:rPr>
        <w:rFonts w:ascii="Arial" w:hAnsi="Arial" w:hint="default"/>
      </w:rPr>
    </w:lvl>
    <w:lvl w:ilvl="7" w:tplc="C0621AC6" w:tentative="1">
      <w:start w:val="1"/>
      <w:numFmt w:val="bullet"/>
      <w:lvlText w:val="•"/>
      <w:lvlJc w:val="left"/>
      <w:pPr>
        <w:tabs>
          <w:tab w:val="num" w:pos="5760"/>
        </w:tabs>
        <w:ind w:left="5760" w:hanging="360"/>
      </w:pPr>
      <w:rPr>
        <w:rFonts w:ascii="Arial" w:hAnsi="Arial" w:hint="default"/>
      </w:rPr>
    </w:lvl>
    <w:lvl w:ilvl="8" w:tplc="78826FE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8404B42"/>
    <w:multiLevelType w:val="hybridMultilevel"/>
    <w:tmpl w:val="D23A7A30"/>
    <w:lvl w:ilvl="0" w:tplc="226840DA">
      <w:start w:val="1"/>
      <w:numFmt w:val="bullet"/>
      <w:lvlText w:val="•"/>
      <w:lvlJc w:val="left"/>
      <w:pPr>
        <w:tabs>
          <w:tab w:val="num" w:pos="720"/>
        </w:tabs>
        <w:ind w:left="720" w:hanging="360"/>
      </w:pPr>
      <w:rPr>
        <w:rFonts w:ascii="Arial" w:hAnsi="Arial" w:hint="default"/>
      </w:rPr>
    </w:lvl>
    <w:lvl w:ilvl="1" w:tplc="62329C4A" w:tentative="1">
      <w:start w:val="1"/>
      <w:numFmt w:val="bullet"/>
      <w:lvlText w:val="•"/>
      <w:lvlJc w:val="left"/>
      <w:pPr>
        <w:tabs>
          <w:tab w:val="num" w:pos="1440"/>
        </w:tabs>
        <w:ind w:left="1440" w:hanging="360"/>
      </w:pPr>
      <w:rPr>
        <w:rFonts w:ascii="Arial" w:hAnsi="Arial" w:hint="default"/>
      </w:rPr>
    </w:lvl>
    <w:lvl w:ilvl="2" w:tplc="2A0C7D86" w:tentative="1">
      <w:start w:val="1"/>
      <w:numFmt w:val="bullet"/>
      <w:lvlText w:val="•"/>
      <w:lvlJc w:val="left"/>
      <w:pPr>
        <w:tabs>
          <w:tab w:val="num" w:pos="2160"/>
        </w:tabs>
        <w:ind w:left="2160" w:hanging="360"/>
      </w:pPr>
      <w:rPr>
        <w:rFonts w:ascii="Arial" w:hAnsi="Arial" w:hint="default"/>
      </w:rPr>
    </w:lvl>
    <w:lvl w:ilvl="3" w:tplc="234A4BAE" w:tentative="1">
      <w:start w:val="1"/>
      <w:numFmt w:val="bullet"/>
      <w:lvlText w:val="•"/>
      <w:lvlJc w:val="left"/>
      <w:pPr>
        <w:tabs>
          <w:tab w:val="num" w:pos="2880"/>
        </w:tabs>
        <w:ind w:left="2880" w:hanging="360"/>
      </w:pPr>
      <w:rPr>
        <w:rFonts w:ascii="Arial" w:hAnsi="Arial" w:hint="default"/>
      </w:rPr>
    </w:lvl>
    <w:lvl w:ilvl="4" w:tplc="D48CB684" w:tentative="1">
      <w:start w:val="1"/>
      <w:numFmt w:val="bullet"/>
      <w:lvlText w:val="•"/>
      <w:lvlJc w:val="left"/>
      <w:pPr>
        <w:tabs>
          <w:tab w:val="num" w:pos="3600"/>
        </w:tabs>
        <w:ind w:left="3600" w:hanging="360"/>
      </w:pPr>
      <w:rPr>
        <w:rFonts w:ascii="Arial" w:hAnsi="Arial" w:hint="default"/>
      </w:rPr>
    </w:lvl>
    <w:lvl w:ilvl="5" w:tplc="80A256B4" w:tentative="1">
      <w:start w:val="1"/>
      <w:numFmt w:val="bullet"/>
      <w:lvlText w:val="•"/>
      <w:lvlJc w:val="left"/>
      <w:pPr>
        <w:tabs>
          <w:tab w:val="num" w:pos="4320"/>
        </w:tabs>
        <w:ind w:left="4320" w:hanging="360"/>
      </w:pPr>
      <w:rPr>
        <w:rFonts w:ascii="Arial" w:hAnsi="Arial" w:hint="default"/>
      </w:rPr>
    </w:lvl>
    <w:lvl w:ilvl="6" w:tplc="A76C4FA8" w:tentative="1">
      <w:start w:val="1"/>
      <w:numFmt w:val="bullet"/>
      <w:lvlText w:val="•"/>
      <w:lvlJc w:val="left"/>
      <w:pPr>
        <w:tabs>
          <w:tab w:val="num" w:pos="5040"/>
        </w:tabs>
        <w:ind w:left="5040" w:hanging="360"/>
      </w:pPr>
      <w:rPr>
        <w:rFonts w:ascii="Arial" w:hAnsi="Arial" w:hint="default"/>
      </w:rPr>
    </w:lvl>
    <w:lvl w:ilvl="7" w:tplc="7A7C5008" w:tentative="1">
      <w:start w:val="1"/>
      <w:numFmt w:val="bullet"/>
      <w:lvlText w:val="•"/>
      <w:lvlJc w:val="left"/>
      <w:pPr>
        <w:tabs>
          <w:tab w:val="num" w:pos="5760"/>
        </w:tabs>
        <w:ind w:left="5760" w:hanging="360"/>
      </w:pPr>
      <w:rPr>
        <w:rFonts w:ascii="Arial" w:hAnsi="Arial" w:hint="default"/>
      </w:rPr>
    </w:lvl>
    <w:lvl w:ilvl="8" w:tplc="D3C8422E"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8C95E80"/>
    <w:multiLevelType w:val="hybridMultilevel"/>
    <w:tmpl w:val="3CD6632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9671A11"/>
    <w:multiLevelType w:val="hybridMultilevel"/>
    <w:tmpl w:val="81C2900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5E065B22"/>
    <w:multiLevelType w:val="hybridMultilevel"/>
    <w:tmpl w:val="07245D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EEC3E72"/>
    <w:multiLevelType w:val="hybridMultilevel"/>
    <w:tmpl w:val="9F2E10DC"/>
    <w:lvl w:ilvl="0" w:tplc="0410000D">
      <w:start w:val="1"/>
      <w:numFmt w:val="bullet"/>
      <w:lvlText w:val=""/>
      <w:lvlJc w:val="left"/>
      <w:pPr>
        <w:ind w:left="1428" w:hanging="360"/>
      </w:pPr>
      <w:rPr>
        <w:rFonts w:ascii="Wingdings" w:hAnsi="Wingdings"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34" w15:restartNumberingAfterBreak="0">
    <w:nsid w:val="64AA1C40"/>
    <w:multiLevelType w:val="hybridMultilevel"/>
    <w:tmpl w:val="DFD20C8C"/>
    <w:lvl w:ilvl="0" w:tplc="ABAC55CE">
      <w:start w:val="1"/>
      <w:numFmt w:val="lowerLetter"/>
      <w:lvlText w:val="%1)"/>
      <w:lvlJc w:val="left"/>
      <w:pPr>
        <w:ind w:left="472" w:hanging="361"/>
      </w:pPr>
      <w:rPr>
        <w:rFonts w:ascii="Verdana" w:eastAsia="Verdana" w:hAnsi="Verdana" w:hint="default"/>
        <w:spacing w:val="-1"/>
        <w:sz w:val="16"/>
        <w:szCs w:val="16"/>
      </w:rPr>
    </w:lvl>
    <w:lvl w:ilvl="1" w:tplc="29002C22">
      <w:start w:val="1"/>
      <w:numFmt w:val="decimal"/>
      <w:lvlText w:val="%2)"/>
      <w:lvlJc w:val="left"/>
      <w:pPr>
        <w:ind w:left="472" w:hanging="361"/>
      </w:pPr>
      <w:rPr>
        <w:rFonts w:ascii="Verdana" w:eastAsia="Verdana" w:hAnsi="Verdana" w:hint="default"/>
        <w:spacing w:val="1"/>
        <w:sz w:val="16"/>
        <w:szCs w:val="16"/>
      </w:rPr>
    </w:lvl>
    <w:lvl w:ilvl="2" w:tplc="A0B47FA6">
      <w:start w:val="1"/>
      <w:numFmt w:val="bullet"/>
      <w:lvlText w:val="•"/>
      <w:lvlJc w:val="left"/>
      <w:pPr>
        <w:ind w:left="472" w:hanging="361"/>
      </w:pPr>
      <w:rPr>
        <w:rFonts w:hint="default"/>
      </w:rPr>
    </w:lvl>
    <w:lvl w:ilvl="3" w:tplc="9C76C88A">
      <w:start w:val="1"/>
      <w:numFmt w:val="bullet"/>
      <w:lvlText w:val="•"/>
      <w:lvlJc w:val="left"/>
      <w:pPr>
        <w:ind w:left="1563" w:hanging="361"/>
      </w:pPr>
      <w:rPr>
        <w:rFonts w:hint="default"/>
      </w:rPr>
    </w:lvl>
    <w:lvl w:ilvl="4" w:tplc="D680741C">
      <w:start w:val="1"/>
      <w:numFmt w:val="bullet"/>
      <w:lvlText w:val="•"/>
      <w:lvlJc w:val="left"/>
      <w:pPr>
        <w:ind w:left="2654" w:hanging="361"/>
      </w:pPr>
      <w:rPr>
        <w:rFonts w:hint="default"/>
      </w:rPr>
    </w:lvl>
    <w:lvl w:ilvl="5" w:tplc="C3563874">
      <w:start w:val="1"/>
      <w:numFmt w:val="bullet"/>
      <w:lvlText w:val="•"/>
      <w:lvlJc w:val="left"/>
      <w:pPr>
        <w:ind w:left="3745" w:hanging="361"/>
      </w:pPr>
      <w:rPr>
        <w:rFonts w:hint="default"/>
      </w:rPr>
    </w:lvl>
    <w:lvl w:ilvl="6" w:tplc="4A6EF5A8">
      <w:start w:val="1"/>
      <w:numFmt w:val="bullet"/>
      <w:lvlText w:val="•"/>
      <w:lvlJc w:val="left"/>
      <w:pPr>
        <w:ind w:left="4836" w:hanging="361"/>
      </w:pPr>
      <w:rPr>
        <w:rFonts w:hint="default"/>
      </w:rPr>
    </w:lvl>
    <w:lvl w:ilvl="7" w:tplc="C6206E4C">
      <w:start w:val="1"/>
      <w:numFmt w:val="bullet"/>
      <w:lvlText w:val="•"/>
      <w:lvlJc w:val="left"/>
      <w:pPr>
        <w:ind w:left="5927" w:hanging="361"/>
      </w:pPr>
      <w:rPr>
        <w:rFonts w:hint="default"/>
      </w:rPr>
    </w:lvl>
    <w:lvl w:ilvl="8" w:tplc="E4985F7C">
      <w:start w:val="1"/>
      <w:numFmt w:val="bullet"/>
      <w:lvlText w:val="•"/>
      <w:lvlJc w:val="left"/>
      <w:pPr>
        <w:ind w:left="7018" w:hanging="361"/>
      </w:pPr>
      <w:rPr>
        <w:rFonts w:hint="default"/>
      </w:rPr>
    </w:lvl>
  </w:abstractNum>
  <w:abstractNum w:abstractNumId="35" w15:restartNumberingAfterBreak="0">
    <w:nsid w:val="66602AB1"/>
    <w:multiLevelType w:val="hybridMultilevel"/>
    <w:tmpl w:val="6470AD9A"/>
    <w:lvl w:ilvl="0" w:tplc="9F761978">
      <w:numFmt w:val="bullet"/>
      <w:lvlText w:val="-"/>
      <w:lvlJc w:val="left"/>
      <w:pPr>
        <w:ind w:left="1068" w:hanging="360"/>
      </w:pPr>
      <w:rPr>
        <w:rFonts w:ascii="Calibri" w:eastAsiaTheme="minorHAnsi" w:hAnsi="Calibri" w:cs="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6" w15:restartNumberingAfterBreak="0">
    <w:nsid w:val="6FB54DCF"/>
    <w:multiLevelType w:val="hybridMultilevel"/>
    <w:tmpl w:val="57F841F8"/>
    <w:lvl w:ilvl="0" w:tplc="EDFA24F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6FE15E09"/>
    <w:multiLevelType w:val="hybridMultilevel"/>
    <w:tmpl w:val="7CF403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79EF1D99"/>
    <w:multiLevelType w:val="hybridMultilevel"/>
    <w:tmpl w:val="5DE0EC56"/>
    <w:lvl w:ilvl="0" w:tplc="0410000D">
      <w:start w:val="1"/>
      <w:numFmt w:val="bullet"/>
      <w:lvlText w:val=""/>
      <w:lvlJc w:val="left"/>
      <w:pPr>
        <w:ind w:left="1428" w:hanging="360"/>
      </w:pPr>
      <w:rPr>
        <w:rFonts w:ascii="Wingdings" w:hAnsi="Wingdings" w:hint="default"/>
      </w:rPr>
    </w:lvl>
    <w:lvl w:ilvl="1" w:tplc="0410000D">
      <w:start w:val="1"/>
      <w:numFmt w:val="bullet"/>
      <w:lvlText w:val=""/>
      <w:lvlJc w:val="left"/>
      <w:pPr>
        <w:ind w:left="2148" w:hanging="360"/>
      </w:pPr>
      <w:rPr>
        <w:rFonts w:ascii="Wingdings" w:hAnsi="Wingdings"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39" w15:restartNumberingAfterBreak="0">
    <w:nsid w:val="7C5D4B28"/>
    <w:multiLevelType w:val="hybridMultilevel"/>
    <w:tmpl w:val="E3F6197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0"/>
  </w:num>
  <w:num w:numId="2">
    <w:abstractNumId w:val="26"/>
  </w:num>
  <w:num w:numId="3">
    <w:abstractNumId w:val="34"/>
  </w:num>
  <w:num w:numId="4">
    <w:abstractNumId w:val="16"/>
  </w:num>
  <w:num w:numId="5">
    <w:abstractNumId w:val="17"/>
  </w:num>
  <w:num w:numId="6">
    <w:abstractNumId w:val="4"/>
  </w:num>
  <w:num w:numId="7">
    <w:abstractNumId w:val="19"/>
  </w:num>
  <w:num w:numId="8">
    <w:abstractNumId w:val="20"/>
  </w:num>
  <w:num w:numId="9">
    <w:abstractNumId w:val="24"/>
  </w:num>
  <w:num w:numId="10">
    <w:abstractNumId w:val="30"/>
  </w:num>
  <w:num w:numId="11">
    <w:abstractNumId w:val="23"/>
  </w:num>
  <w:num w:numId="12">
    <w:abstractNumId w:val="9"/>
  </w:num>
  <w:num w:numId="13">
    <w:abstractNumId w:val="39"/>
  </w:num>
  <w:num w:numId="14">
    <w:abstractNumId w:val="11"/>
  </w:num>
  <w:num w:numId="15">
    <w:abstractNumId w:val="15"/>
  </w:num>
  <w:num w:numId="16">
    <w:abstractNumId w:val="31"/>
  </w:num>
  <w:num w:numId="17">
    <w:abstractNumId w:val="37"/>
  </w:num>
  <w:num w:numId="18">
    <w:abstractNumId w:val="25"/>
  </w:num>
  <w:num w:numId="19">
    <w:abstractNumId w:val="0"/>
  </w:num>
  <w:num w:numId="20">
    <w:abstractNumId w:val="18"/>
  </w:num>
  <w:num w:numId="21">
    <w:abstractNumId w:val="13"/>
  </w:num>
  <w:num w:numId="22">
    <w:abstractNumId w:val="2"/>
  </w:num>
  <w:num w:numId="23">
    <w:abstractNumId w:val="12"/>
  </w:num>
  <w:num w:numId="24">
    <w:abstractNumId w:val="22"/>
  </w:num>
  <w:num w:numId="25">
    <w:abstractNumId w:val="14"/>
  </w:num>
  <w:num w:numId="26">
    <w:abstractNumId w:val="36"/>
  </w:num>
  <w:num w:numId="27">
    <w:abstractNumId w:val="3"/>
  </w:num>
  <w:num w:numId="28">
    <w:abstractNumId w:val="29"/>
  </w:num>
  <w:num w:numId="29">
    <w:abstractNumId w:val="21"/>
  </w:num>
  <w:num w:numId="30">
    <w:abstractNumId w:val="28"/>
  </w:num>
  <w:num w:numId="31">
    <w:abstractNumId w:val="6"/>
  </w:num>
  <w:num w:numId="32">
    <w:abstractNumId w:val="7"/>
  </w:num>
  <w:num w:numId="33">
    <w:abstractNumId w:val="5"/>
  </w:num>
  <w:num w:numId="34">
    <w:abstractNumId w:val="1"/>
  </w:num>
  <w:num w:numId="35">
    <w:abstractNumId w:val="33"/>
  </w:num>
  <w:num w:numId="36">
    <w:abstractNumId w:val="35"/>
  </w:num>
  <w:num w:numId="37">
    <w:abstractNumId w:val="27"/>
  </w:num>
  <w:num w:numId="38">
    <w:abstractNumId w:val="38"/>
  </w:num>
  <w:num w:numId="39">
    <w:abstractNumId w:val="32"/>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C89"/>
    <w:rsid w:val="000254A6"/>
    <w:rsid w:val="0003004B"/>
    <w:rsid w:val="000322FC"/>
    <w:rsid w:val="00032B1C"/>
    <w:rsid w:val="00040D21"/>
    <w:rsid w:val="000416E7"/>
    <w:rsid w:val="00042A41"/>
    <w:rsid w:val="00042ED6"/>
    <w:rsid w:val="00044973"/>
    <w:rsid w:val="00054327"/>
    <w:rsid w:val="000611AD"/>
    <w:rsid w:val="00061798"/>
    <w:rsid w:val="00073FF6"/>
    <w:rsid w:val="00074FE1"/>
    <w:rsid w:val="00076349"/>
    <w:rsid w:val="0008039F"/>
    <w:rsid w:val="0008195D"/>
    <w:rsid w:val="0008431C"/>
    <w:rsid w:val="0009349B"/>
    <w:rsid w:val="000C3151"/>
    <w:rsid w:val="000C39EC"/>
    <w:rsid w:val="000D51B7"/>
    <w:rsid w:val="000D52D6"/>
    <w:rsid w:val="000F4DE2"/>
    <w:rsid w:val="000F623E"/>
    <w:rsid w:val="00116ACE"/>
    <w:rsid w:val="001211A4"/>
    <w:rsid w:val="00137169"/>
    <w:rsid w:val="001479B4"/>
    <w:rsid w:val="00151808"/>
    <w:rsid w:val="00163483"/>
    <w:rsid w:val="001B1FFD"/>
    <w:rsid w:val="001C344E"/>
    <w:rsid w:val="001C4A91"/>
    <w:rsid w:val="001D4BFC"/>
    <w:rsid w:val="001F6628"/>
    <w:rsid w:val="001F7857"/>
    <w:rsid w:val="002041EE"/>
    <w:rsid w:val="00211471"/>
    <w:rsid w:val="00220176"/>
    <w:rsid w:val="002240CB"/>
    <w:rsid w:val="00232C9F"/>
    <w:rsid w:val="00242D62"/>
    <w:rsid w:val="00247773"/>
    <w:rsid w:val="002502F1"/>
    <w:rsid w:val="00255795"/>
    <w:rsid w:val="00263B51"/>
    <w:rsid w:val="0027442A"/>
    <w:rsid w:val="00274791"/>
    <w:rsid w:val="00275EA7"/>
    <w:rsid w:val="002839A3"/>
    <w:rsid w:val="00285C6E"/>
    <w:rsid w:val="002901A7"/>
    <w:rsid w:val="002B37A6"/>
    <w:rsid w:val="002B3BC8"/>
    <w:rsid w:val="002D76E9"/>
    <w:rsid w:val="002E22AC"/>
    <w:rsid w:val="002E38AD"/>
    <w:rsid w:val="002E6E88"/>
    <w:rsid w:val="002F2D38"/>
    <w:rsid w:val="00306D98"/>
    <w:rsid w:val="00307EB6"/>
    <w:rsid w:val="0031528D"/>
    <w:rsid w:val="003212E2"/>
    <w:rsid w:val="00322A27"/>
    <w:rsid w:val="00325A40"/>
    <w:rsid w:val="00326669"/>
    <w:rsid w:val="00335E2E"/>
    <w:rsid w:val="00337CE0"/>
    <w:rsid w:val="003406F1"/>
    <w:rsid w:val="003409C8"/>
    <w:rsid w:val="00352555"/>
    <w:rsid w:val="00355FB9"/>
    <w:rsid w:val="00363A25"/>
    <w:rsid w:val="00363C2A"/>
    <w:rsid w:val="00375582"/>
    <w:rsid w:val="00380223"/>
    <w:rsid w:val="00393C3A"/>
    <w:rsid w:val="00397108"/>
    <w:rsid w:val="003B0466"/>
    <w:rsid w:val="003D2D4A"/>
    <w:rsid w:val="003D6D13"/>
    <w:rsid w:val="003E1693"/>
    <w:rsid w:val="003E2399"/>
    <w:rsid w:val="0040259D"/>
    <w:rsid w:val="004042D6"/>
    <w:rsid w:val="00414844"/>
    <w:rsid w:val="004211BB"/>
    <w:rsid w:val="004221F3"/>
    <w:rsid w:val="004235BD"/>
    <w:rsid w:val="004241FF"/>
    <w:rsid w:val="004406EA"/>
    <w:rsid w:val="004408B6"/>
    <w:rsid w:val="004522E1"/>
    <w:rsid w:val="00454EC9"/>
    <w:rsid w:val="00472C10"/>
    <w:rsid w:val="00480B03"/>
    <w:rsid w:val="0048226E"/>
    <w:rsid w:val="00484884"/>
    <w:rsid w:val="0048623A"/>
    <w:rsid w:val="004E167D"/>
    <w:rsid w:val="004E73B0"/>
    <w:rsid w:val="00506578"/>
    <w:rsid w:val="005101A7"/>
    <w:rsid w:val="005110B1"/>
    <w:rsid w:val="00513FDB"/>
    <w:rsid w:val="00533FA0"/>
    <w:rsid w:val="00535E08"/>
    <w:rsid w:val="0054109C"/>
    <w:rsid w:val="00550558"/>
    <w:rsid w:val="005510BF"/>
    <w:rsid w:val="00552121"/>
    <w:rsid w:val="005678AD"/>
    <w:rsid w:val="005761FD"/>
    <w:rsid w:val="00581FB8"/>
    <w:rsid w:val="00583FB0"/>
    <w:rsid w:val="005879B9"/>
    <w:rsid w:val="00596B67"/>
    <w:rsid w:val="00596DCC"/>
    <w:rsid w:val="005970F7"/>
    <w:rsid w:val="00597D4E"/>
    <w:rsid w:val="005A23AF"/>
    <w:rsid w:val="005B6BA5"/>
    <w:rsid w:val="005B6EE4"/>
    <w:rsid w:val="005C0386"/>
    <w:rsid w:val="005C5999"/>
    <w:rsid w:val="005D6409"/>
    <w:rsid w:val="005E1458"/>
    <w:rsid w:val="005E355E"/>
    <w:rsid w:val="005F1145"/>
    <w:rsid w:val="005F136C"/>
    <w:rsid w:val="00614A4E"/>
    <w:rsid w:val="00617DC3"/>
    <w:rsid w:val="006361DD"/>
    <w:rsid w:val="006364CD"/>
    <w:rsid w:val="006428C7"/>
    <w:rsid w:val="00661BC4"/>
    <w:rsid w:val="0066400F"/>
    <w:rsid w:val="00685A6D"/>
    <w:rsid w:val="00686E97"/>
    <w:rsid w:val="0069496D"/>
    <w:rsid w:val="006A0BF5"/>
    <w:rsid w:val="006B26A3"/>
    <w:rsid w:val="006B3DF3"/>
    <w:rsid w:val="006B4604"/>
    <w:rsid w:val="006B7CB8"/>
    <w:rsid w:val="006C2301"/>
    <w:rsid w:val="006D0CCA"/>
    <w:rsid w:val="006D24CE"/>
    <w:rsid w:val="006E229E"/>
    <w:rsid w:val="006E300D"/>
    <w:rsid w:val="006E617D"/>
    <w:rsid w:val="006E7D8F"/>
    <w:rsid w:val="00703AC8"/>
    <w:rsid w:val="00703F1F"/>
    <w:rsid w:val="00753112"/>
    <w:rsid w:val="007540A9"/>
    <w:rsid w:val="00755AA5"/>
    <w:rsid w:val="007618C7"/>
    <w:rsid w:val="0076537E"/>
    <w:rsid w:val="00770BB8"/>
    <w:rsid w:val="007805DD"/>
    <w:rsid w:val="007839E1"/>
    <w:rsid w:val="00791F17"/>
    <w:rsid w:val="007947C4"/>
    <w:rsid w:val="007A0054"/>
    <w:rsid w:val="007A13C9"/>
    <w:rsid w:val="007A46E1"/>
    <w:rsid w:val="007B7D8E"/>
    <w:rsid w:val="007C49FD"/>
    <w:rsid w:val="007D3764"/>
    <w:rsid w:val="007F7334"/>
    <w:rsid w:val="007F7360"/>
    <w:rsid w:val="007F785E"/>
    <w:rsid w:val="00815F5E"/>
    <w:rsid w:val="008169B7"/>
    <w:rsid w:val="00825E33"/>
    <w:rsid w:val="00830420"/>
    <w:rsid w:val="00831266"/>
    <w:rsid w:val="00835076"/>
    <w:rsid w:val="0084002E"/>
    <w:rsid w:val="00846DCE"/>
    <w:rsid w:val="008507AE"/>
    <w:rsid w:val="00851003"/>
    <w:rsid w:val="00853ED7"/>
    <w:rsid w:val="00897B2D"/>
    <w:rsid w:val="00897F8B"/>
    <w:rsid w:val="008A0378"/>
    <w:rsid w:val="008A10AF"/>
    <w:rsid w:val="008B0998"/>
    <w:rsid w:val="008B7BE6"/>
    <w:rsid w:val="008E4BDE"/>
    <w:rsid w:val="008F3C1D"/>
    <w:rsid w:val="008F6BE4"/>
    <w:rsid w:val="00906730"/>
    <w:rsid w:val="00914ECD"/>
    <w:rsid w:val="009153FA"/>
    <w:rsid w:val="00915A75"/>
    <w:rsid w:val="0092596F"/>
    <w:rsid w:val="00930274"/>
    <w:rsid w:val="00934161"/>
    <w:rsid w:val="009347AD"/>
    <w:rsid w:val="00941261"/>
    <w:rsid w:val="009638DF"/>
    <w:rsid w:val="00966087"/>
    <w:rsid w:val="0097307B"/>
    <w:rsid w:val="00987AC1"/>
    <w:rsid w:val="009A0B31"/>
    <w:rsid w:val="009A1882"/>
    <w:rsid w:val="009A3DD6"/>
    <w:rsid w:val="009B7CF8"/>
    <w:rsid w:val="009C1202"/>
    <w:rsid w:val="009C537D"/>
    <w:rsid w:val="009D0713"/>
    <w:rsid w:val="009D3DE9"/>
    <w:rsid w:val="009E41A7"/>
    <w:rsid w:val="009F0A3A"/>
    <w:rsid w:val="009F0E54"/>
    <w:rsid w:val="009F1704"/>
    <w:rsid w:val="009F5926"/>
    <w:rsid w:val="00A00274"/>
    <w:rsid w:val="00A17EAD"/>
    <w:rsid w:val="00A22868"/>
    <w:rsid w:val="00A22AF6"/>
    <w:rsid w:val="00A2328B"/>
    <w:rsid w:val="00A317FC"/>
    <w:rsid w:val="00A37BD6"/>
    <w:rsid w:val="00A454B9"/>
    <w:rsid w:val="00A53C89"/>
    <w:rsid w:val="00A5554A"/>
    <w:rsid w:val="00A637AA"/>
    <w:rsid w:val="00A848D6"/>
    <w:rsid w:val="00A87B05"/>
    <w:rsid w:val="00A94E4F"/>
    <w:rsid w:val="00AA2E1C"/>
    <w:rsid w:val="00AA3DB0"/>
    <w:rsid w:val="00AB2214"/>
    <w:rsid w:val="00AC2A96"/>
    <w:rsid w:val="00AD1F76"/>
    <w:rsid w:val="00AD3C76"/>
    <w:rsid w:val="00AD497A"/>
    <w:rsid w:val="00B1710B"/>
    <w:rsid w:val="00B2473B"/>
    <w:rsid w:val="00B24907"/>
    <w:rsid w:val="00B43563"/>
    <w:rsid w:val="00B44CE2"/>
    <w:rsid w:val="00B6295E"/>
    <w:rsid w:val="00B745BC"/>
    <w:rsid w:val="00B75492"/>
    <w:rsid w:val="00B87270"/>
    <w:rsid w:val="00BA2561"/>
    <w:rsid w:val="00BC03DE"/>
    <w:rsid w:val="00BC458B"/>
    <w:rsid w:val="00BC5DE7"/>
    <w:rsid w:val="00BD2EF4"/>
    <w:rsid w:val="00BD6E11"/>
    <w:rsid w:val="00BE1527"/>
    <w:rsid w:val="00BE2FDD"/>
    <w:rsid w:val="00C04906"/>
    <w:rsid w:val="00C1391F"/>
    <w:rsid w:val="00C169CC"/>
    <w:rsid w:val="00C24D9D"/>
    <w:rsid w:val="00C3790C"/>
    <w:rsid w:val="00C4397D"/>
    <w:rsid w:val="00C4469A"/>
    <w:rsid w:val="00C5229F"/>
    <w:rsid w:val="00C64574"/>
    <w:rsid w:val="00C6594D"/>
    <w:rsid w:val="00C76E46"/>
    <w:rsid w:val="00C84BF3"/>
    <w:rsid w:val="00C85D49"/>
    <w:rsid w:val="00C8717B"/>
    <w:rsid w:val="00C962CD"/>
    <w:rsid w:val="00CA185B"/>
    <w:rsid w:val="00CA71A1"/>
    <w:rsid w:val="00CB6A49"/>
    <w:rsid w:val="00CC56F5"/>
    <w:rsid w:val="00CD3A78"/>
    <w:rsid w:val="00CD6E54"/>
    <w:rsid w:val="00CE0473"/>
    <w:rsid w:val="00CF11DF"/>
    <w:rsid w:val="00CF1D30"/>
    <w:rsid w:val="00CF760D"/>
    <w:rsid w:val="00D03696"/>
    <w:rsid w:val="00D10F7C"/>
    <w:rsid w:val="00D17FAE"/>
    <w:rsid w:val="00D34DBB"/>
    <w:rsid w:val="00D42025"/>
    <w:rsid w:val="00D673B1"/>
    <w:rsid w:val="00D674CA"/>
    <w:rsid w:val="00D705E2"/>
    <w:rsid w:val="00D92E0B"/>
    <w:rsid w:val="00D94D48"/>
    <w:rsid w:val="00DA02CC"/>
    <w:rsid w:val="00DA5EC7"/>
    <w:rsid w:val="00DA6EE4"/>
    <w:rsid w:val="00DA7EED"/>
    <w:rsid w:val="00DB5056"/>
    <w:rsid w:val="00DB70C7"/>
    <w:rsid w:val="00DC6590"/>
    <w:rsid w:val="00DC6DC8"/>
    <w:rsid w:val="00DD67C5"/>
    <w:rsid w:val="00DE27F9"/>
    <w:rsid w:val="00DF18C5"/>
    <w:rsid w:val="00DF5B8A"/>
    <w:rsid w:val="00E003E2"/>
    <w:rsid w:val="00E00A15"/>
    <w:rsid w:val="00E04457"/>
    <w:rsid w:val="00E176F9"/>
    <w:rsid w:val="00E24BDF"/>
    <w:rsid w:val="00E379A2"/>
    <w:rsid w:val="00E37BA3"/>
    <w:rsid w:val="00E404A8"/>
    <w:rsid w:val="00E476AF"/>
    <w:rsid w:val="00E547F3"/>
    <w:rsid w:val="00E55D1D"/>
    <w:rsid w:val="00E5671E"/>
    <w:rsid w:val="00E57B99"/>
    <w:rsid w:val="00E804F3"/>
    <w:rsid w:val="00E830FD"/>
    <w:rsid w:val="00E97CD0"/>
    <w:rsid w:val="00EA694C"/>
    <w:rsid w:val="00EB6310"/>
    <w:rsid w:val="00ED6D6E"/>
    <w:rsid w:val="00EE082A"/>
    <w:rsid w:val="00EE0CAA"/>
    <w:rsid w:val="00EE2DAC"/>
    <w:rsid w:val="00EE5B16"/>
    <w:rsid w:val="00EE6E9F"/>
    <w:rsid w:val="00EF1865"/>
    <w:rsid w:val="00EF610E"/>
    <w:rsid w:val="00EF6ADB"/>
    <w:rsid w:val="00F024F0"/>
    <w:rsid w:val="00F10EC0"/>
    <w:rsid w:val="00F231DC"/>
    <w:rsid w:val="00F33BEF"/>
    <w:rsid w:val="00F33C2A"/>
    <w:rsid w:val="00F54BC2"/>
    <w:rsid w:val="00F64456"/>
    <w:rsid w:val="00F85E1B"/>
    <w:rsid w:val="00F86FF9"/>
    <w:rsid w:val="00F94D3A"/>
    <w:rsid w:val="00FA2571"/>
    <w:rsid w:val="00FA7657"/>
    <w:rsid w:val="00FB683D"/>
    <w:rsid w:val="00FC59B4"/>
    <w:rsid w:val="00FD0AD5"/>
    <w:rsid w:val="00FE2355"/>
    <w:rsid w:val="00FE2CA7"/>
    <w:rsid w:val="00FF45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7261EC"/>
  <w15:docId w15:val="{24CAB804-151F-4402-801C-397980DA9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347AD"/>
    <w:pPr>
      <w:spacing w:after="200" w:line="276" w:lineRule="auto"/>
    </w:pPr>
    <w:rPr>
      <w:rFonts w:ascii="Calibri" w:eastAsia="Calibri" w:hAnsi="Calibri" w:cs="Times New Roman"/>
    </w:rPr>
  </w:style>
  <w:style w:type="paragraph" w:styleId="Titolo1">
    <w:name w:val="heading 1"/>
    <w:basedOn w:val="Normale"/>
    <w:next w:val="Normale"/>
    <w:link w:val="Titolo1Carattere"/>
    <w:qFormat/>
    <w:rsid w:val="00AA2E1C"/>
    <w:pPr>
      <w:keepNext/>
      <w:spacing w:after="0" w:line="240" w:lineRule="auto"/>
      <w:jc w:val="both"/>
      <w:outlineLvl w:val="0"/>
    </w:pPr>
    <w:rPr>
      <w:rFonts w:ascii="Times New Roman" w:hAnsi="Times New Roman"/>
      <w:b/>
      <w:bCs/>
      <w:color w:val="000000"/>
      <w:sz w:val="24"/>
      <w:szCs w:val="18"/>
      <w:lang w:eastAsia="it-IT"/>
    </w:rPr>
  </w:style>
  <w:style w:type="paragraph" w:styleId="Titolo2">
    <w:name w:val="heading 2"/>
    <w:basedOn w:val="Normale"/>
    <w:next w:val="Normale"/>
    <w:link w:val="Titolo2Carattere"/>
    <w:qFormat/>
    <w:rsid w:val="00AA2E1C"/>
    <w:pPr>
      <w:keepNext/>
      <w:spacing w:after="0" w:line="240" w:lineRule="auto"/>
      <w:jc w:val="both"/>
      <w:outlineLvl w:val="1"/>
    </w:pPr>
    <w:rPr>
      <w:rFonts w:ascii="Times New Roman" w:hAnsi="Times New Roman"/>
      <w:b/>
      <w:bCs/>
      <w:color w:val="FF0000"/>
      <w:sz w:val="24"/>
      <w:szCs w:val="24"/>
      <w:lang w:eastAsia="it-IT"/>
    </w:rPr>
  </w:style>
  <w:style w:type="paragraph" w:styleId="Titolo4">
    <w:name w:val="heading 4"/>
    <w:basedOn w:val="Normale"/>
    <w:next w:val="Normale"/>
    <w:link w:val="Titolo4Carattere"/>
    <w:uiPriority w:val="9"/>
    <w:semiHidden/>
    <w:unhideWhenUsed/>
    <w:qFormat/>
    <w:rsid w:val="0090673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33BEF"/>
    <w:pPr>
      <w:tabs>
        <w:tab w:val="center" w:pos="4819"/>
        <w:tab w:val="right" w:pos="9638"/>
      </w:tabs>
      <w:spacing w:after="0" w:line="240" w:lineRule="auto"/>
    </w:pPr>
    <w:rPr>
      <w:rFonts w:asciiTheme="minorHAnsi" w:eastAsiaTheme="minorHAnsi" w:hAnsiTheme="minorHAnsi" w:cstheme="minorBidi"/>
    </w:rPr>
  </w:style>
  <w:style w:type="character" w:customStyle="1" w:styleId="IntestazioneCarattere">
    <w:name w:val="Intestazione Carattere"/>
    <w:basedOn w:val="Carpredefinitoparagrafo"/>
    <w:link w:val="Intestazione"/>
    <w:uiPriority w:val="99"/>
    <w:rsid w:val="00F33BEF"/>
  </w:style>
  <w:style w:type="paragraph" w:styleId="Pidipagina">
    <w:name w:val="footer"/>
    <w:basedOn w:val="Normale"/>
    <w:link w:val="PidipaginaCarattere"/>
    <w:uiPriority w:val="99"/>
    <w:unhideWhenUsed/>
    <w:rsid w:val="00F33BEF"/>
    <w:pPr>
      <w:tabs>
        <w:tab w:val="center" w:pos="4819"/>
        <w:tab w:val="right" w:pos="9638"/>
      </w:tabs>
      <w:spacing w:after="0" w:line="240" w:lineRule="auto"/>
    </w:pPr>
    <w:rPr>
      <w:rFonts w:asciiTheme="minorHAnsi" w:eastAsiaTheme="minorHAnsi" w:hAnsiTheme="minorHAnsi" w:cstheme="minorBidi"/>
    </w:rPr>
  </w:style>
  <w:style w:type="character" w:customStyle="1" w:styleId="PidipaginaCarattere">
    <w:name w:val="Piè di pagina Carattere"/>
    <w:basedOn w:val="Carpredefinitoparagrafo"/>
    <w:link w:val="Pidipagina"/>
    <w:uiPriority w:val="99"/>
    <w:rsid w:val="00F33BEF"/>
  </w:style>
  <w:style w:type="table" w:customStyle="1" w:styleId="TableNormal">
    <w:name w:val="Table Normal"/>
    <w:uiPriority w:val="2"/>
    <w:semiHidden/>
    <w:unhideWhenUsed/>
    <w:qFormat/>
    <w:rsid w:val="000F623E"/>
    <w:pPr>
      <w:widowControl w:val="0"/>
      <w:spacing w:after="0" w:line="240" w:lineRule="auto"/>
    </w:pPr>
    <w:rPr>
      <w:lang w:val="en-US"/>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0F623E"/>
    <w:pPr>
      <w:widowControl w:val="0"/>
      <w:spacing w:after="0" w:line="240" w:lineRule="auto"/>
      <w:ind w:left="112"/>
    </w:pPr>
    <w:rPr>
      <w:rFonts w:ascii="Times New Roman" w:eastAsia="Times New Roman" w:hAnsi="Times New Roman" w:cstheme="minorBidi"/>
      <w:sz w:val="24"/>
      <w:szCs w:val="24"/>
      <w:lang w:val="en-US"/>
    </w:rPr>
  </w:style>
  <w:style w:type="character" w:customStyle="1" w:styleId="CorpotestoCarattere">
    <w:name w:val="Corpo testo Carattere"/>
    <w:basedOn w:val="Carpredefinitoparagrafo"/>
    <w:link w:val="Corpotesto"/>
    <w:uiPriority w:val="1"/>
    <w:rsid w:val="000F623E"/>
    <w:rPr>
      <w:rFonts w:ascii="Times New Roman" w:eastAsia="Times New Roman" w:hAnsi="Times New Roman"/>
      <w:sz w:val="24"/>
      <w:szCs w:val="24"/>
      <w:lang w:val="en-US"/>
    </w:rPr>
  </w:style>
  <w:style w:type="paragraph" w:customStyle="1" w:styleId="Titolo11">
    <w:name w:val="Titolo 11"/>
    <w:basedOn w:val="Normale"/>
    <w:uiPriority w:val="1"/>
    <w:qFormat/>
    <w:rsid w:val="000F623E"/>
    <w:pPr>
      <w:widowControl w:val="0"/>
      <w:spacing w:after="0" w:line="240" w:lineRule="auto"/>
      <w:ind w:left="112"/>
      <w:outlineLvl w:val="1"/>
    </w:pPr>
    <w:rPr>
      <w:rFonts w:ascii="Times New Roman" w:eastAsia="Times New Roman" w:hAnsi="Times New Roman" w:cstheme="minorBidi"/>
      <w:b/>
      <w:bCs/>
      <w:sz w:val="24"/>
      <w:szCs w:val="24"/>
      <w:u w:val="single"/>
      <w:lang w:val="en-US"/>
    </w:rPr>
  </w:style>
  <w:style w:type="paragraph" w:styleId="Paragrafoelenco">
    <w:name w:val="List Paragraph"/>
    <w:basedOn w:val="Normale"/>
    <w:uiPriority w:val="34"/>
    <w:qFormat/>
    <w:rsid w:val="000F623E"/>
    <w:pPr>
      <w:widowControl w:val="0"/>
      <w:spacing w:after="0" w:line="240" w:lineRule="auto"/>
    </w:pPr>
    <w:rPr>
      <w:rFonts w:asciiTheme="minorHAnsi" w:eastAsiaTheme="minorHAnsi" w:hAnsiTheme="minorHAnsi" w:cstheme="minorBidi"/>
      <w:lang w:val="en-US"/>
    </w:rPr>
  </w:style>
  <w:style w:type="paragraph" w:customStyle="1" w:styleId="TableParagraph">
    <w:name w:val="Table Paragraph"/>
    <w:basedOn w:val="Normale"/>
    <w:uiPriority w:val="1"/>
    <w:qFormat/>
    <w:rsid w:val="000F623E"/>
    <w:pPr>
      <w:widowControl w:val="0"/>
      <w:spacing w:after="0" w:line="240" w:lineRule="auto"/>
    </w:pPr>
    <w:rPr>
      <w:rFonts w:asciiTheme="minorHAnsi" w:eastAsiaTheme="minorHAnsi" w:hAnsiTheme="minorHAnsi" w:cstheme="minorBidi"/>
      <w:lang w:val="en-US"/>
    </w:rPr>
  </w:style>
  <w:style w:type="character" w:styleId="Collegamentoipertestuale">
    <w:name w:val="Hyperlink"/>
    <w:basedOn w:val="Carpredefinitoparagrafo"/>
    <w:uiPriority w:val="99"/>
    <w:unhideWhenUsed/>
    <w:rsid w:val="000F623E"/>
    <w:rPr>
      <w:color w:val="0563C1" w:themeColor="hyperlink"/>
      <w:u w:val="single"/>
    </w:rPr>
  </w:style>
  <w:style w:type="character" w:styleId="Rimandocommento">
    <w:name w:val="annotation reference"/>
    <w:basedOn w:val="Carpredefinitoparagrafo"/>
    <w:uiPriority w:val="99"/>
    <w:semiHidden/>
    <w:unhideWhenUsed/>
    <w:rsid w:val="000F623E"/>
    <w:rPr>
      <w:sz w:val="16"/>
      <w:szCs w:val="16"/>
    </w:rPr>
  </w:style>
  <w:style w:type="paragraph" w:styleId="Testocommento">
    <w:name w:val="annotation text"/>
    <w:basedOn w:val="Normale"/>
    <w:link w:val="TestocommentoCarattere"/>
    <w:uiPriority w:val="99"/>
    <w:unhideWhenUsed/>
    <w:rsid w:val="000F623E"/>
    <w:pPr>
      <w:widowControl w:val="0"/>
      <w:spacing w:after="0" w:line="240" w:lineRule="auto"/>
    </w:pPr>
    <w:rPr>
      <w:rFonts w:asciiTheme="minorHAnsi" w:eastAsiaTheme="minorHAnsi" w:hAnsiTheme="minorHAnsi" w:cstheme="minorBidi"/>
      <w:sz w:val="20"/>
      <w:szCs w:val="20"/>
      <w:lang w:val="en-US"/>
    </w:rPr>
  </w:style>
  <w:style w:type="character" w:customStyle="1" w:styleId="TestocommentoCarattere">
    <w:name w:val="Testo commento Carattere"/>
    <w:basedOn w:val="Carpredefinitoparagrafo"/>
    <w:link w:val="Testocommento"/>
    <w:uiPriority w:val="99"/>
    <w:rsid w:val="000F623E"/>
    <w:rPr>
      <w:sz w:val="20"/>
      <w:szCs w:val="20"/>
      <w:lang w:val="en-US"/>
    </w:rPr>
  </w:style>
  <w:style w:type="paragraph" w:styleId="Soggettocommento">
    <w:name w:val="annotation subject"/>
    <w:basedOn w:val="Testocommento"/>
    <w:next w:val="Testocommento"/>
    <w:link w:val="SoggettocommentoCarattere"/>
    <w:uiPriority w:val="99"/>
    <w:semiHidden/>
    <w:unhideWhenUsed/>
    <w:rsid w:val="000F623E"/>
    <w:rPr>
      <w:b/>
      <w:bCs/>
    </w:rPr>
  </w:style>
  <w:style w:type="character" w:customStyle="1" w:styleId="SoggettocommentoCarattere">
    <w:name w:val="Soggetto commento Carattere"/>
    <w:basedOn w:val="TestocommentoCarattere"/>
    <w:link w:val="Soggettocommento"/>
    <w:uiPriority w:val="99"/>
    <w:semiHidden/>
    <w:rsid w:val="000F623E"/>
    <w:rPr>
      <w:b/>
      <w:bCs/>
      <w:sz w:val="20"/>
      <w:szCs w:val="20"/>
      <w:lang w:val="en-US"/>
    </w:rPr>
  </w:style>
  <w:style w:type="paragraph" w:styleId="Testofumetto">
    <w:name w:val="Balloon Text"/>
    <w:basedOn w:val="Normale"/>
    <w:link w:val="TestofumettoCarattere"/>
    <w:uiPriority w:val="99"/>
    <w:semiHidden/>
    <w:unhideWhenUsed/>
    <w:rsid w:val="000F623E"/>
    <w:pPr>
      <w:widowControl w:val="0"/>
      <w:spacing w:after="0" w:line="240" w:lineRule="auto"/>
    </w:pPr>
    <w:rPr>
      <w:rFonts w:ascii="Segoe UI" w:hAnsi="Segoe UI" w:cs="Segoe UI"/>
      <w:sz w:val="18"/>
      <w:szCs w:val="18"/>
      <w:lang w:val="en-US"/>
    </w:rPr>
  </w:style>
  <w:style w:type="character" w:customStyle="1" w:styleId="TestofumettoCarattere">
    <w:name w:val="Testo fumetto Carattere"/>
    <w:basedOn w:val="Carpredefinitoparagrafo"/>
    <w:link w:val="Testofumetto"/>
    <w:uiPriority w:val="99"/>
    <w:semiHidden/>
    <w:rsid w:val="000F623E"/>
    <w:rPr>
      <w:rFonts w:ascii="Segoe UI" w:hAnsi="Segoe UI" w:cs="Segoe UI"/>
      <w:sz w:val="18"/>
      <w:szCs w:val="18"/>
      <w:lang w:val="en-US"/>
    </w:rPr>
  </w:style>
  <w:style w:type="paragraph" w:customStyle="1" w:styleId="Corpodeltesto21">
    <w:name w:val="Corpo del testo 21"/>
    <w:basedOn w:val="Normale"/>
    <w:rsid w:val="000F623E"/>
    <w:pPr>
      <w:suppressAutoHyphens/>
      <w:spacing w:after="0" w:line="240" w:lineRule="auto"/>
      <w:ind w:right="98"/>
      <w:jc w:val="center"/>
    </w:pPr>
    <w:rPr>
      <w:rFonts w:ascii="Trebuchet MS" w:eastAsia="Times New Roman" w:hAnsi="Trebuchet MS" w:cs="Tahoma"/>
      <w:sz w:val="20"/>
      <w:szCs w:val="24"/>
      <w:lang w:eastAsia="zh-CN"/>
    </w:rPr>
  </w:style>
  <w:style w:type="paragraph" w:styleId="Revisione">
    <w:name w:val="Revision"/>
    <w:hidden/>
    <w:uiPriority w:val="99"/>
    <w:semiHidden/>
    <w:rsid w:val="000F623E"/>
    <w:pPr>
      <w:spacing w:after="0" w:line="240" w:lineRule="auto"/>
    </w:pPr>
    <w:rPr>
      <w:lang w:val="en-US"/>
    </w:rPr>
  </w:style>
  <w:style w:type="character" w:styleId="Collegamentovisitato">
    <w:name w:val="FollowedHyperlink"/>
    <w:basedOn w:val="Carpredefinitoparagrafo"/>
    <w:uiPriority w:val="99"/>
    <w:semiHidden/>
    <w:unhideWhenUsed/>
    <w:rsid w:val="000F623E"/>
    <w:rPr>
      <w:color w:val="954F72" w:themeColor="followedHyperlink"/>
      <w:u w:val="single"/>
    </w:rPr>
  </w:style>
  <w:style w:type="paragraph" w:styleId="Corpodeltesto2">
    <w:name w:val="Body Text 2"/>
    <w:basedOn w:val="Normale"/>
    <w:link w:val="Corpodeltesto2Carattere"/>
    <w:uiPriority w:val="99"/>
    <w:semiHidden/>
    <w:unhideWhenUsed/>
    <w:rsid w:val="00AA2E1C"/>
    <w:pPr>
      <w:spacing w:after="120" w:line="480" w:lineRule="auto"/>
    </w:pPr>
    <w:rPr>
      <w:rFonts w:asciiTheme="minorHAnsi" w:eastAsiaTheme="minorHAnsi" w:hAnsiTheme="minorHAnsi" w:cstheme="minorBidi"/>
    </w:rPr>
  </w:style>
  <w:style w:type="character" w:customStyle="1" w:styleId="Corpodeltesto2Carattere">
    <w:name w:val="Corpo del testo 2 Carattere"/>
    <w:basedOn w:val="Carpredefinitoparagrafo"/>
    <w:link w:val="Corpodeltesto2"/>
    <w:uiPriority w:val="99"/>
    <w:semiHidden/>
    <w:rsid w:val="00AA2E1C"/>
  </w:style>
  <w:style w:type="paragraph" w:styleId="Rientrocorpodeltesto2">
    <w:name w:val="Body Text Indent 2"/>
    <w:basedOn w:val="Normale"/>
    <w:link w:val="Rientrocorpodeltesto2Carattere"/>
    <w:uiPriority w:val="99"/>
    <w:semiHidden/>
    <w:unhideWhenUsed/>
    <w:rsid w:val="00AA2E1C"/>
    <w:pPr>
      <w:spacing w:after="120" w:line="480" w:lineRule="auto"/>
      <w:ind w:left="283"/>
    </w:pPr>
    <w:rPr>
      <w:rFonts w:asciiTheme="minorHAnsi" w:eastAsiaTheme="minorHAnsi" w:hAnsiTheme="minorHAnsi" w:cstheme="minorBidi"/>
    </w:rPr>
  </w:style>
  <w:style w:type="character" w:customStyle="1" w:styleId="Rientrocorpodeltesto2Carattere">
    <w:name w:val="Rientro corpo del testo 2 Carattere"/>
    <w:basedOn w:val="Carpredefinitoparagrafo"/>
    <w:link w:val="Rientrocorpodeltesto2"/>
    <w:uiPriority w:val="99"/>
    <w:semiHidden/>
    <w:rsid w:val="00AA2E1C"/>
  </w:style>
  <w:style w:type="paragraph" w:styleId="Rientrocorpodeltesto3">
    <w:name w:val="Body Text Indent 3"/>
    <w:basedOn w:val="Normale"/>
    <w:link w:val="Rientrocorpodeltesto3Carattere"/>
    <w:uiPriority w:val="99"/>
    <w:unhideWhenUsed/>
    <w:rsid w:val="00AA2E1C"/>
    <w:pPr>
      <w:spacing w:after="120" w:line="259" w:lineRule="auto"/>
      <w:ind w:left="283"/>
    </w:pPr>
    <w:rPr>
      <w:rFonts w:asciiTheme="minorHAnsi" w:eastAsiaTheme="minorHAnsi" w:hAnsiTheme="minorHAnsi" w:cstheme="minorBidi"/>
      <w:sz w:val="16"/>
      <w:szCs w:val="16"/>
    </w:rPr>
  </w:style>
  <w:style w:type="character" w:customStyle="1" w:styleId="Rientrocorpodeltesto3Carattere">
    <w:name w:val="Rientro corpo del testo 3 Carattere"/>
    <w:basedOn w:val="Carpredefinitoparagrafo"/>
    <w:link w:val="Rientrocorpodeltesto3"/>
    <w:uiPriority w:val="99"/>
    <w:rsid w:val="00AA2E1C"/>
    <w:rPr>
      <w:sz w:val="16"/>
      <w:szCs w:val="16"/>
    </w:rPr>
  </w:style>
  <w:style w:type="character" w:customStyle="1" w:styleId="Titolo1Carattere">
    <w:name w:val="Titolo 1 Carattere"/>
    <w:basedOn w:val="Carpredefinitoparagrafo"/>
    <w:link w:val="Titolo1"/>
    <w:rsid w:val="00AA2E1C"/>
    <w:rPr>
      <w:rFonts w:ascii="Times New Roman" w:eastAsia="Calibri" w:hAnsi="Times New Roman" w:cs="Times New Roman"/>
      <w:b/>
      <w:bCs/>
      <w:color w:val="000000"/>
      <w:sz w:val="24"/>
      <w:szCs w:val="18"/>
      <w:lang w:eastAsia="it-IT"/>
    </w:rPr>
  </w:style>
  <w:style w:type="character" w:customStyle="1" w:styleId="Titolo2Carattere">
    <w:name w:val="Titolo 2 Carattere"/>
    <w:basedOn w:val="Carpredefinitoparagrafo"/>
    <w:link w:val="Titolo2"/>
    <w:rsid w:val="00AA2E1C"/>
    <w:rPr>
      <w:rFonts w:ascii="Times New Roman" w:eastAsia="Calibri" w:hAnsi="Times New Roman" w:cs="Times New Roman"/>
      <w:b/>
      <w:bCs/>
      <w:color w:val="FF0000"/>
      <w:sz w:val="24"/>
      <w:szCs w:val="24"/>
      <w:lang w:eastAsia="it-IT"/>
    </w:rPr>
  </w:style>
  <w:style w:type="paragraph" w:styleId="Titolo">
    <w:name w:val="Title"/>
    <w:basedOn w:val="Normale"/>
    <w:link w:val="TitoloCarattere"/>
    <w:qFormat/>
    <w:rsid w:val="00AA2E1C"/>
    <w:pPr>
      <w:spacing w:after="0" w:line="240" w:lineRule="auto"/>
      <w:jc w:val="center"/>
    </w:pPr>
    <w:rPr>
      <w:rFonts w:ascii="Times New Roman" w:hAnsi="Times New Roman"/>
      <w:sz w:val="32"/>
      <w:szCs w:val="18"/>
    </w:rPr>
  </w:style>
  <w:style w:type="character" w:customStyle="1" w:styleId="TitoloCarattere">
    <w:name w:val="Titolo Carattere"/>
    <w:basedOn w:val="Carpredefinitoparagrafo"/>
    <w:link w:val="Titolo"/>
    <w:rsid w:val="00AA2E1C"/>
    <w:rPr>
      <w:rFonts w:ascii="Times New Roman" w:eastAsia="Calibri" w:hAnsi="Times New Roman" w:cs="Times New Roman"/>
      <w:sz w:val="32"/>
      <w:szCs w:val="18"/>
    </w:rPr>
  </w:style>
  <w:style w:type="paragraph" w:styleId="NormaleWeb">
    <w:name w:val="Normal (Web)"/>
    <w:basedOn w:val="Normale"/>
    <w:uiPriority w:val="99"/>
    <w:semiHidden/>
    <w:unhideWhenUsed/>
    <w:rsid w:val="00BE1527"/>
    <w:pPr>
      <w:spacing w:before="100" w:beforeAutospacing="1" w:after="100" w:afterAutospacing="1" w:line="240" w:lineRule="auto"/>
    </w:pPr>
    <w:rPr>
      <w:rFonts w:ascii="Times New Roman" w:eastAsia="Times New Roman" w:hAnsi="Times New Roman"/>
      <w:sz w:val="24"/>
      <w:szCs w:val="24"/>
      <w:lang w:eastAsia="it-IT"/>
    </w:rPr>
  </w:style>
  <w:style w:type="paragraph" w:customStyle="1" w:styleId="iiarticolocomma">
    <w:name w:val="ii_articolocomma"/>
    <w:basedOn w:val="Normale"/>
    <w:rsid w:val="00BE1527"/>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Titolo4Carattere">
    <w:name w:val="Titolo 4 Carattere"/>
    <w:basedOn w:val="Carpredefinitoparagrafo"/>
    <w:link w:val="Titolo4"/>
    <w:uiPriority w:val="9"/>
    <w:semiHidden/>
    <w:rsid w:val="00906730"/>
    <w:rPr>
      <w:rFonts w:asciiTheme="majorHAnsi" w:eastAsiaTheme="majorEastAsia" w:hAnsiTheme="majorHAnsi" w:cstheme="majorBidi"/>
      <w:i/>
      <w:iCs/>
      <w:color w:val="2E74B5" w:themeColor="accent1" w:themeShade="BF"/>
    </w:rPr>
  </w:style>
  <w:style w:type="character" w:customStyle="1" w:styleId="Menzionenonrisolta1">
    <w:name w:val="Menzione non risolta1"/>
    <w:basedOn w:val="Carpredefinitoparagrafo"/>
    <w:uiPriority w:val="99"/>
    <w:semiHidden/>
    <w:unhideWhenUsed/>
    <w:rsid w:val="006428C7"/>
    <w:rPr>
      <w:color w:val="605E5C"/>
      <w:shd w:val="clear" w:color="auto" w:fill="E1DFDD"/>
    </w:rPr>
  </w:style>
  <w:style w:type="character" w:styleId="Enfasicorsivo">
    <w:name w:val="Emphasis"/>
    <w:basedOn w:val="Carpredefinitoparagrafo"/>
    <w:uiPriority w:val="20"/>
    <w:qFormat/>
    <w:rsid w:val="00CF11DF"/>
    <w:rPr>
      <w:i/>
      <w:iCs/>
    </w:rPr>
  </w:style>
  <w:style w:type="character" w:styleId="Menzionenonrisolta">
    <w:name w:val="Unresolved Mention"/>
    <w:basedOn w:val="Carpredefinitoparagrafo"/>
    <w:uiPriority w:val="99"/>
    <w:semiHidden/>
    <w:unhideWhenUsed/>
    <w:rsid w:val="008507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003790">
      <w:bodyDiv w:val="1"/>
      <w:marLeft w:val="0"/>
      <w:marRight w:val="0"/>
      <w:marTop w:val="0"/>
      <w:marBottom w:val="0"/>
      <w:divBdr>
        <w:top w:val="none" w:sz="0" w:space="0" w:color="auto"/>
        <w:left w:val="none" w:sz="0" w:space="0" w:color="auto"/>
        <w:bottom w:val="none" w:sz="0" w:space="0" w:color="auto"/>
        <w:right w:val="none" w:sz="0" w:space="0" w:color="auto"/>
      </w:divBdr>
    </w:div>
    <w:div w:id="325549230">
      <w:bodyDiv w:val="1"/>
      <w:marLeft w:val="0"/>
      <w:marRight w:val="0"/>
      <w:marTop w:val="0"/>
      <w:marBottom w:val="0"/>
      <w:divBdr>
        <w:top w:val="none" w:sz="0" w:space="0" w:color="auto"/>
        <w:left w:val="none" w:sz="0" w:space="0" w:color="auto"/>
        <w:bottom w:val="none" w:sz="0" w:space="0" w:color="auto"/>
        <w:right w:val="none" w:sz="0" w:space="0" w:color="auto"/>
      </w:divBdr>
    </w:div>
    <w:div w:id="763456462">
      <w:bodyDiv w:val="1"/>
      <w:marLeft w:val="0"/>
      <w:marRight w:val="0"/>
      <w:marTop w:val="0"/>
      <w:marBottom w:val="0"/>
      <w:divBdr>
        <w:top w:val="none" w:sz="0" w:space="0" w:color="auto"/>
        <w:left w:val="none" w:sz="0" w:space="0" w:color="auto"/>
        <w:bottom w:val="none" w:sz="0" w:space="0" w:color="auto"/>
        <w:right w:val="none" w:sz="0" w:space="0" w:color="auto"/>
      </w:divBdr>
    </w:div>
    <w:div w:id="979378962">
      <w:bodyDiv w:val="1"/>
      <w:marLeft w:val="0"/>
      <w:marRight w:val="0"/>
      <w:marTop w:val="0"/>
      <w:marBottom w:val="0"/>
      <w:divBdr>
        <w:top w:val="none" w:sz="0" w:space="0" w:color="auto"/>
        <w:left w:val="none" w:sz="0" w:space="0" w:color="auto"/>
        <w:bottom w:val="none" w:sz="0" w:space="0" w:color="auto"/>
        <w:right w:val="none" w:sz="0" w:space="0" w:color="auto"/>
      </w:divBdr>
    </w:div>
    <w:div w:id="1289094301">
      <w:bodyDiv w:val="1"/>
      <w:marLeft w:val="0"/>
      <w:marRight w:val="0"/>
      <w:marTop w:val="0"/>
      <w:marBottom w:val="0"/>
      <w:divBdr>
        <w:top w:val="none" w:sz="0" w:space="0" w:color="auto"/>
        <w:left w:val="none" w:sz="0" w:space="0" w:color="auto"/>
        <w:bottom w:val="none" w:sz="0" w:space="0" w:color="auto"/>
        <w:right w:val="none" w:sz="0" w:space="0" w:color="auto"/>
      </w:divBdr>
    </w:div>
    <w:div w:id="1315139983">
      <w:bodyDiv w:val="1"/>
      <w:marLeft w:val="0"/>
      <w:marRight w:val="0"/>
      <w:marTop w:val="0"/>
      <w:marBottom w:val="0"/>
      <w:divBdr>
        <w:top w:val="none" w:sz="0" w:space="0" w:color="auto"/>
        <w:left w:val="none" w:sz="0" w:space="0" w:color="auto"/>
        <w:bottom w:val="none" w:sz="0" w:space="0" w:color="auto"/>
        <w:right w:val="none" w:sz="0" w:space="0" w:color="auto"/>
      </w:divBdr>
    </w:div>
    <w:div w:id="1371563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lodel900.it" TargetMode="External"/><Relationship Id="rId13" Type="http://schemas.openxmlformats.org/officeDocument/2006/relationships/hyperlink" Target="https://www.polodel900.it/evento/900g-days-opening-contrasto/" TargetMode="External"/><Relationship Id="rId18" Type="http://schemas.openxmlformats.org/officeDocument/2006/relationships/hyperlink" Target="mailto:sonia.vacca@polodel900.it"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s://www.polodel900.it/evento/900g-days-12-years/" TargetMode="External"/><Relationship Id="rId17" Type="http://schemas.openxmlformats.org/officeDocument/2006/relationships/hyperlink" Target="http://www.polodel900.i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polodel900.it/evento/mastermind-tempo-e-memoria/"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lodel900.it/evento/900-g-days-trash-challenge/"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polodel900.it/evento/900g-days-time-in-console/" TargetMode="External"/><Relationship Id="rId23" Type="http://schemas.openxmlformats.org/officeDocument/2006/relationships/header" Target="header1.xml"/><Relationship Id="rId10" Type="http://schemas.openxmlformats.org/officeDocument/2006/relationships/hyperlink" Target="https://www.polodel900.it/evento/quattrominutietrentatre-lets-talk/"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facebook.com/900giovani" TargetMode="External"/><Relationship Id="rId14" Type="http://schemas.openxmlformats.org/officeDocument/2006/relationships/hyperlink" Target="https://www.polodel900.it/evento/900g-days-out-of-time/"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018D2-EA7D-406F-8A45-976D0182A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1455</TotalTime>
  <Pages>3</Pages>
  <Words>920</Words>
  <Characters>5246</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Carlotta Galuppo</dc:creator>
  <cp:lastModifiedBy>sonia vacca</cp:lastModifiedBy>
  <cp:revision>18</cp:revision>
  <cp:lastPrinted>2017-11-07T14:45:00Z</cp:lastPrinted>
  <dcterms:created xsi:type="dcterms:W3CDTF">2020-09-07T11:58:00Z</dcterms:created>
  <dcterms:modified xsi:type="dcterms:W3CDTF">2020-09-08T13:37:00Z</dcterms:modified>
</cp:coreProperties>
</file>