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617379" w14:textId="5F8F609D" w:rsidR="00192F46" w:rsidRPr="00A9035E" w:rsidRDefault="00A9035E" w:rsidP="00A9035E">
      <w:pPr>
        <w:pStyle w:val="Titolo2"/>
        <w:shd w:val="clear" w:color="auto" w:fill="FFFFFF"/>
        <w:spacing w:before="0" w:beforeAutospacing="0" w:after="0" w:afterAutospacing="0"/>
        <w:jc w:val="both"/>
        <w:rPr>
          <w:rFonts w:asciiTheme="minorHAnsi" w:hAnsiTheme="minorHAnsi" w:cstheme="minorHAnsi"/>
          <w:b w:val="0"/>
          <w:iCs/>
          <w:sz w:val="24"/>
          <w:szCs w:val="24"/>
        </w:rPr>
      </w:pPr>
      <w:r>
        <w:rPr>
          <w:rFonts w:asciiTheme="minorHAnsi" w:hAnsiTheme="minorHAnsi" w:cstheme="minorHAnsi"/>
          <w:b w:val="0"/>
          <w:iCs/>
          <w:noProof/>
          <w:sz w:val="24"/>
          <w:szCs w:val="24"/>
        </w:rPr>
        <w:t>M</w:t>
      </w:r>
      <w:r w:rsidRPr="00A9035E">
        <w:rPr>
          <w:rFonts w:asciiTheme="minorHAnsi" w:hAnsiTheme="minorHAnsi" w:cstheme="minorHAnsi"/>
          <w:b w:val="0"/>
          <w:iCs/>
          <w:noProof/>
          <w:sz w:val="24"/>
          <w:szCs w:val="24"/>
        </w:rPr>
        <w:t xml:space="preserve">artedì 28 novembre alla </w:t>
      </w:r>
      <w:r>
        <w:rPr>
          <w:rFonts w:asciiTheme="minorHAnsi" w:hAnsiTheme="minorHAnsi" w:cstheme="minorHAnsi"/>
          <w:b w:val="0"/>
          <w:iCs/>
          <w:noProof/>
          <w:sz w:val="24"/>
          <w:szCs w:val="24"/>
        </w:rPr>
        <w:t>S</w:t>
      </w:r>
      <w:r w:rsidRPr="00A9035E">
        <w:rPr>
          <w:rFonts w:asciiTheme="minorHAnsi" w:hAnsiTheme="minorHAnsi" w:cstheme="minorHAnsi"/>
          <w:b w:val="0"/>
          <w:iCs/>
          <w:noProof/>
          <w:sz w:val="24"/>
          <w:szCs w:val="24"/>
        </w:rPr>
        <w:t xml:space="preserve">ala </w:t>
      </w:r>
      <w:r>
        <w:rPr>
          <w:rFonts w:asciiTheme="minorHAnsi" w:hAnsiTheme="minorHAnsi" w:cstheme="minorHAnsi"/>
          <w:b w:val="0"/>
          <w:iCs/>
          <w:noProof/>
          <w:sz w:val="24"/>
          <w:szCs w:val="24"/>
        </w:rPr>
        <w:t>X</w:t>
      </w:r>
      <w:r w:rsidRPr="00A9035E">
        <w:rPr>
          <w:rFonts w:asciiTheme="minorHAnsi" w:hAnsiTheme="minorHAnsi" w:cstheme="minorHAnsi"/>
          <w:b w:val="0"/>
          <w:iCs/>
          <w:noProof/>
          <w:sz w:val="24"/>
          <w:szCs w:val="24"/>
        </w:rPr>
        <w:t xml:space="preserve">enia di </w:t>
      </w:r>
      <w:r>
        <w:rPr>
          <w:rFonts w:asciiTheme="minorHAnsi" w:hAnsiTheme="minorHAnsi" w:cstheme="minorHAnsi"/>
          <w:b w:val="0"/>
          <w:iCs/>
          <w:noProof/>
          <w:sz w:val="24"/>
          <w:szCs w:val="24"/>
        </w:rPr>
        <w:t>T</w:t>
      </w:r>
      <w:r w:rsidRPr="00A9035E">
        <w:rPr>
          <w:rFonts w:asciiTheme="minorHAnsi" w:hAnsiTheme="minorHAnsi" w:cstheme="minorHAnsi"/>
          <w:b w:val="0"/>
          <w:iCs/>
          <w:noProof/>
          <w:sz w:val="24"/>
          <w:szCs w:val="24"/>
        </w:rPr>
        <w:t>rieste presentazione del libro</w:t>
      </w:r>
      <w:r w:rsidRPr="00A9035E">
        <w:rPr>
          <w:rFonts w:asciiTheme="minorHAnsi" w:hAnsiTheme="minorHAnsi" w:cstheme="minorHAnsi"/>
          <w:b w:val="0"/>
          <w:iCs/>
          <w:sz w:val="24"/>
          <w:szCs w:val="24"/>
        </w:rPr>
        <w:t xml:space="preserve"> di </w:t>
      </w:r>
      <w:r>
        <w:rPr>
          <w:rFonts w:asciiTheme="minorHAnsi" w:hAnsiTheme="minorHAnsi" w:cstheme="minorHAnsi"/>
          <w:b w:val="0"/>
          <w:iCs/>
          <w:sz w:val="24"/>
          <w:szCs w:val="24"/>
        </w:rPr>
        <w:t>O</w:t>
      </w:r>
      <w:r w:rsidRPr="00A9035E">
        <w:rPr>
          <w:rFonts w:asciiTheme="minorHAnsi" w:hAnsiTheme="minorHAnsi" w:cstheme="minorHAnsi"/>
          <w:b w:val="0"/>
          <w:iCs/>
          <w:sz w:val="24"/>
          <w:szCs w:val="24"/>
        </w:rPr>
        <w:t xml:space="preserve">tilia </w:t>
      </w:r>
      <w:proofErr w:type="spellStart"/>
      <w:r>
        <w:rPr>
          <w:rFonts w:asciiTheme="minorHAnsi" w:hAnsiTheme="minorHAnsi" w:cstheme="minorHAnsi"/>
          <w:b w:val="0"/>
          <w:iCs/>
          <w:sz w:val="24"/>
          <w:szCs w:val="24"/>
        </w:rPr>
        <w:t>S</w:t>
      </w:r>
      <w:r w:rsidRPr="00A9035E">
        <w:rPr>
          <w:rFonts w:asciiTheme="minorHAnsi" w:hAnsiTheme="minorHAnsi" w:cstheme="minorHAnsi"/>
          <w:b w:val="0"/>
          <w:iCs/>
          <w:sz w:val="24"/>
          <w:szCs w:val="24"/>
        </w:rPr>
        <w:t>aldana</w:t>
      </w:r>
      <w:proofErr w:type="spellEnd"/>
      <w:r w:rsidRPr="00A9035E">
        <w:rPr>
          <w:rFonts w:asciiTheme="minorHAnsi" w:hAnsiTheme="minorHAnsi" w:cstheme="minorHAnsi"/>
          <w:b w:val="0"/>
          <w:iCs/>
          <w:sz w:val="24"/>
          <w:szCs w:val="24"/>
        </w:rPr>
        <w:t xml:space="preserve"> “</w:t>
      </w:r>
      <w:r>
        <w:rPr>
          <w:rFonts w:asciiTheme="minorHAnsi" w:hAnsiTheme="minorHAnsi" w:cstheme="minorHAnsi"/>
          <w:b w:val="0"/>
          <w:iCs/>
          <w:sz w:val="24"/>
          <w:szCs w:val="24"/>
        </w:rPr>
        <w:t>L</w:t>
      </w:r>
      <w:r w:rsidRPr="00A9035E">
        <w:rPr>
          <w:rFonts w:asciiTheme="minorHAnsi" w:hAnsiTheme="minorHAnsi" w:cstheme="minorHAnsi"/>
          <w:b w:val="0"/>
          <w:iCs/>
          <w:sz w:val="24"/>
          <w:szCs w:val="24"/>
        </w:rPr>
        <w:t>a divina presenza in me”</w:t>
      </w:r>
    </w:p>
    <w:p w14:paraId="2297DA53" w14:textId="77777777" w:rsidR="00192F46" w:rsidRPr="00A9035E" w:rsidRDefault="00192F46" w:rsidP="00A9035E">
      <w:pPr>
        <w:suppressAutoHyphens w:val="0"/>
        <w:jc w:val="both"/>
        <w:rPr>
          <w:rFonts w:ascii="Roboto" w:hAnsi="Roboto"/>
          <w:bCs/>
          <w:iCs/>
          <w:sz w:val="2"/>
          <w:szCs w:val="2"/>
          <w:shd w:val="clear" w:color="auto" w:fill="FFFFFF"/>
          <w:lang w:val="it-IT" w:eastAsia="it-IT" w:bidi="ar-SA"/>
        </w:rPr>
      </w:pPr>
    </w:p>
    <w:p w14:paraId="28EB0545" w14:textId="369F752C" w:rsidR="000651C5" w:rsidRPr="00A9035E" w:rsidRDefault="000651C5" w:rsidP="00A9035E">
      <w:pPr>
        <w:jc w:val="both"/>
        <w:rPr>
          <w:rFonts w:asciiTheme="minorHAnsi" w:hAnsiTheme="minorHAnsi" w:cstheme="minorHAnsi"/>
          <w:bCs/>
          <w:iCs/>
          <w:noProof/>
          <w:sz w:val="22"/>
          <w:szCs w:val="22"/>
          <w:lang w:val="it-IT"/>
        </w:rPr>
      </w:pPr>
    </w:p>
    <w:p w14:paraId="26D661D8" w14:textId="6A5E9244" w:rsidR="00C63DB8" w:rsidRPr="00A9035E" w:rsidRDefault="0018366E" w:rsidP="00A9035E">
      <w:pPr>
        <w:jc w:val="both"/>
        <w:rPr>
          <w:rFonts w:asciiTheme="minorHAnsi" w:hAnsiTheme="minorHAnsi" w:cstheme="minorHAnsi"/>
          <w:bCs/>
          <w:iCs/>
          <w:sz w:val="24"/>
          <w:szCs w:val="24"/>
          <w:lang w:val="it-IT"/>
        </w:rPr>
      </w:pPr>
      <w:r w:rsidRPr="0018366E">
        <w:rPr>
          <w:rFonts w:asciiTheme="minorHAnsi" w:hAnsiTheme="minorHAnsi" w:cstheme="minorHAnsi"/>
          <w:bCs/>
          <w:iCs/>
          <w:noProof/>
          <w:sz w:val="24"/>
          <w:szCs w:val="24"/>
          <w:lang w:val="it-IT"/>
        </w:rPr>
        <w:t>Martedì 28</w:t>
      </w:r>
      <w:r w:rsidRPr="0018366E">
        <w:rPr>
          <w:rFonts w:asciiTheme="minorHAnsi" w:hAnsiTheme="minorHAnsi" w:cstheme="minorHAnsi"/>
          <w:b/>
          <w:iCs/>
          <w:noProof/>
          <w:sz w:val="24"/>
          <w:szCs w:val="24"/>
          <w:lang w:val="it-IT"/>
        </w:rPr>
        <w:t xml:space="preserve"> </w:t>
      </w:r>
      <w:r w:rsidR="00C63DB8" w:rsidRPr="00A9035E">
        <w:rPr>
          <w:rFonts w:asciiTheme="minorHAnsi" w:hAnsiTheme="minorHAnsi" w:cstheme="minorHAnsi"/>
          <w:bCs/>
          <w:iCs/>
          <w:sz w:val="22"/>
          <w:szCs w:val="22"/>
          <w:lang w:val="it-IT"/>
        </w:rPr>
        <w:t>novembre 202</w:t>
      </w:r>
      <w:r w:rsidR="004C7222" w:rsidRPr="00A9035E">
        <w:rPr>
          <w:rFonts w:asciiTheme="minorHAnsi" w:hAnsiTheme="minorHAnsi" w:cstheme="minorHAnsi"/>
          <w:bCs/>
          <w:iCs/>
          <w:sz w:val="22"/>
          <w:szCs w:val="22"/>
          <w:lang w:val="it-IT"/>
        </w:rPr>
        <w:t>3</w:t>
      </w:r>
      <w:r w:rsidR="00C63DB8" w:rsidRPr="00A9035E">
        <w:rPr>
          <w:rFonts w:asciiTheme="minorHAnsi" w:hAnsiTheme="minorHAnsi" w:cstheme="minorHAnsi"/>
          <w:bCs/>
          <w:iCs/>
          <w:sz w:val="22"/>
          <w:szCs w:val="22"/>
          <w:lang w:val="it-IT"/>
        </w:rPr>
        <w:t xml:space="preserve"> alle ore 1</w:t>
      </w:r>
      <w:r w:rsidR="00B82D6E" w:rsidRPr="00A9035E">
        <w:rPr>
          <w:rFonts w:asciiTheme="minorHAnsi" w:hAnsiTheme="minorHAnsi" w:cstheme="minorHAnsi"/>
          <w:bCs/>
          <w:iCs/>
          <w:sz w:val="22"/>
          <w:szCs w:val="22"/>
          <w:lang w:val="it-IT"/>
        </w:rPr>
        <w:t>8</w:t>
      </w:r>
      <w:r w:rsidR="00192F46" w:rsidRPr="00A9035E">
        <w:rPr>
          <w:rFonts w:asciiTheme="minorHAnsi" w:hAnsiTheme="minorHAnsi" w:cstheme="minorHAnsi"/>
          <w:bCs/>
          <w:iCs/>
          <w:sz w:val="22"/>
          <w:szCs w:val="22"/>
          <w:lang w:val="it-IT"/>
        </w:rPr>
        <w:t>.30</w:t>
      </w:r>
      <w:r w:rsidR="00C63DB8" w:rsidRPr="00A9035E">
        <w:rPr>
          <w:rFonts w:asciiTheme="minorHAnsi" w:hAnsiTheme="minorHAnsi" w:cstheme="minorHAnsi"/>
          <w:bCs/>
          <w:iCs/>
          <w:sz w:val="22"/>
          <w:szCs w:val="22"/>
          <w:lang w:val="it-IT"/>
        </w:rPr>
        <w:t xml:space="preserve"> </w:t>
      </w:r>
      <w:r w:rsidR="00192F46" w:rsidRPr="00A9035E">
        <w:rPr>
          <w:rFonts w:asciiTheme="minorHAnsi" w:hAnsiTheme="minorHAnsi" w:cstheme="minorHAnsi"/>
          <w:bCs/>
          <w:iCs/>
          <w:sz w:val="22"/>
          <w:szCs w:val="22"/>
          <w:lang w:val="it-IT"/>
        </w:rPr>
        <w:t>verrà presentato</w:t>
      </w:r>
      <w:r w:rsidR="00C63DB8" w:rsidRPr="00A9035E">
        <w:rPr>
          <w:rFonts w:asciiTheme="minorHAnsi" w:hAnsiTheme="minorHAnsi" w:cstheme="minorHAnsi"/>
          <w:bCs/>
          <w:iCs/>
          <w:sz w:val="22"/>
          <w:szCs w:val="22"/>
          <w:lang w:val="it-IT"/>
        </w:rPr>
        <w:t xml:space="preserve"> alla Sala Xenia della Comunità Greco-Orientale di Trieste</w:t>
      </w:r>
      <w:r w:rsidR="000D7F51" w:rsidRPr="00A9035E">
        <w:rPr>
          <w:rFonts w:asciiTheme="minorHAnsi" w:hAnsiTheme="minorHAnsi" w:cstheme="minorHAnsi"/>
          <w:bCs/>
          <w:iCs/>
          <w:sz w:val="22"/>
          <w:szCs w:val="22"/>
          <w:lang w:val="it-IT"/>
        </w:rPr>
        <w:t xml:space="preserve"> (ex Sala Giubileo, Riva 3 </w:t>
      </w:r>
      <w:proofErr w:type="gramStart"/>
      <w:r w:rsidR="000D7F51" w:rsidRPr="00A9035E">
        <w:rPr>
          <w:rFonts w:asciiTheme="minorHAnsi" w:hAnsiTheme="minorHAnsi" w:cstheme="minorHAnsi"/>
          <w:bCs/>
          <w:iCs/>
          <w:sz w:val="22"/>
          <w:szCs w:val="22"/>
          <w:lang w:val="it-IT"/>
        </w:rPr>
        <w:t>Novembre</w:t>
      </w:r>
      <w:proofErr w:type="gramEnd"/>
      <w:r w:rsidR="000D7F51" w:rsidRPr="00A9035E">
        <w:rPr>
          <w:rFonts w:asciiTheme="minorHAnsi" w:hAnsiTheme="minorHAnsi" w:cstheme="minorHAnsi"/>
          <w:bCs/>
          <w:iCs/>
          <w:sz w:val="22"/>
          <w:szCs w:val="22"/>
          <w:lang w:val="it-IT"/>
        </w:rPr>
        <w:t xml:space="preserve"> 9) </w:t>
      </w:r>
      <w:r w:rsidR="001E36BB" w:rsidRPr="00A9035E">
        <w:rPr>
          <w:rFonts w:asciiTheme="minorHAnsi" w:hAnsiTheme="minorHAnsi" w:cstheme="minorHAnsi"/>
          <w:bCs/>
          <w:iCs/>
          <w:sz w:val="22"/>
          <w:szCs w:val="22"/>
          <w:lang w:val="it-IT"/>
        </w:rPr>
        <w:t xml:space="preserve">il libro di Otilia </w:t>
      </w:r>
      <w:proofErr w:type="spellStart"/>
      <w:r w:rsidR="001E36BB" w:rsidRPr="00A9035E">
        <w:rPr>
          <w:rFonts w:asciiTheme="minorHAnsi" w:hAnsiTheme="minorHAnsi" w:cstheme="minorHAnsi"/>
          <w:bCs/>
          <w:iCs/>
          <w:sz w:val="22"/>
          <w:szCs w:val="22"/>
          <w:lang w:val="it-IT"/>
        </w:rPr>
        <w:t>Saldana</w:t>
      </w:r>
      <w:proofErr w:type="spellEnd"/>
      <w:r w:rsidR="001E36BB" w:rsidRPr="00A9035E">
        <w:rPr>
          <w:rFonts w:asciiTheme="minorHAnsi" w:hAnsiTheme="minorHAnsi" w:cstheme="minorHAnsi"/>
          <w:bCs/>
          <w:iCs/>
          <w:sz w:val="22"/>
          <w:szCs w:val="22"/>
          <w:lang w:val="it-IT"/>
        </w:rPr>
        <w:t xml:space="preserve"> intitolato </w:t>
      </w:r>
      <w:r w:rsidR="001E36BB" w:rsidRPr="00A9035E">
        <w:rPr>
          <w:rFonts w:asciiTheme="minorHAnsi" w:hAnsiTheme="minorHAnsi" w:cstheme="minorHAnsi"/>
          <w:bCs/>
          <w:iCs/>
          <w:sz w:val="24"/>
          <w:szCs w:val="24"/>
          <w:lang w:val="it-IT"/>
        </w:rPr>
        <w:t>“La divina presenza in me. Messaggi da Dio e i decreti che i suoi figli dovranno seguire” (</w:t>
      </w:r>
      <w:proofErr w:type="spellStart"/>
      <w:r w:rsidR="001E36BB" w:rsidRPr="00A9035E">
        <w:rPr>
          <w:rFonts w:asciiTheme="minorHAnsi" w:hAnsiTheme="minorHAnsi" w:cstheme="minorHAnsi"/>
          <w:bCs/>
          <w:iCs/>
          <w:sz w:val="24"/>
          <w:szCs w:val="24"/>
          <w:lang w:val="it-IT"/>
        </w:rPr>
        <w:t>pgg</w:t>
      </w:r>
      <w:proofErr w:type="spellEnd"/>
      <w:r w:rsidR="001E36BB" w:rsidRPr="00A9035E">
        <w:rPr>
          <w:rFonts w:asciiTheme="minorHAnsi" w:hAnsiTheme="minorHAnsi" w:cstheme="minorHAnsi"/>
          <w:bCs/>
          <w:iCs/>
          <w:sz w:val="24"/>
          <w:szCs w:val="24"/>
          <w:lang w:val="it-IT"/>
        </w:rPr>
        <w:t xml:space="preserve">. 302, € 25,00). Nell’occasione l’autrice, che è anche una valente pittrice, sarà intervistata da Marianna Accerboni. In contemporanea avrà luogo la proiezione delle luminose e delicate opere della </w:t>
      </w:r>
      <w:proofErr w:type="spellStart"/>
      <w:r w:rsidR="001E36BB" w:rsidRPr="00A9035E">
        <w:rPr>
          <w:rFonts w:asciiTheme="minorHAnsi" w:hAnsiTheme="minorHAnsi" w:cstheme="minorHAnsi"/>
          <w:bCs/>
          <w:iCs/>
          <w:sz w:val="24"/>
          <w:szCs w:val="24"/>
          <w:lang w:val="it-IT"/>
        </w:rPr>
        <w:t>Saldana</w:t>
      </w:r>
      <w:proofErr w:type="spellEnd"/>
      <w:r w:rsidR="001E36BB" w:rsidRPr="00A9035E">
        <w:rPr>
          <w:rFonts w:asciiTheme="minorHAnsi" w:hAnsiTheme="minorHAnsi" w:cstheme="minorHAnsi"/>
          <w:bCs/>
          <w:iCs/>
          <w:sz w:val="24"/>
          <w:szCs w:val="24"/>
          <w:lang w:val="it-IT"/>
        </w:rPr>
        <w:t>, che interpretano e alludono sotto il profilo visivo al suo lavoro terapeutico, svolto in gran parte secondo la disciplina ayurvedica ma anche studiando la riflessologia plantare secondo il metodo cinese. Seguiranno un intervento musicale alla chitarra di Paolo Mainiero e un vin d’</w:t>
      </w:r>
      <w:proofErr w:type="spellStart"/>
      <w:r w:rsidR="001E36BB" w:rsidRPr="00A9035E">
        <w:rPr>
          <w:rFonts w:asciiTheme="minorHAnsi" w:hAnsiTheme="minorHAnsi" w:cstheme="minorHAnsi"/>
          <w:bCs/>
          <w:iCs/>
          <w:sz w:val="24"/>
          <w:szCs w:val="24"/>
          <w:lang w:val="it-IT"/>
        </w:rPr>
        <w:t>honneur</w:t>
      </w:r>
      <w:proofErr w:type="spellEnd"/>
      <w:r w:rsidR="004E02CF" w:rsidRPr="00A9035E">
        <w:rPr>
          <w:rFonts w:asciiTheme="minorHAnsi" w:hAnsiTheme="minorHAnsi" w:cstheme="minorHAnsi"/>
          <w:bCs/>
          <w:iCs/>
          <w:sz w:val="24"/>
          <w:szCs w:val="24"/>
          <w:lang w:val="it-IT"/>
        </w:rPr>
        <w:t xml:space="preserve"> </w:t>
      </w:r>
      <w:r w:rsidR="008644B6" w:rsidRPr="00A9035E">
        <w:rPr>
          <w:rFonts w:asciiTheme="minorHAnsi" w:hAnsiTheme="minorHAnsi" w:cstheme="minorHAnsi"/>
          <w:bCs/>
          <w:iCs/>
          <w:noProof/>
          <w:sz w:val="24"/>
          <w:szCs w:val="24"/>
          <w:lang w:val="it-IT"/>
        </w:rPr>
        <w:t>(i</w:t>
      </w:r>
      <w:r w:rsidR="00C63DB8" w:rsidRPr="00A9035E">
        <w:rPr>
          <w:rStyle w:val="Enfasigrassetto"/>
          <w:rFonts w:asciiTheme="minorHAnsi" w:hAnsiTheme="minorHAnsi" w:cstheme="minorHAnsi"/>
          <w:b w:val="0"/>
          <w:iCs/>
          <w:sz w:val="24"/>
          <w:szCs w:val="24"/>
          <w:lang w:val="it-IT"/>
        </w:rPr>
        <w:t>ngresso libero</w:t>
      </w:r>
      <w:r w:rsidR="008644B6" w:rsidRPr="00A9035E">
        <w:rPr>
          <w:rStyle w:val="Enfasigrassetto"/>
          <w:rFonts w:asciiTheme="minorHAnsi" w:hAnsiTheme="minorHAnsi" w:cstheme="minorHAnsi"/>
          <w:b w:val="0"/>
          <w:iCs/>
          <w:sz w:val="24"/>
          <w:szCs w:val="24"/>
          <w:lang w:val="it-IT"/>
        </w:rPr>
        <w:t>,</w:t>
      </w:r>
      <w:r w:rsidR="00C63DB8" w:rsidRPr="00A9035E">
        <w:rPr>
          <w:rFonts w:asciiTheme="minorHAnsi" w:hAnsiTheme="minorHAnsi" w:cstheme="minorHAnsi"/>
          <w:bCs/>
          <w:iCs/>
          <w:noProof/>
          <w:sz w:val="24"/>
          <w:szCs w:val="24"/>
          <w:lang w:val="it-IT"/>
        </w:rPr>
        <w:t xml:space="preserve"> info 335 67</w:t>
      </w:r>
      <w:r w:rsidR="00192F46" w:rsidRPr="00A9035E">
        <w:rPr>
          <w:rFonts w:asciiTheme="minorHAnsi" w:hAnsiTheme="minorHAnsi" w:cstheme="minorHAnsi"/>
          <w:bCs/>
          <w:iCs/>
          <w:noProof/>
          <w:sz w:val="24"/>
          <w:szCs w:val="24"/>
          <w:lang w:val="it-IT"/>
        </w:rPr>
        <w:t>50946</w:t>
      </w:r>
      <w:r w:rsidR="009A326B" w:rsidRPr="00A9035E">
        <w:rPr>
          <w:rFonts w:asciiTheme="minorHAnsi" w:eastAsiaTheme="minorHAnsi" w:hAnsiTheme="minorHAnsi" w:cstheme="minorHAnsi"/>
          <w:bCs/>
          <w:iCs/>
          <w:sz w:val="24"/>
          <w:szCs w:val="24"/>
          <w:lang w:val="it-IT" w:eastAsia="en-US" w:bidi="ar-SA"/>
        </w:rPr>
        <w:t>)</w:t>
      </w:r>
      <w:r w:rsidR="005F7907" w:rsidRPr="00A9035E">
        <w:rPr>
          <w:rFonts w:asciiTheme="minorHAnsi" w:eastAsiaTheme="minorHAnsi" w:hAnsiTheme="minorHAnsi" w:cstheme="minorHAnsi"/>
          <w:bCs/>
          <w:iCs/>
          <w:sz w:val="24"/>
          <w:szCs w:val="24"/>
          <w:lang w:val="it-IT" w:eastAsia="en-US" w:bidi="ar-SA"/>
        </w:rPr>
        <w:t>.</w:t>
      </w:r>
    </w:p>
    <w:p w14:paraId="09FC3306" w14:textId="77777777" w:rsidR="001E36BB" w:rsidRPr="00A9035E" w:rsidRDefault="001E36BB" w:rsidP="00A9035E">
      <w:pPr>
        <w:jc w:val="both"/>
        <w:rPr>
          <w:rFonts w:asciiTheme="minorHAnsi" w:hAnsiTheme="minorHAnsi" w:cstheme="minorHAnsi"/>
          <w:bCs/>
          <w:iCs/>
          <w:sz w:val="24"/>
          <w:szCs w:val="24"/>
          <w:lang w:val="it-IT"/>
        </w:rPr>
      </w:pPr>
      <w:r w:rsidRPr="00A9035E">
        <w:rPr>
          <w:rFonts w:asciiTheme="minorHAnsi" w:hAnsiTheme="minorHAnsi" w:cstheme="minorHAnsi"/>
          <w:bCs/>
          <w:iCs/>
          <w:sz w:val="24"/>
          <w:szCs w:val="24"/>
          <w:lang w:val="it-IT"/>
        </w:rPr>
        <w:t>Il corposo volume, in cui sono pubblicati anche alcuni dipinti dell’autrice, si compone, nell’ambito del concetto rasserenante di “lavorare nella luce”, di più capitoli in cui vengono trattati più temi, dall’ansietà alla solitudine, dalla libertà all’ignoranza e all’insicurezza, dall’ingiustizia alla pace e all’amore. E ancora, dall’arroganza alla tristezza, dagli stati d’animo di paura, vergogna, discordia e peccato alla saggezza.</w:t>
      </w:r>
    </w:p>
    <w:p w14:paraId="2B3E2680" w14:textId="77777777" w:rsidR="001E36BB" w:rsidRPr="00A9035E" w:rsidRDefault="001E36BB" w:rsidP="00A9035E">
      <w:pPr>
        <w:jc w:val="both"/>
        <w:rPr>
          <w:rFonts w:asciiTheme="minorHAnsi" w:hAnsiTheme="minorHAnsi" w:cstheme="minorHAnsi"/>
          <w:bCs/>
          <w:iCs/>
          <w:sz w:val="24"/>
          <w:szCs w:val="24"/>
          <w:lang w:val="it-IT"/>
        </w:rPr>
      </w:pPr>
      <w:r w:rsidRPr="00A9035E">
        <w:rPr>
          <w:rFonts w:asciiTheme="minorHAnsi" w:hAnsiTheme="minorHAnsi" w:cstheme="minorHAnsi"/>
          <w:bCs/>
          <w:iCs/>
          <w:sz w:val="24"/>
          <w:szCs w:val="24"/>
          <w:lang w:val="it-IT"/>
        </w:rPr>
        <w:t xml:space="preserve">Otilia </w:t>
      </w:r>
      <w:proofErr w:type="spellStart"/>
      <w:r w:rsidRPr="00A9035E">
        <w:rPr>
          <w:rFonts w:asciiTheme="minorHAnsi" w:hAnsiTheme="minorHAnsi" w:cstheme="minorHAnsi"/>
          <w:bCs/>
          <w:iCs/>
          <w:sz w:val="24"/>
          <w:szCs w:val="24"/>
          <w:lang w:val="it-IT"/>
        </w:rPr>
        <w:t>Saldana</w:t>
      </w:r>
      <w:proofErr w:type="spellEnd"/>
      <w:r w:rsidRPr="00A9035E">
        <w:rPr>
          <w:rFonts w:asciiTheme="minorHAnsi" w:hAnsiTheme="minorHAnsi" w:cstheme="minorHAnsi"/>
          <w:bCs/>
          <w:iCs/>
          <w:sz w:val="24"/>
          <w:szCs w:val="24"/>
          <w:lang w:val="it-IT"/>
        </w:rPr>
        <w:t xml:space="preserve"> ha approfondito in particolare le tecniche Reiki, la cristalloterapia, la canalizzazione, l’EMF Balancing Energy e il trattamento SAAMA, studiato a Barcellona, che opera sul </w:t>
      </w:r>
      <w:r w:rsidRPr="00A9035E">
        <w:rPr>
          <w:rFonts w:asciiTheme="minorHAnsi" w:hAnsiTheme="minorHAnsi" w:cstheme="minorHAnsi"/>
          <w:bCs/>
          <w:iCs/>
          <w:sz w:val="24"/>
          <w:szCs w:val="24"/>
          <w:shd w:val="clear" w:color="auto" w:fill="FFFFFF"/>
          <w:lang w:val="it-IT"/>
        </w:rPr>
        <w:t>corpo fisico, emozionale, spirituale, mentale e psichico, sbloccando le emozioni.</w:t>
      </w:r>
    </w:p>
    <w:p w14:paraId="461E0D97" w14:textId="77777777" w:rsidR="001E36BB" w:rsidRPr="00A9035E" w:rsidRDefault="001E36BB" w:rsidP="00A9035E">
      <w:pPr>
        <w:suppressAutoHyphens w:val="0"/>
        <w:autoSpaceDE w:val="0"/>
        <w:autoSpaceDN w:val="0"/>
        <w:adjustRightInd w:val="0"/>
        <w:jc w:val="both"/>
        <w:rPr>
          <w:rFonts w:asciiTheme="minorHAnsi" w:eastAsiaTheme="minorHAnsi" w:hAnsiTheme="minorHAnsi" w:cstheme="minorHAnsi"/>
          <w:bCs/>
          <w:iCs/>
          <w:sz w:val="24"/>
          <w:szCs w:val="24"/>
          <w:lang w:val="it-IT" w:eastAsia="en-US" w:bidi="ar-SA"/>
        </w:rPr>
      </w:pPr>
    </w:p>
    <w:p w14:paraId="74078772" w14:textId="77777777" w:rsidR="00C63DB8" w:rsidRPr="00A9035E" w:rsidRDefault="00C63DB8" w:rsidP="00A9035E">
      <w:pPr>
        <w:jc w:val="both"/>
        <w:rPr>
          <w:rFonts w:asciiTheme="minorHAnsi" w:hAnsiTheme="minorHAnsi" w:cstheme="minorHAnsi"/>
          <w:bCs/>
          <w:iCs/>
          <w:sz w:val="22"/>
          <w:szCs w:val="22"/>
          <w:lang w:val="it-IT"/>
        </w:rPr>
      </w:pPr>
      <w:r w:rsidRPr="00A9035E">
        <w:rPr>
          <w:rFonts w:asciiTheme="minorHAnsi" w:hAnsiTheme="minorHAnsi" w:cstheme="minorHAnsi"/>
          <w:bCs/>
          <w:iCs/>
          <w:sz w:val="22"/>
          <w:szCs w:val="22"/>
          <w:lang w:val="it-IT"/>
        </w:rPr>
        <w:t xml:space="preserve">DOVE / QUANDO / ORARIO: </w:t>
      </w:r>
    </w:p>
    <w:p w14:paraId="5FE41381" w14:textId="31E0396D" w:rsidR="00C63DB8" w:rsidRPr="00A9035E" w:rsidRDefault="00B42EA7" w:rsidP="00A9035E">
      <w:pPr>
        <w:jc w:val="both"/>
        <w:rPr>
          <w:rFonts w:asciiTheme="minorHAnsi" w:hAnsiTheme="minorHAnsi" w:cstheme="minorHAnsi"/>
          <w:bCs/>
          <w:iCs/>
          <w:sz w:val="22"/>
          <w:szCs w:val="22"/>
          <w:lang w:val="it-IT"/>
        </w:rPr>
      </w:pPr>
      <w:r w:rsidRPr="00A9035E">
        <w:rPr>
          <w:rFonts w:asciiTheme="minorHAnsi" w:hAnsiTheme="minorHAnsi" w:cstheme="minorHAnsi"/>
          <w:bCs/>
          <w:iCs/>
          <w:sz w:val="22"/>
          <w:szCs w:val="22"/>
          <w:lang w:val="it-IT"/>
        </w:rPr>
        <w:t>Sala Xenia</w:t>
      </w:r>
      <w:r w:rsidR="00C63DB8" w:rsidRPr="00A9035E">
        <w:rPr>
          <w:rFonts w:asciiTheme="minorHAnsi" w:hAnsiTheme="minorHAnsi" w:cstheme="minorHAnsi"/>
          <w:bCs/>
          <w:iCs/>
          <w:sz w:val="22"/>
          <w:szCs w:val="22"/>
          <w:lang w:val="it-IT"/>
        </w:rPr>
        <w:t xml:space="preserve"> della Comunità Greco-Orientale di Trieste </w:t>
      </w:r>
      <w:r w:rsidR="0018366E">
        <w:rPr>
          <w:rFonts w:asciiTheme="minorHAnsi" w:hAnsiTheme="minorHAnsi" w:cstheme="minorHAnsi"/>
          <w:bCs/>
          <w:iCs/>
          <w:sz w:val="22"/>
          <w:szCs w:val="22"/>
          <w:lang w:val="it-IT"/>
        </w:rPr>
        <w:t xml:space="preserve"> - </w:t>
      </w:r>
      <w:r w:rsidR="00C63DB8" w:rsidRPr="00A9035E">
        <w:rPr>
          <w:rFonts w:asciiTheme="minorHAnsi" w:hAnsiTheme="minorHAnsi" w:cstheme="minorHAnsi"/>
          <w:bCs/>
          <w:iCs/>
          <w:sz w:val="22"/>
          <w:szCs w:val="22"/>
          <w:lang w:val="it-IT"/>
        </w:rPr>
        <w:t>Riva 3 Novembre, 9</w:t>
      </w:r>
      <w:r w:rsidR="000651C5" w:rsidRPr="00A9035E">
        <w:rPr>
          <w:rFonts w:asciiTheme="minorHAnsi" w:hAnsiTheme="minorHAnsi" w:cstheme="minorHAnsi"/>
          <w:bCs/>
          <w:iCs/>
          <w:sz w:val="22"/>
          <w:szCs w:val="22"/>
          <w:lang w:val="it-IT"/>
        </w:rPr>
        <w:t xml:space="preserve"> - </w:t>
      </w:r>
      <w:r w:rsidR="0018366E">
        <w:rPr>
          <w:rFonts w:asciiTheme="minorHAnsi" w:hAnsiTheme="minorHAnsi" w:cstheme="minorHAnsi"/>
          <w:bCs/>
          <w:iCs/>
          <w:sz w:val="22"/>
          <w:szCs w:val="22"/>
          <w:lang w:val="it-IT"/>
        </w:rPr>
        <w:t xml:space="preserve"> 34121 </w:t>
      </w:r>
      <w:r w:rsidR="0018366E">
        <w:rPr>
          <w:rFonts w:asciiTheme="minorHAnsi" w:hAnsiTheme="minorHAnsi" w:cstheme="minorHAnsi"/>
          <w:bCs/>
          <w:iCs/>
          <w:sz w:val="22"/>
          <w:szCs w:val="22"/>
          <w:lang w:val="it-IT"/>
        </w:rPr>
        <w:t xml:space="preserve"> </w:t>
      </w:r>
      <w:r w:rsidR="000651C5" w:rsidRPr="00A9035E">
        <w:rPr>
          <w:rFonts w:asciiTheme="minorHAnsi" w:hAnsiTheme="minorHAnsi" w:cstheme="minorHAnsi"/>
          <w:bCs/>
          <w:iCs/>
          <w:sz w:val="22"/>
          <w:szCs w:val="22"/>
          <w:lang w:val="it-IT"/>
        </w:rPr>
        <w:t>Trieste</w:t>
      </w:r>
    </w:p>
    <w:p w14:paraId="4BCD15B4" w14:textId="1C00FCCC" w:rsidR="00C63DB8" w:rsidRPr="00A9035E" w:rsidRDefault="00192F46" w:rsidP="00A9035E">
      <w:pPr>
        <w:jc w:val="both"/>
        <w:rPr>
          <w:rFonts w:asciiTheme="minorHAnsi" w:hAnsiTheme="minorHAnsi" w:cstheme="minorHAnsi"/>
          <w:bCs/>
          <w:iCs/>
          <w:sz w:val="22"/>
          <w:szCs w:val="22"/>
          <w:lang w:val="it-IT"/>
        </w:rPr>
      </w:pPr>
      <w:r w:rsidRPr="00A9035E">
        <w:rPr>
          <w:rFonts w:asciiTheme="minorHAnsi" w:hAnsiTheme="minorHAnsi" w:cstheme="minorHAnsi"/>
          <w:bCs/>
          <w:iCs/>
          <w:sz w:val="22"/>
          <w:szCs w:val="22"/>
          <w:lang w:val="it-IT"/>
        </w:rPr>
        <w:t>28</w:t>
      </w:r>
      <w:r w:rsidR="00AB7FAB" w:rsidRPr="00A9035E">
        <w:rPr>
          <w:rFonts w:asciiTheme="minorHAnsi" w:hAnsiTheme="minorHAnsi" w:cstheme="minorHAnsi"/>
          <w:bCs/>
          <w:iCs/>
          <w:sz w:val="22"/>
          <w:szCs w:val="22"/>
          <w:lang w:val="it-IT"/>
        </w:rPr>
        <w:t xml:space="preserve"> </w:t>
      </w:r>
      <w:r w:rsidR="00C63DB8" w:rsidRPr="00A9035E">
        <w:rPr>
          <w:rFonts w:asciiTheme="minorHAnsi" w:hAnsiTheme="minorHAnsi" w:cstheme="minorHAnsi"/>
          <w:bCs/>
          <w:iCs/>
          <w:sz w:val="22"/>
          <w:szCs w:val="22"/>
          <w:lang w:val="it-IT"/>
        </w:rPr>
        <w:t>novembre</w:t>
      </w:r>
      <w:r w:rsidR="004E108F" w:rsidRPr="00A9035E">
        <w:rPr>
          <w:rFonts w:asciiTheme="minorHAnsi" w:hAnsiTheme="minorHAnsi" w:cstheme="minorHAnsi"/>
          <w:bCs/>
          <w:iCs/>
          <w:sz w:val="22"/>
          <w:szCs w:val="22"/>
          <w:lang w:val="it-IT"/>
        </w:rPr>
        <w:t xml:space="preserve"> </w:t>
      </w:r>
      <w:r w:rsidR="00C63DB8" w:rsidRPr="00A9035E">
        <w:rPr>
          <w:rFonts w:asciiTheme="minorHAnsi" w:hAnsiTheme="minorHAnsi" w:cstheme="minorHAnsi"/>
          <w:bCs/>
          <w:iCs/>
          <w:sz w:val="22"/>
          <w:szCs w:val="22"/>
          <w:lang w:val="it-IT"/>
        </w:rPr>
        <w:t>202</w:t>
      </w:r>
      <w:r w:rsidRPr="00A9035E">
        <w:rPr>
          <w:rFonts w:asciiTheme="minorHAnsi" w:hAnsiTheme="minorHAnsi" w:cstheme="minorHAnsi"/>
          <w:bCs/>
          <w:iCs/>
          <w:sz w:val="22"/>
          <w:szCs w:val="22"/>
          <w:lang w:val="it-IT"/>
        </w:rPr>
        <w:t>3</w:t>
      </w:r>
      <w:r w:rsidR="00C63DB8" w:rsidRPr="00A9035E">
        <w:rPr>
          <w:rFonts w:asciiTheme="minorHAnsi" w:hAnsiTheme="minorHAnsi" w:cstheme="minorHAnsi"/>
          <w:bCs/>
          <w:iCs/>
          <w:sz w:val="22"/>
          <w:szCs w:val="22"/>
          <w:lang w:val="it-IT"/>
        </w:rPr>
        <w:t xml:space="preserve"> / orario</w:t>
      </w:r>
      <w:r w:rsidRPr="00A9035E">
        <w:rPr>
          <w:rFonts w:asciiTheme="minorHAnsi" w:hAnsiTheme="minorHAnsi" w:cstheme="minorHAnsi"/>
          <w:bCs/>
          <w:iCs/>
          <w:sz w:val="22"/>
          <w:szCs w:val="22"/>
          <w:lang w:val="it-IT"/>
        </w:rPr>
        <w:t>: ore 18.30</w:t>
      </w:r>
      <w:r w:rsidR="00C63DB8" w:rsidRPr="00A9035E">
        <w:rPr>
          <w:rFonts w:asciiTheme="minorHAnsi" w:hAnsiTheme="minorHAnsi" w:cstheme="minorHAnsi"/>
          <w:bCs/>
          <w:iCs/>
          <w:sz w:val="22"/>
          <w:szCs w:val="22"/>
          <w:lang w:val="it-IT"/>
        </w:rPr>
        <w:t xml:space="preserve"> </w:t>
      </w:r>
    </w:p>
    <w:p w14:paraId="58761E8F" w14:textId="5F0943B1" w:rsidR="009F1DC8" w:rsidRPr="00A9035E" w:rsidRDefault="00C63DB8" w:rsidP="00A9035E">
      <w:pPr>
        <w:jc w:val="both"/>
        <w:rPr>
          <w:rFonts w:asciiTheme="minorHAnsi" w:hAnsiTheme="minorHAnsi" w:cstheme="minorHAnsi"/>
          <w:bCs/>
          <w:iCs/>
          <w:sz w:val="22"/>
          <w:szCs w:val="22"/>
          <w:lang w:val="it-IT"/>
        </w:rPr>
      </w:pPr>
      <w:r w:rsidRPr="00A9035E">
        <w:rPr>
          <w:rFonts w:asciiTheme="minorHAnsi" w:hAnsiTheme="minorHAnsi" w:cstheme="minorHAnsi"/>
          <w:bCs/>
          <w:iCs/>
          <w:sz w:val="22"/>
          <w:szCs w:val="22"/>
          <w:lang w:val="it-IT"/>
        </w:rPr>
        <w:t>A CURA DI: Marianna Accerboni</w:t>
      </w:r>
    </w:p>
    <w:sectPr w:rsidR="009F1DC8" w:rsidRPr="00A9035E"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DB8"/>
    <w:rsid w:val="00007876"/>
    <w:rsid w:val="0004639B"/>
    <w:rsid w:val="00054DBC"/>
    <w:rsid w:val="00061B80"/>
    <w:rsid w:val="000651C5"/>
    <w:rsid w:val="00091F80"/>
    <w:rsid w:val="000A3287"/>
    <w:rsid w:val="000D6FE5"/>
    <w:rsid w:val="000D7F51"/>
    <w:rsid w:val="000F388E"/>
    <w:rsid w:val="001016A9"/>
    <w:rsid w:val="001338A7"/>
    <w:rsid w:val="001437EB"/>
    <w:rsid w:val="0018366E"/>
    <w:rsid w:val="00192F46"/>
    <w:rsid w:val="001E36BB"/>
    <w:rsid w:val="001E401F"/>
    <w:rsid w:val="00251912"/>
    <w:rsid w:val="002C09CA"/>
    <w:rsid w:val="002C654B"/>
    <w:rsid w:val="0030149F"/>
    <w:rsid w:val="00312FD8"/>
    <w:rsid w:val="00333706"/>
    <w:rsid w:val="00386299"/>
    <w:rsid w:val="003F0365"/>
    <w:rsid w:val="003F41FC"/>
    <w:rsid w:val="00404CE9"/>
    <w:rsid w:val="00487E8E"/>
    <w:rsid w:val="004A3A14"/>
    <w:rsid w:val="004C7222"/>
    <w:rsid w:val="004D4AFB"/>
    <w:rsid w:val="004E02CF"/>
    <w:rsid w:val="004E108F"/>
    <w:rsid w:val="004F556F"/>
    <w:rsid w:val="00504AB0"/>
    <w:rsid w:val="00514662"/>
    <w:rsid w:val="00551640"/>
    <w:rsid w:val="00585601"/>
    <w:rsid w:val="00591F93"/>
    <w:rsid w:val="005F7907"/>
    <w:rsid w:val="006155C1"/>
    <w:rsid w:val="006210C4"/>
    <w:rsid w:val="00631A4B"/>
    <w:rsid w:val="0066295E"/>
    <w:rsid w:val="0067103B"/>
    <w:rsid w:val="007724FD"/>
    <w:rsid w:val="0081310E"/>
    <w:rsid w:val="00827AA8"/>
    <w:rsid w:val="00840C16"/>
    <w:rsid w:val="00843411"/>
    <w:rsid w:val="00860146"/>
    <w:rsid w:val="008644B6"/>
    <w:rsid w:val="008B36EE"/>
    <w:rsid w:val="008D31E3"/>
    <w:rsid w:val="008E68DD"/>
    <w:rsid w:val="008F7D1D"/>
    <w:rsid w:val="00930867"/>
    <w:rsid w:val="00934DEB"/>
    <w:rsid w:val="0095253B"/>
    <w:rsid w:val="009A326B"/>
    <w:rsid w:val="009C324E"/>
    <w:rsid w:val="009F1DC8"/>
    <w:rsid w:val="00A42C84"/>
    <w:rsid w:val="00A55F4B"/>
    <w:rsid w:val="00A9035E"/>
    <w:rsid w:val="00A90885"/>
    <w:rsid w:val="00AB3ED5"/>
    <w:rsid w:val="00AB7FAB"/>
    <w:rsid w:val="00B36956"/>
    <w:rsid w:val="00B42EA7"/>
    <w:rsid w:val="00B46549"/>
    <w:rsid w:val="00B549BD"/>
    <w:rsid w:val="00B82D6E"/>
    <w:rsid w:val="00C63DB8"/>
    <w:rsid w:val="00CD1239"/>
    <w:rsid w:val="00D23130"/>
    <w:rsid w:val="00D32534"/>
    <w:rsid w:val="00D7736A"/>
    <w:rsid w:val="00D83594"/>
    <w:rsid w:val="00DE51E3"/>
    <w:rsid w:val="00DF48E9"/>
    <w:rsid w:val="00E16B5F"/>
    <w:rsid w:val="00E32E83"/>
    <w:rsid w:val="00E41A15"/>
    <w:rsid w:val="00E879FB"/>
    <w:rsid w:val="00F25C76"/>
    <w:rsid w:val="00F30E79"/>
    <w:rsid w:val="00F329BB"/>
    <w:rsid w:val="00F5466D"/>
    <w:rsid w:val="00F610A2"/>
    <w:rsid w:val="00F61EDC"/>
    <w:rsid w:val="00F70DFC"/>
    <w:rsid w:val="00F74DD7"/>
    <w:rsid w:val="00F811BE"/>
    <w:rsid w:val="00FB5E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99030"/>
  <w15:chartTrackingRefBased/>
  <w15:docId w15:val="{7A2B4226-8A81-7C48-BAE0-28F878CED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63DB8"/>
    <w:pPr>
      <w:suppressAutoHyphens/>
    </w:pPr>
    <w:rPr>
      <w:rFonts w:ascii="Times New Roman" w:eastAsia="Times New Roman" w:hAnsi="Times New Roman" w:cs="Times New Roman"/>
      <w:sz w:val="20"/>
      <w:szCs w:val="20"/>
      <w:lang w:val="en-GB" w:eastAsia="zh-CN" w:bidi="hi-IN"/>
    </w:rPr>
  </w:style>
  <w:style w:type="paragraph" w:styleId="Titolo2">
    <w:name w:val="heading 2"/>
    <w:basedOn w:val="Normale"/>
    <w:link w:val="Titolo2Carattere"/>
    <w:uiPriority w:val="9"/>
    <w:qFormat/>
    <w:rsid w:val="00192F46"/>
    <w:pPr>
      <w:suppressAutoHyphens w:val="0"/>
      <w:spacing w:before="100" w:beforeAutospacing="1" w:after="100" w:afterAutospacing="1"/>
      <w:outlineLvl w:val="1"/>
    </w:pPr>
    <w:rPr>
      <w:b/>
      <w:bCs/>
      <w:sz w:val="36"/>
      <w:szCs w:val="36"/>
      <w:lang w:val="it-IT" w:eastAsia="it-IT"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qFormat/>
    <w:rsid w:val="00C63DB8"/>
    <w:rPr>
      <w:b/>
      <w:bCs/>
    </w:rPr>
  </w:style>
  <w:style w:type="paragraph" w:customStyle="1" w:styleId="Corpodeltesto21">
    <w:name w:val="Corpo del testo 21"/>
    <w:basedOn w:val="Normale"/>
    <w:rsid w:val="00C63DB8"/>
    <w:pPr>
      <w:jc w:val="both"/>
    </w:pPr>
    <w:rPr>
      <w:rFonts w:ascii="Arial" w:hAnsi="Arial" w:cs="Arial"/>
      <w:sz w:val="24"/>
      <w:lang w:val="it-IT"/>
    </w:rPr>
  </w:style>
  <w:style w:type="character" w:styleId="Collegamentoipertestuale">
    <w:name w:val="Hyperlink"/>
    <w:basedOn w:val="Carpredefinitoparagrafo"/>
    <w:uiPriority w:val="99"/>
    <w:unhideWhenUsed/>
    <w:rsid w:val="005F7907"/>
    <w:rPr>
      <w:color w:val="0563C1" w:themeColor="hyperlink"/>
      <w:u w:val="single"/>
    </w:rPr>
  </w:style>
  <w:style w:type="character" w:styleId="Menzionenonrisolta">
    <w:name w:val="Unresolved Mention"/>
    <w:basedOn w:val="Carpredefinitoparagrafo"/>
    <w:uiPriority w:val="99"/>
    <w:semiHidden/>
    <w:unhideWhenUsed/>
    <w:rsid w:val="005F7907"/>
    <w:rPr>
      <w:color w:val="605E5C"/>
      <w:shd w:val="clear" w:color="auto" w:fill="E1DFDD"/>
    </w:rPr>
  </w:style>
  <w:style w:type="character" w:customStyle="1" w:styleId="Titolo2Carattere">
    <w:name w:val="Titolo 2 Carattere"/>
    <w:basedOn w:val="Carpredefinitoparagrafo"/>
    <w:link w:val="Titolo2"/>
    <w:uiPriority w:val="9"/>
    <w:rsid w:val="00192F46"/>
    <w:rPr>
      <w:rFonts w:ascii="Times New Roman" w:eastAsia="Times New Roman" w:hAnsi="Times New Roman" w:cs="Times New Roman"/>
      <w:b/>
      <w:bCs/>
      <w:sz w:val="36"/>
      <w:szCs w:val="3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740159">
      <w:bodyDiv w:val="1"/>
      <w:marLeft w:val="0"/>
      <w:marRight w:val="0"/>
      <w:marTop w:val="0"/>
      <w:marBottom w:val="0"/>
      <w:divBdr>
        <w:top w:val="none" w:sz="0" w:space="0" w:color="auto"/>
        <w:left w:val="none" w:sz="0" w:space="0" w:color="auto"/>
        <w:bottom w:val="none" w:sz="0" w:space="0" w:color="auto"/>
        <w:right w:val="none" w:sz="0" w:space="0" w:color="auto"/>
      </w:divBdr>
      <w:divsChild>
        <w:div w:id="1029263748">
          <w:marLeft w:val="0"/>
          <w:marRight w:val="12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273</Words>
  <Characters>1557</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5</cp:revision>
  <dcterms:created xsi:type="dcterms:W3CDTF">2023-11-26T17:34:00Z</dcterms:created>
  <dcterms:modified xsi:type="dcterms:W3CDTF">2023-11-27T13:42:00Z</dcterms:modified>
</cp:coreProperties>
</file>