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3D18" w:rsidRPr="00A63D18" w:rsidRDefault="00A63D18" w:rsidP="00322860">
      <w:pPr>
        <w:pStyle w:val="NoSpacing"/>
        <w:rPr>
          <w:b/>
          <w:u w:val="single"/>
          <w:lang w:eastAsia="it-IT"/>
        </w:rPr>
      </w:pPr>
      <w:r w:rsidRPr="00A63D18">
        <w:rPr>
          <w:b/>
          <w:u w:val="single"/>
          <w:lang w:eastAsia="it-IT"/>
        </w:rPr>
        <w:t>COMUNICATO STAMPA</w:t>
      </w:r>
    </w:p>
    <w:p w:rsidR="00A63D18" w:rsidRDefault="00A63D18" w:rsidP="00322860">
      <w:pPr>
        <w:pStyle w:val="NoSpacing"/>
        <w:rPr>
          <w:b/>
          <w:lang w:eastAsia="it-IT"/>
        </w:rPr>
      </w:pPr>
    </w:p>
    <w:p w:rsidR="00A63D18" w:rsidRDefault="00A63D18" w:rsidP="00322860">
      <w:pPr>
        <w:pStyle w:val="NoSpacing"/>
        <w:rPr>
          <w:b/>
          <w:lang w:eastAsia="it-IT"/>
        </w:rPr>
      </w:pPr>
    </w:p>
    <w:p w:rsidR="00322860" w:rsidRDefault="00322860" w:rsidP="00322860">
      <w:pPr>
        <w:pStyle w:val="NoSpacing"/>
        <w:rPr>
          <w:b/>
          <w:lang w:eastAsia="it-IT"/>
        </w:rPr>
      </w:pPr>
      <w:r w:rsidRPr="00322860">
        <w:rPr>
          <w:b/>
          <w:lang w:eastAsia="it-IT"/>
        </w:rPr>
        <w:t>ANGELO DEMITRI MORANDINI</w:t>
      </w:r>
    </w:p>
    <w:p w:rsidR="008D462C" w:rsidRPr="00322860" w:rsidRDefault="008D462C" w:rsidP="008D462C">
      <w:pPr>
        <w:pStyle w:val="NoSpacing"/>
        <w:rPr>
          <w:b/>
          <w:lang w:eastAsia="it-IT"/>
        </w:rPr>
      </w:pPr>
      <w:r w:rsidRPr="00322860">
        <w:rPr>
          <w:b/>
          <w:lang w:eastAsia="it-IT"/>
        </w:rPr>
        <w:t>DANTE FLUTTUANTE</w:t>
      </w:r>
    </w:p>
    <w:p w:rsidR="00322860" w:rsidRPr="00322860" w:rsidRDefault="00322860" w:rsidP="00322860">
      <w:pPr>
        <w:pStyle w:val="NoSpacing"/>
        <w:rPr>
          <w:b/>
          <w:lang w:eastAsia="it-IT"/>
        </w:rPr>
      </w:pPr>
      <w:r>
        <w:rPr>
          <w:b/>
          <w:lang w:eastAsia="it-IT"/>
        </w:rPr>
        <w:t>mostra di arte digitale, video ed installazioni</w:t>
      </w:r>
    </w:p>
    <w:p w:rsidR="00322860" w:rsidRPr="00322860" w:rsidRDefault="00322860" w:rsidP="00322860">
      <w:pPr>
        <w:pStyle w:val="NoSpacing"/>
        <w:rPr>
          <w:lang w:eastAsia="it-IT"/>
        </w:rPr>
      </w:pPr>
      <w:r>
        <w:rPr>
          <w:lang w:eastAsia="it-IT"/>
        </w:rPr>
        <w:t>a</w:t>
      </w:r>
      <w:r w:rsidRPr="00322860">
        <w:rPr>
          <w:lang w:eastAsia="it-IT"/>
        </w:rPr>
        <w:t xml:space="preserve"> cura di Dora </w:t>
      </w:r>
      <w:proofErr w:type="spellStart"/>
      <w:r w:rsidRPr="00322860">
        <w:rPr>
          <w:lang w:eastAsia="it-IT"/>
        </w:rPr>
        <w:t>Bulart</w:t>
      </w:r>
      <w:proofErr w:type="spellEnd"/>
    </w:p>
    <w:p w:rsidR="00322860" w:rsidRPr="00322860" w:rsidRDefault="00322860" w:rsidP="00322860">
      <w:pPr>
        <w:pStyle w:val="NoSpacing"/>
        <w:rPr>
          <w:lang w:eastAsia="it-IT"/>
        </w:rPr>
      </w:pPr>
      <w:r>
        <w:rPr>
          <w:lang w:eastAsia="it-IT"/>
        </w:rPr>
        <w:t>t</w:t>
      </w:r>
      <w:r w:rsidRPr="00322860">
        <w:rPr>
          <w:lang w:eastAsia="it-IT"/>
        </w:rPr>
        <w:t xml:space="preserve">esto critico di Eliana Urbano </w:t>
      </w:r>
      <w:proofErr w:type="spellStart"/>
      <w:r w:rsidRPr="00322860">
        <w:rPr>
          <w:lang w:eastAsia="it-IT"/>
        </w:rPr>
        <w:t>Raimondi</w:t>
      </w:r>
      <w:proofErr w:type="spellEnd"/>
    </w:p>
    <w:p w:rsidR="00322860" w:rsidRDefault="00322860" w:rsidP="00322860">
      <w:pPr>
        <w:pStyle w:val="NoSpacing"/>
        <w:rPr>
          <w:lang w:eastAsia="it-IT"/>
        </w:rPr>
      </w:pPr>
    </w:p>
    <w:p w:rsidR="00322860" w:rsidRPr="00322860" w:rsidRDefault="00322860" w:rsidP="00322860">
      <w:pPr>
        <w:pStyle w:val="NoSpacing"/>
        <w:rPr>
          <w:lang w:eastAsia="it-IT"/>
        </w:rPr>
      </w:pPr>
      <w:r w:rsidRPr="00322860">
        <w:rPr>
          <w:lang w:eastAsia="it-IT"/>
        </w:rPr>
        <w:t>Dall`11 giugno al 9 luglio 2021</w:t>
      </w:r>
    </w:p>
    <w:p w:rsidR="008D462C" w:rsidRDefault="008D462C" w:rsidP="00322860">
      <w:pPr>
        <w:pStyle w:val="NoSpacing"/>
        <w:rPr>
          <w:lang w:eastAsia="it-IT"/>
        </w:rPr>
      </w:pPr>
    </w:p>
    <w:p w:rsidR="00322860" w:rsidRPr="00322860" w:rsidRDefault="00322860" w:rsidP="00322860">
      <w:pPr>
        <w:pStyle w:val="NoSpacing"/>
        <w:rPr>
          <w:lang w:eastAsia="it-IT"/>
        </w:rPr>
      </w:pPr>
      <w:r w:rsidRPr="00322860">
        <w:rPr>
          <w:lang w:eastAsia="it-IT"/>
        </w:rPr>
        <w:t>Galleria Contempo</w:t>
      </w:r>
    </w:p>
    <w:p w:rsidR="00322860" w:rsidRPr="00322860" w:rsidRDefault="00322860" w:rsidP="00322860">
      <w:pPr>
        <w:pStyle w:val="NoSpacing"/>
        <w:rPr>
          <w:lang w:eastAsia="it-IT"/>
        </w:rPr>
      </w:pPr>
      <w:r w:rsidRPr="00322860">
        <w:rPr>
          <w:lang w:eastAsia="it-IT"/>
        </w:rPr>
        <w:t xml:space="preserve">Via </w:t>
      </w:r>
      <w:proofErr w:type="spellStart"/>
      <w:proofErr w:type="gramStart"/>
      <w:r>
        <w:rPr>
          <w:lang w:eastAsia="it-IT"/>
        </w:rPr>
        <w:t>T.M</w:t>
      </w:r>
      <w:r w:rsidRPr="00322860">
        <w:rPr>
          <w:lang w:eastAsia="it-IT"/>
        </w:rPr>
        <w:t>aier</w:t>
      </w:r>
      <w:proofErr w:type="spellEnd"/>
      <w:proofErr w:type="gramEnd"/>
      <w:r w:rsidRPr="00322860">
        <w:rPr>
          <w:lang w:eastAsia="it-IT"/>
        </w:rPr>
        <w:t xml:space="preserve"> 48/A, Pergine Valsugana (TN)</w:t>
      </w:r>
    </w:p>
    <w:p w:rsidR="00322860" w:rsidRPr="00322860" w:rsidRDefault="00322860" w:rsidP="00322860">
      <w:pPr>
        <w:pStyle w:val="NoSpacing"/>
        <w:rPr>
          <w:lang w:eastAsia="it-IT"/>
        </w:rPr>
      </w:pPr>
    </w:p>
    <w:p w:rsidR="00322860" w:rsidRPr="00322860" w:rsidRDefault="00322860" w:rsidP="00322860">
      <w:pPr>
        <w:pStyle w:val="NoSpacing"/>
        <w:rPr>
          <w:lang w:eastAsia="it-IT"/>
        </w:rPr>
      </w:pPr>
      <w:r w:rsidRPr="00322860">
        <w:rPr>
          <w:lang w:eastAsia="it-IT"/>
        </w:rPr>
        <w:t>Ingresso libero</w:t>
      </w:r>
      <w:r w:rsidR="004A670E">
        <w:rPr>
          <w:lang w:eastAsia="it-IT"/>
        </w:rPr>
        <w:t xml:space="preserve">; </w:t>
      </w:r>
      <w:r>
        <w:rPr>
          <w:lang w:eastAsia="it-IT"/>
        </w:rPr>
        <w:t>C</w:t>
      </w:r>
      <w:r w:rsidRPr="00322860">
        <w:rPr>
          <w:lang w:eastAsia="it-IT"/>
        </w:rPr>
        <w:t xml:space="preserve">onsigliato </w:t>
      </w:r>
      <w:proofErr w:type="gramStart"/>
      <w:r w:rsidRPr="00322860">
        <w:rPr>
          <w:lang w:eastAsia="it-IT"/>
        </w:rPr>
        <w:t>l`appuntamento</w:t>
      </w:r>
      <w:proofErr w:type="gramEnd"/>
      <w:r w:rsidRPr="00322860">
        <w:rPr>
          <w:lang w:eastAsia="it-IT"/>
        </w:rPr>
        <w:t xml:space="preserve"> al 3405682286</w:t>
      </w:r>
    </w:p>
    <w:p w:rsidR="00322860" w:rsidRPr="00322860" w:rsidRDefault="00322860" w:rsidP="00322860">
      <w:pPr>
        <w:pStyle w:val="NoSpacing"/>
        <w:rPr>
          <w:lang w:eastAsia="it-IT"/>
        </w:rPr>
      </w:pPr>
      <w:r>
        <w:rPr>
          <w:lang w:eastAsia="it-IT"/>
        </w:rPr>
        <w:t>O</w:t>
      </w:r>
      <w:r w:rsidRPr="00322860">
        <w:rPr>
          <w:lang w:eastAsia="it-IT"/>
        </w:rPr>
        <w:t>rar</w:t>
      </w:r>
      <w:r w:rsidRPr="00322860">
        <w:rPr>
          <w:lang w:eastAsia="it-IT"/>
        </w:rPr>
        <w:t>i: tutti I giorni 10.00-12.00 e 15.00 -19.00</w:t>
      </w:r>
      <w:r w:rsidR="004A670E">
        <w:rPr>
          <w:lang w:eastAsia="it-IT"/>
        </w:rPr>
        <w:t xml:space="preserve">; </w:t>
      </w:r>
      <w:proofErr w:type="gramStart"/>
      <w:r w:rsidRPr="00322860">
        <w:rPr>
          <w:lang w:eastAsia="it-IT"/>
        </w:rPr>
        <w:t>Sabato</w:t>
      </w:r>
      <w:proofErr w:type="gramEnd"/>
      <w:r w:rsidRPr="00322860">
        <w:rPr>
          <w:lang w:eastAsia="it-IT"/>
        </w:rPr>
        <w:t xml:space="preserve"> 10.00-12.00; Domenica – Chiuso</w:t>
      </w:r>
    </w:p>
    <w:p w:rsidR="00322860" w:rsidRDefault="00322860" w:rsidP="00322860">
      <w:pPr>
        <w:pStyle w:val="NoSpacing"/>
        <w:rPr>
          <w:lang w:eastAsia="it-IT"/>
        </w:rPr>
      </w:pPr>
    </w:p>
    <w:p w:rsidR="000D1C1D" w:rsidRDefault="00322860" w:rsidP="00322860">
      <w:pPr>
        <w:pStyle w:val="NoSpacing"/>
        <w:rPr>
          <w:lang w:eastAsia="it-IT"/>
        </w:rPr>
      </w:pPr>
      <w:r>
        <w:rPr>
          <w:lang w:eastAsia="it-IT"/>
        </w:rPr>
        <w:t xml:space="preserve">La manifestazione </w:t>
      </w:r>
      <w:r w:rsidR="008D462C">
        <w:rPr>
          <w:lang w:eastAsia="it-IT"/>
        </w:rPr>
        <w:t>è</w:t>
      </w:r>
      <w:r>
        <w:rPr>
          <w:lang w:eastAsia="it-IT"/>
        </w:rPr>
        <w:t xml:space="preserve"> </w:t>
      </w:r>
      <w:r w:rsidRPr="00322860">
        <w:rPr>
          <w:lang w:eastAsia="it-IT"/>
        </w:rPr>
        <w:t>con il patrocinio di Comune di Caldonazzo</w:t>
      </w:r>
      <w:r>
        <w:rPr>
          <w:lang w:eastAsia="it-IT"/>
        </w:rPr>
        <w:t xml:space="preserve">, </w:t>
      </w:r>
      <w:r w:rsidRPr="00322860">
        <w:rPr>
          <w:lang w:eastAsia="it-IT"/>
        </w:rPr>
        <w:t>in collaborazione con Museo storico del Trentino</w:t>
      </w:r>
      <w:r>
        <w:rPr>
          <w:lang w:eastAsia="it-IT"/>
        </w:rPr>
        <w:t xml:space="preserve"> </w:t>
      </w:r>
      <w:r w:rsidRPr="00322860">
        <w:rPr>
          <w:lang w:eastAsia="it-IT"/>
        </w:rPr>
        <w:t xml:space="preserve">e </w:t>
      </w:r>
      <w:r w:rsidR="008D462C">
        <w:rPr>
          <w:lang w:eastAsia="it-IT"/>
        </w:rPr>
        <w:t xml:space="preserve">con </w:t>
      </w:r>
      <w:r w:rsidRPr="00322860">
        <w:rPr>
          <w:lang w:eastAsia="it-IT"/>
        </w:rPr>
        <w:t xml:space="preserve">il sostegno di </w:t>
      </w:r>
      <w:proofErr w:type="spellStart"/>
      <w:r w:rsidRPr="00322860">
        <w:rPr>
          <w:lang w:eastAsia="it-IT"/>
        </w:rPr>
        <w:t>Arderlegno</w:t>
      </w:r>
      <w:proofErr w:type="spellEnd"/>
      <w:r w:rsidR="008D462C">
        <w:rPr>
          <w:lang w:eastAsia="it-IT"/>
        </w:rPr>
        <w:t xml:space="preserve"> </w:t>
      </w:r>
      <w:proofErr w:type="spellStart"/>
      <w:r w:rsidR="008D462C">
        <w:rPr>
          <w:lang w:eastAsia="it-IT"/>
        </w:rPr>
        <w:t>srl</w:t>
      </w:r>
      <w:proofErr w:type="spellEnd"/>
      <w:r>
        <w:rPr>
          <w:lang w:eastAsia="it-IT"/>
        </w:rPr>
        <w:t xml:space="preserve">. </w:t>
      </w:r>
    </w:p>
    <w:p w:rsidR="000D1C1D" w:rsidRDefault="000D1C1D" w:rsidP="00322860">
      <w:pPr>
        <w:pStyle w:val="NoSpacing"/>
        <w:rPr>
          <w:lang w:eastAsia="it-IT"/>
        </w:rPr>
      </w:pPr>
    </w:p>
    <w:p w:rsidR="00322860" w:rsidRDefault="000D1C1D" w:rsidP="00D42C53">
      <w:pPr>
        <w:pStyle w:val="NoSpacing"/>
        <w:jc w:val="both"/>
        <w:rPr>
          <w:b/>
          <w:lang w:eastAsia="it-IT"/>
        </w:rPr>
      </w:pPr>
      <w:r>
        <w:rPr>
          <w:b/>
          <w:lang w:eastAsia="it-IT"/>
        </w:rPr>
        <w:t>………</w:t>
      </w:r>
    </w:p>
    <w:p w:rsidR="000D1C1D" w:rsidRDefault="000D1C1D" w:rsidP="000D1C1D">
      <w:pPr>
        <w:pStyle w:val="NoSpacing"/>
      </w:pPr>
      <w:r>
        <w:t>Dal 11 giugno al 9 luglio</w:t>
      </w:r>
      <w:r w:rsidR="004A670E">
        <w:t xml:space="preserve"> 2021</w:t>
      </w:r>
      <w:r>
        <w:t xml:space="preserve"> presso galleria Contempo a Pergine (TN) </w:t>
      </w:r>
      <w:proofErr w:type="gramStart"/>
      <w:r>
        <w:t>( via</w:t>
      </w:r>
      <w:proofErr w:type="gramEnd"/>
      <w:r>
        <w:t xml:space="preserve"> T. Maier 48/A) l</w:t>
      </w:r>
      <w:r>
        <w:t xml:space="preserve">'artista concettuale e ricercatore Angelo </w:t>
      </w:r>
      <w:proofErr w:type="spellStart"/>
      <w:r>
        <w:t>Demitri</w:t>
      </w:r>
      <w:proofErr w:type="spellEnd"/>
      <w:r>
        <w:t xml:space="preserve"> Morandini offre al suo pubblico una provocatoria "lettura" di una delle più grandi opere letterarie di tutti i tempi. Intitolando la sua mostra “Dante Fluttuante”, l'autore coglie l'occasione formale - a 700 anni dalla morte del geniale poeta - per condividere la sua ricerca nel campo del linguaggio e della manipolazione attraverso tecnologie avanzate (big data, data </w:t>
      </w:r>
      <w:proofErr w:type="spellStart"/>
      <w:r>
        <w:t>visualization</w:t>
      </w:r>
      <w:proofErr w:type="spellEnd"/>
      <w:r>
        <w:t xml:space="preserve">, social network </w:t>
      </w:r>
      <w:proofErr w:type="spellStart"/>
      <w:r>
        <w:t>analysis</w:t>
      </w:r>
      <w:proofErr w:type="spellEnd"/>
      <w:r>
        <w:t xml:space="preserve">, 3D, </w:t>
      </w:r>
      <w:proofErr w:type="spellStart"/>
      <w:r>
        <w:t>ecc</w:t>
      </w:r>
      <w:proofErr w:type="spellEnd"/>
      <w:r>
        <w:t xml:space="preserve">). </w:t>
      </w:r>
    </w:p>
    <w:p w:rsidR="00BC599D" w:rsidRDefault="000D1C1D" w:rsidP="008E1EFE">
      <w:pPr>
        <w:pStyle w:val="NoSpacing"/>
        <w:rPr>
          <w:lang w:eastAsia="it-IT"/>
        </w:rPr>
      </w:pPr>
      <w:r>
        <w:t xml:space="preserve">Utilizzando come matrici le informazioni del poema, la sua digitalizzazione e </w:t>
      </w:r>
      <w:proofErr w:type="spellStart"/>
      <w:r>
        <w:t>datizzazione</w:t>
      </w:r>
      <w:proofErr w:type="spellEnd"/>
      <w:r>
        <w:t xml:space="preserve"> tramite software di social networking</w:t>
      </w:r>
      <w:r>
        <w:t xml:space="preserve"> (SNA)</w:t>
      </w:r>
      <w:r>
        <w:t>, l'artista degenera e riorganizza i blocchi di informazioni linguistiche, per così dire, modifica geneticamente la struttura dell'opera e la trasforma in un meccanismo sociale, matrice informativa e rete dinamica.</w:t>
      </w:r>
      <w:r>
        <w:t xml:space="preserve"> </w:t>
      </w:r>
      <w:r w:rsidRPr="00842A12">
        <w:rPr>
          <w:lang w:eastAsia="it-IT"/>
        </w:rPr>
        <w:t>Lui ha immaginato e trattato le parole della Divina commedia e delle sue cantiche, come gruppi di persone reali di una società immaginaria</w:t>
      </w:r>
      <w:r w:rsidR="008E1EFE">
        <w:rPr>
          <w:lang w:eastAsia="it-IT"/>
        </w:rPr>
        <w:t xml:space="preserve"> ed </w:t>
      </w:r>
      <w:r w:rsidRPr="00842A12">
        <w:rPr>
          <w:lang w:eastAsia="it-IT"/>
        </w:rPr>
        <w:t>utilizza</w:t>
      </w:r>
      <w:r w:rsidR="00BC599D">
        <w:rPr>
          <w:lang w:eastAsia="it-IT"/>
        </w:rPr>
        <w:t xml:space="preserve">ndo </w:t>
      </w:r>
      <w:r w:rsidRPr="00842A12">
        <w:rPr>
          <w:lang w:eastAsia="it-IT"/>
        </w:rPr>
        <w:t xml:space="preserve">SNA ha studiato la loro morfologia e </w:t>
      </w:r>
      <w:r w:rsidR="00BC599D">
        <w:rPr>
          <w:lang w:eastAsia="it-IT"/>
        </w:rPr>
        <w:t xml:space="preserve">attraverso gli </w:t>
      </w:r>
      <w:r w:rsidRPr="00842A12">
        <w:rPr>
          <w:lang w:eastAsia="it-IT"/>
        </w:rPr>
        <w:t xml:space="preserve">algoritmi di teorie geometriche </w:t>
      </w:r>
      <w:r w:rsidR="00BC599D">
        <w:rPr>
          <w:lang w:eastAsia="it-IT"/>
        </w:rPr>
        <w:t>(</w:t>
      </w:r>
      <w:r w:rsidRPr="00842A12">
        <w:rPr>
          <w:lang w:eastAsia="it-IT"/>
        </w:rPr>
        <w:t>come quella dei grafi</w:t>
      </w:r>
      <w:r w:rsidR="00BC599D">
        <w:rPr>
          <w:lang w:eastAsia="it-IT"/>
        </w:rPr>
        <w:t>)</w:t>
      </w:r>
      <w:r w:rsidRPr="00842A12">
        <w:rPr>
          <w:lang w:eastAsia="it-IT"/>
        </w:rPr>
        <w:t xml:space="preserve"> </w:t>
      </w:r>
      <w:r w:rsidR="00BC599D">
        <w:rPr>
          <w:lang w:eastAsia="it-IT"/>
        </w:rPr>
        <w:t>h</w:t>
      </w:r>
      <w:r w:rsidRPr="00842A12">
        <w:rPr>
          <w:lang w:eastAsia="it-IT"/>
        </w:rPr>
        <w:t xml:space="preserve">a cercato improbabili connessioni tra parole e frasi, in un’oscillazione costante tra caos e ordine. </w:t>
      </w:r>
    </w:p>
    <w:p w:rsidR="008E1EFE" w:rsidRDefault="000D1C1D" w:rsidP="00BC599D">
      <w:pPr>
        <w:pStyle w:val="NoSpacing"/>
        <w:jc w:val="both"/>
      </w:pPr>
      <w:r w:rsidRPr="00842A12">
        <w:rPr>
          <w:lang w:eastAsia="it-IT"/>
        </w:rPr>
        <w:t>Le opere</w:t>
      </w:r>
      <w:r w:rsidR="00BC599D">
        <w:rPr>
          <w:lang w:eastAsia="it-IT"/>
        </w:rPr>
        <w:t xml:space="preserve"> nella mostra – </w:t>
      </w:r>
      <w:r w:rsidRPr="00842A12">
        <w:rPr>
          <w:lang w:eastAsia="it-IT"/>
        </w:rPr>
        <w:t>video</w:t>
      </w:r>
      <w:r w:rsidR="008E1EFE">
        <w:rPr>
          <w:lang w:eastAsia="it-IT"/>
        </w:rPr>
        <w:t>,</w:t>
      </w:r>
      <w:r w:rsidR="00BC599D">
        <w:rPr>
          <w:lang w:eastAsia="it-IT"/>
        </w:rPr>
        <w:t xml:space="preserve"> installazion</w:t>
      </w:r>
      <w:r w:rsidR="008E1EFE">
        <w:rPr>
          <w:lang w:eastAsia="it-IT"/>
        </w:rPr>
        <w:t>i</w:t>
      </w:r>
      <w:r w:rsidRPr="00842A12">
        <w:rPr>
          <w:lang w:eastAsia="it-IT"/>
        </w:rPr>
        <w:t xml:space="preserve">, oggetti e grafiche </w:t>
      </w:r>
      <w:r w:rsidR="008E1EFE" w:rsidRPr="00842A12">
        <w:rPr>
          <w:lang w:eastAsia="it-IT"/>
        </w:rPr>
        <w:t>digitale</w:t>
      </w:r>
      <w:r w:rsidR="008E1EFE">
        <w:rPr>
          <w:lang w:eastAsia="it-IT"/>
        </w:rPr>
        <w:t>, sono</w:t>
      </w:r>
      <w:r w:rsidRPr="00842A12">
        <w:rPr>
          <w:lang w:eastAsia="it-IT"/>
        </w:rPr>
        <w:t xml:space="preserve"> il risultato </w:t>
      </w:r>
      <w:r w:rsidR="00BC599D">
        <w:rPr>
          <w:lang w:eastAsia="it-IT"/>
        </w:rPr>
        <w:t xml:space="preserve">visualizzato </w:t>
      </w:r>
      <w:r w:rsidRPr="00842A12">
        <w:rPr>
          <w:lang w:eastAsia="it-IT"/>
        </w:rPr>
        <w:t xml:space="preserve">di questa indagine che cerca riposte per un futuro incerto attraverso l'ossessione della quantificazione e digitalizzazione. </w:t>
      </w:r>
      <w:r w:rsidR="00BC599D">
        <w:rPr>
          <w:lang w:eastAsia="it-IT"/>
        </w:rPr>
        <w:t xml:space="preserve">Una esplicazione di un pensiero </w:t>
      </w:r>
      <w:r>
        <w:t>verbo-visuale senza pretese scientifiche, ma con un linguaggio estetico e artisticamente intrigante</w:t>
      </w:r>
      <w:r w:rsidR="00BC599D">
        <w:t>, t</w:t>
      </w:r>
      <w:r>
        <w:t>rasformano lo sterile linguaggio informatico in un'arte digitale</w:t>
      </w:r>
      <w:r w:rsidR="00BC599D">
        <w:t>,</w:t>
      </w:r>
      <w:r>
        <w:t xml:space="preserve"> dedicata alla sensibilità dell'essere umano creando emozioni, pensieri e percezione critica del</w:t>
      </w:r>
      <w:r w:rsidR="00BC599D">
        <w:t xml:space="preserve"> nostro presente. </w:t>
      </w:r>
    </w:p>
    <w:p w:rsidR="000D1C1D" w:rsidRPr="00312B6F" w:rsidRDefault="000D1C1D" w:rsidP="00BC599D">
      <w:pPr>
        <w:pStyle w:val="NoSpacing"/>
        <w:jc w:val="both"/>
        <w:rPr>
          <w:sz w:val="32"/>
          <w:szCs w:val="32"/>
        </w:rPr>
      </w:pPr>
      <w:r>
        <w:t>Nel confine tra arti visive, sociologia, big data,</w:t>
      </w:r>
      <w:r w:rsidR="008E1EFE">
        <w:t xml:space="preserve"> </w:t>
      </w:r>
      <w:r>
        <w:t>letteratura e metafisica, Morandini, osservatore e testim</w:t>
      </w:r>
      <w:r w:rsidRPr="00146FE8">
        <w:t xml:space="preserve">one del comportamento </w:t>
      </w:r>
      <w:r w:rsidR="008E1EFE" w:rsidRPr="00146FE8">
        <w:t>sociale, proporre un</w:t>
      </w:r>
      <w:r w:rsidRPr="00146FE8">
        <w:t xml:space="preserve"> </w:t>
      </w:r>
      <w:r w:rsidR="008E1EFE" w:rsidRPr="00146FE8">
        <w:t>viaggio avventuroso nel</w:t>
      </w:r>
      <w:r w:rsidRPr="00146FE8">
        <w:t xml:space="preserve"> genoma della </w:t>
      </w:r>
      <w:r w:rsidR="00BC599D" w:rsidRPr="00146FE8">
        <w:t>genialità</w:t>
      </w:r>
      <w:r w:rsidRPr="00146FE8">
        <w:t xml:space="preserve"> </w:t>
      </w:r>
      <w:r w:rsidR="00BC599D" w:rsidRPr="00146FE8">
        <w:t>letteraria</w:t>
      </w:r>
      <w:r w:rsidRPr="00146FE8">
        <w:t xml:space="preserve"> d</w:t>
      </w:r>
      <w:r>
        <w:t>i</w:t>
      </w:r>
      <w:r w:rsidRPr="00146FE8">
        <w:t xml:space="preserve"> Dante, creando schemi per fuggire da una realtà all'altra, </w:t>
      </w:r>
      <w:r>
        <w:t xml:space="preserve">e </w:t>
      </w:r>
      <w:r w:rsidRPr="00146FE8">
        <w:t xml:space="preserve">scoprendo il </w:t>
      </w:r>
      <w:r w:rsidRPr="00146FE8">
        <w:lastRenderedPageBreak/>
        <w:t xml:space="preserve">messaggio </w:t>
      </w:r>
      <w:r w:rsidR="00BC599D" w:rsidRPr="00146FE8">
        <w:t>cifrato</w:t>
      </w:r>
      <w:r w:rsidRPr="00146FE8">
        <w:t xml:space="preserve"> nel centro matematico del poema- la cosa </w:t>
      </w:r>
      <w:r w:rsidR="00BC599D" w:rsidRPr="00146FE8">
        <w:t>più</w:t>
      </w:r>
      <w:r w:rsidRPr="00146FE8">
        <w:t xml:space="preserve"> importante della </w:t>
      </w:r>
      <w:r w:rsidR="008E1EFE" w:rsidRPr="00146FE8">
        <w:t>vita –</w:t>
      </w:r>
      <w:r w:rsidRPr="00146FE8">
        <w:t xml:space="preserve"> la liberta</w:t>
      </w:r>
      <w:r>
        <w:t>`</w:t>
      </w:r>
      <w:r w:rsidRPr="00146FE8">
        <w:t>.</w:t>
      </w:r>
      <w:r w:rsidRPr="00312B6F">
        <w:t xml:space="preserve"> </w:t>
      </w:r>
      <w:r w:rsidR="00BC599D">
        <w:t xml:space="preserve"> (</w:t>
      </w:r>
      <w:r>
        <w:t xml:space="preserve">Dora </w:t>
      </w:r>
      <w:proofErr w:type="spellStart"/>
      <w:r>
        <w:t>Bulart</w:t>
      </w:r>
      <w:proofErr w:type="spellEnd"/>
      <w:r>
        <w:t>, curatrice della mostra</w:t>
      </w:r>
      <w:r w:rsidR="00BC599D">
        <w:t>)</w:t>
      </w:r>
    </w:p>
    <w:p w:rsidR="000D1C1D" w:rsidRDefault="000D1C1D" w:rsidP="00D42C53">
      <w:pPr>
        <w:pStyle w:val="NoSpacing"/>
        <w:jc w:val="both"/>
        <w:rPr>
          <w:b/>
          <w:lang w:eastAsia="it-IT"/>
        </w:rPr>
      </w:pPr>
    </w:p>
    <w:p w:rsidR="005620C4" w:rsidRDefault="005620C4" w:rsidP="00D42C53">
      <w:pPr>
        <w:pStyle w:val="NoSpacing"/>
        <w:jc w:val="both"/>
        <w:rPr>
          <w:i/>
          <w:lang w:eastAsia="it-IT"/>
        </w:rPr>
      </w:pPr>
      <w:r>
        <w:rPr>
          <w:b/>
          <w:lang w:eastAsia="it-IT"/>
        </w:rPr>
        <w:t>Dal t</w:t>
      </w:r>
      <w:r w:rsidR="00BC599D">
        <w:rPr>
          <w:b/>
          <w:lang w:eastAsia="it-IT"/>
        </w:rPr>
        <w:t>esto critico di Eli</w:t>
      </w:r>
      <w:r>
        <w:rPr>
          <w:b/>
          <w:lang w:eastAsia="it-IT"/>
        </w:rPr>
        <w:t>a</w:t>
      </w:r>
      <w:r w:rsidR="00BC599D">
        <w:rPr>
          <w:b/>
          <w:lang w:eastAsia="it-IT"/>
        </w:rPr>
        <w:t xml:space="preserve">na Urbano </w:t>
      </w:r>
      <w:proofErr w:type="spellStart"/>
      <w:proofErr w:type="gramStart"/>
      <w:r w:rsidR="00BC599D">
        <w:rPr>
          <w:b/>
          <w:lang w:eastAsia="it-IT"/>
        </w:rPr>
        <w:t>Raimondi</w:t>
      </w:r>
      <w:proofErr w:type="spellEnd"/>
      <w:r w:rsidR="00BC599D">
        <w:rPr>
          <w:b/>
          <w:lang w:eastAsia="it-IT"/>
        </w:rPr>
        <w:t xml:space="preserve"> :</w:t>
      </w:r>
      <w:proofErr w:type="gramEnd"/>
      <w:r w:rsidR="00BC599D">
        <w:rPr>
          <w:b/>
          <w:lang w:eastAsia="it-IT"/>
        </w:rPr>
        <w:t xml:space="preserve"> </w:t>
      </w:r>
      <w:r w:rsidRPr="005620C4">
        <w:rPr>
          <w:i/>
          <w:lang w:eastAsia="it-IT"/>
        </w:rPr>
        <w:t>“Le opere</w:t>
      </w:r>
      <w:r>
        <w:rPr>
          <w:i/>
          <w:lang w:eastAsia="it-IT"/>
        </w:rPr>
        <w:t xml:space="preserve"> di Morandini </w:t>
      </w:r>
      <w:r w:rsidRPr="005620C4">
        <w:rPr>
          <w:i/>
          <w:lang w:eastAsia="it-IT"/>
        </w:rPr>
        <w:t xml:space="preserve"> esposte </w:t>
      </w:r>
      <w:r>
        <w:rPr>
          <w:i/>
          <w:lang w:eastAsia="it-IT"/>
        </w:rPr>
        <w:t>presso galleria “Contempo”</w:t>
      </w:r>
      <w:r w:rsidRPr="005620C4">
        <w:rPr>
          <w:i/>
          <w:lang w:eastAsia="it-IT"/>
        </w:rPr>
        <w:t xml:space="preserve">, così, si configurano come arcipelaghi barocchi al contempo personali e archetipici, origami alchemici grafico-relazionali che rispecchiano tanto la Lirica del Poeta, quanto la Poesia dell'Artista, in un'utopica eppur verificabile (in quanto percepibile attraverso i sensi) corrispondenza fra Macro e Microcosmo. Un'esperienza che diviene multisensoriale nella video-installazione che dà il titolo alla mostra, Dante fluttuante appunto, le cui frequenze sonore - vere e proprie traduzioni di quelle visive, a loro volta espressione delle frequenze di parole nei versi della Divina Commedia - riecheggiano radiazioni da rumore di fondo di una galassia immaginifica, che intreccia la cosmologia medievale con quella contemporanea. Scenari effimeri ma immanenti che l'Uomo, affascinato da caso e </w:t>
      </w:r>
      <w:proofErr w:type="spellStart"/>
      <w:r w:rsidRPr="005620C4">
        <w:rPr>
          <w:i/>
          <w:lang w:eastAsia="it-IT"/>
        </w:rPr>
        <w:t>kàos</w:t>
      </w:r>
      <w:proofErr w:type="spellEnd"/>
      <w:r w:rsidRPr="005620C4">
        <w:rPr>
          <w:i/>
          <w:lang w:eastAsia="it-IT"/>
        </w:rPr>
        <w:t>, accostandovisi ed essendone attraversato poeticamente, sente comunque prepotentemente di dover razionalizzare, ovvero misurare</w:t>
      </w:r>
      <w:r>
        <w:rPr>
          <w:i/>
          <w:lang w:eastAsia="it-IT"/>
        </w:rPr>
        <w:t>.</w:t>
      </w:r>
      <w:r w:rsidR="008E1EFE">
        <w:rPr>
          <w:i/>
          <w:lang w:eastAsia="it-IT"/>
        </w:rPr>
        <w:t xml:space="preserve">” </w:t>
      </w:r>
      <w:proofErr w:type="gramStart"/>
      <w:r w:rsidR="008E1EFE">
        <w:rPr>
          <w:i/>
          <w:lang w:eastAsia="it-IT"/>
        </w:rPr>
        <w:t>( catalogo</w:t>
      </w:r>
      <w:proofErr w:type="gramEnd"/>
      <w:r w:rsidR="008E1EFE">
        <w:rPr>
          <w:i/>
          <w:lang w:eastAsia="it-IT"/>
        </w:rPr>
        <w:t xml:space="preserve"> “Dante Fluttuante di Angelo </w:t>
      </w:r>
      <w:proofErr w:type="spellStart"/>
      <w:r w:rsidR="008E1EFE">
        <w:rPr>
          <w:i/>
          <w:lang w:eastAsia="it-IT"/>
        </w:rPr>
        <w:t>Demitri</w:t>
      </w:r>
      <w:proofErr w:type="spellEnd"/>
      <w:r w:rsidR="008E1EFE">
        <w:rPr>
          <w:i/>
          <w:lang w:eastAsia="it-IT"/>
        </w:rPr>
        <w:t xml:space="preserve"> Morandini, galleria Contempo, Pergine , 2021)</w:t>
      </w:r>
    </w:p>
    <w:p w:rsidR="00322860" w:rsidRDefault="00322860" w:rsidP="00D42C53">
      <w:pPr>
        <w:pStyle w:val="NoSpacing"/>
        <w:jc w:val="both"/>
        <w:rPr>
          <w:lang w:eastAsia="it-IT"/>
        </w:rPr>
      </w:pPr>
    </w:p>
    <w:p w:rsidR="000D1C1D" w:rsidRDefault="000D1C1D" w:rsidP="000D1C1D">
      <w:pPr>
        <w:pStyle w:val="NoSpacing"/>
        <w:rPr>
          <w:lang w:eastAsia="it-IT"/>
        </w:rPr>
      </w:pPr>
    </w:p>
    <w:p w:rsidR="00A0187E" w:rsidRDefault="000D1C1D" w:rsidP="000D1C1D">
      <w:pPr>
        <w:pStyle w:val="NoSpacing"/>
        <w:rPr>
          <w:lang w:eastAsia="it-IT"/>
        </w:rPr>
      </w:pPr>
      <w:r>
        <w:rPr>
          <w:lang w:eastAsia="it-IT"/>
        </w:rPr>
        <w:t xml:space="preserve">In occasione della mostra </w:t>
      </w:r>
      <w:r w:rsidR="00A0187E">
        <w:rPr>
          <w:lang w:eastAsia="it-IT"/>
        </w:rPr>
        <w:t>è</w:t>
      </w:r>
      <w:r>
        <w:rPr>
          <w:lang w:eastAsia="it-IT"/>
        </w:rPr>
        <w:t xml:space="preserve"> edito omonimo catalogo </w:t>
      </w:r>
      <w:proofErr w:type="gramStart"/>
      <w:r>
        <w:rPr>
          <w:lang w:eastAsia="it-IT"/>
        </w:rPr>
        <w:t>( 56</w:t>
      </w:r>
      <w:proofErr w:type="gramEnd"/>
      <w:r>
        <w:rPr>
          <w:lang w:eastAsia="it-IT"/>
        </w:rPr>
        <w:t xml:space="preserve"> pag</w:t>
      </w:r>
      <w:r w:rsidR="00A0187E">
        <w:rPr>
          <w:lang w:eastAsia="it-IT"/>
        </w:rPr>
        <w:t>ine</w:t>
      </w:r>
      <w:r>
        <w:rPr>
          <w:lang w:eastAsia="it-IT"/>
        </w:rPr>
        <w:t xml:space="preserve"> illustrate, ed. galleria Contempo, 2021) con i testi critici di Dora </w:t>
      </w:r>
      <w:proofErr w:type="spellStart"/>
      <w:r>
        <w:rPr>
          <w:lang w:eastAsia="it-IT"/>
        </w:rPr>
        <w:t>Bulart</w:t>
      </w:r>
      <w:proofErr w:type="spellEnd"/>
      <w:r>
        <w:rPr>
          <w:lang w:eastAsia="it-IT"/>
        </w:rPr>
        <w:t xml:space="preserve"> e Eliana Urbano </w:t>
      </w:r>
      <w:proofErr w:type="spellStart"/>
      <w:r>
        <w:rPr>
          <w:lang w:eastAsia="it-IT"/>
        </w:rPr>
        <w:t>Raimondi</w:t>
      </w:r>
      <w:proofErr w:type="spellEnd"/>
      <w:r>
        <w:rPr>
          <w:lang w:eastAsia="it-IT"/>
        </w:rPr>
        <w:t xml:space="preserve"> e i saggi di Angelo </w:t>
      </w:r>
      <w:proofErr w:type="spellStart"/>
      <w:r>
        <w:rPr>
          <w:lang w:eastAsia="it-IT"/>
        </w:rPr>
        <w:t>Demitri</w:t>
      </w:r>
      <w:proofErr w:type="spellEnd"/>
      <w:r>
        <w:rPr>
          <w:lang w:eastAsia="it-IT"/>
        </w:rPr>
        <w:t xml:space="preserve"> Morandini.  </w:t>
      </w:r>
    </w:p>
    <w:p w:rsidR="00A0187E" w:rsidRDefault="000D1C1D" w:rsidP="000D1C1D">
      <w:pPr>
        <w:pStyle w:val="NoSpacing"/>
        <w:rPr>
          <w:lang w:eastAsia="it-IT"/>
        </w:rPr>
      </w:pPr>
      <w:r>
        <w:rPr>
          <w:lang w:eastAsia="it-IT"/>
        </w:rPr>
        <w:t xml:space="preserve">La manifestazione </w:t>
      </w:r>
      <w:proofErr w:type="spellStart"/>
      <w:r>
        <w:rPr>
          <w:lang w:eastAsia="it-IT"/>
        </w:rPr>
        <w:t>e`</w:t>
      </w:r>
      <w:proofErr w:type="spellEnd"/>
      <w:r>
        <w:rPr>
          <w:lang w:eastAsia="it-IT"/>
        </w:rPr>
        <w:t xml:space="preserve"> </w:t>
      </w:r>
      <w:r w:rsidRPr="00322860">
        <w:rPr>
          <w:lang w:eastAsia="it-IT"/>
        </w:rPr>
        <w:t>con il patrocinio di Comune di Caldonazzo</w:t>
      </w:r>
      <w:r>
        <w:rPr>
          <w:lang w:eastAsia="it-IT"/>
        </w:rPr>
        <w:t xml:space="preserve">, </w:t>
      </w:r>
      <w:r w:rsidRPr="00322860">
        <w:rPr>
          <w:lang w:eastAsia="it-IT"/>
        </w:rPr>
        <w:t>in collaborazione con Museo storico del Trentino</w:t>
      </w:r>
      <w:r>
        <w:rPr>
          <w:lang w:eastAsia="it-IT"/>
        </w:rPr>
        <w:t xml:space="preserve"> </w:t>
      </w:r>
      <w:r w:rsidRPr="00322860">
        <w:rPr>
          <w:lang w:eastAsia="it-IT"/>
        </w:rPr>
        <w:t xml:space="preserve">e il sostegno di </w:t>
      </w:r>
      <w:proofErr w:type="spellStart"/>
      <w:proofErr w:type="gramStart"/>
      <w:r w:rsidRPr="00322860">
        <w:rPr>
          <w:lang w:eastAsia="it-IT"/>
        </w:rPr>
        <w:t>Arderlegno</w:t>
      </w:r>
      <w:proofErr w:type="spellEnd"/>
      <w:r w:rsidRPr="00322860">
        <w:rPr>
          <w:lang w:eastAsia="it-IT"/>
        </w:rPr>
        <w:t xml:space="preserve">  </w:t>
      </w:r>
      <w:r>
        <w:rPr>
          <w:lang w:eastAsia="it-IT"/>
        </w:rPr>
        <w:t>(</w:t>
      </w:r>
      <w:proofErr w:type="gramEnd"/>
      <w:r>
        <w:rPr>
          <w:lang w:eastAsia="it-IT"/>
        </w:rPr>
        <w:t xml:space="preserve">Trento). Nel programma in oltre sono </w:t>
      </w:r>
      <w:r w:rsidR="003D3626">
        <w:rPr>
          <w:lang w:eastAsia="it-IT"/>
        </w:rPr>
        <w:t>previsti incontri</w:t>
      </w:r>
      <w:r>
        <w:rPr>
          <w:lang w:eastAsia="it-IT"/>
        </w:rPr>
        <w:t xml:space="preserve"> - “</w:t>
      </w:r>
      <w:proofErr w:type="spellStart"/>
      <w:r>
        <w:rPr>
          <w:lang w:eastAsia="it-IT"/>
        </w:rPr>
        <w:t>artist</w:t>
      </w:r>
      <w:proofErr w:type="spellEnd"/>
      <w:r>
        <w:rPr>
          <w:lang w:eastAsia="it-IT"/>
        </w:rPr>
        <w:t xml:space="preserve"> talk</w:t>
      </w:r>
      <w:r w:rsidR="003D3626">
        <w:rPr>
          <w:lang w:eastAsia="it-IT"/>
        </w:rPr>
        <w:t>”,</w:t>
      </w:r>
      <w:r>
        <w:rPr>
          <w:lang w:eastAsia="it-IT"/>
        </w:rPr>
        <w:t xml:space="preserve"> proiezioni video e pop up mostra </w:t>
      </w:r>
      <w:bookmarkStart w:id="0" w:name="_GoBack"/>
      <w:bookmarkEnd w:id="0"/>
      <w:r w:rsidR="00993BFF">
        <w:rPr>
          <w:lang w:eastAsia="it-IT"/>
        </w:rPr>
        <w:t>all’aperto</w:t>
      </w:r>
      <w:r>
        <w:rPr>
          <w:lang w:eastAsia="it-IT"/>
        </w:rPr>
        <w:t xml:space="preserve"> a Pergine, Caldonazzo e Trento. </w:t>
      </w:r>
    </w:p>
    <w:p w:rsidR="00A0187E" w:rsidRDefault="00A0187E" w:rsidP="000D1C1D">
      <w:pPr>
        <w:pStyle w:val="NoSpacing"/>
        <w:rPr>
          <w:lang w:eastAsia="it-IT"/>
        </w:rPr>
      </w:pPr>
    </w:p>
    <w:p w:rsidR="000D1C1D" w:rsidRPr="00322860" w:rsidRDefault="000D1C1D" w:rsidP="000D1C1D">
      <w:pPr>
        <w:pStyle w:val="NoSpacing"/>
        <w:rPr>
          <w:lang w:eastAsia="it-IT"/>
        </w:rPr>
      </w:pPr>
      <w:r>
        <w:rPr>
          <w:lang w:eastAsia="it-IT"/>
        </w:rPr>
        <w:t xml:space="preserve">La mostra </w:t>
      </w:r>
      <w:r w:rsidR="003D3626">
        <w:rPr>
          <w:lang w:eastAsia="it-IT"/>
        </w:rPr>
        <w:t>è</w:t>
      </w:r>
      <w:r>
        <w:rPr>
          <w:lang w:eastAsia="it-IT"/>
        </w:rPr>
        <w:t xml:space="preserve"> visitabile </w:t>
      </w:r>
      <w:r w:rsidR="003D3626">
        <w:rPr>
          <w:lang w:eastAsia="it-IT"/>
        </w:rPr>
        <w:t>fino al</w:t>
      </w:r>
      <w:r>
        <w:rPr>
          <w:lang w:eastAsia="it-IT"/>
        </w:rPr>
        <w:t xml:space="preserve"> 9 luglio, l`ingresso libero, la prenotazione consigliata </w:t>
      </w:r>
      <w:r w:rsidR="003D3626">
        <w:rPr>
          <w:lang w:eastAsia="it-IT"/>
        </w:rPr>
        <w:t>(tel.</w:t>
      </w:r>
      <w:r>
        <w:rPr>
          <w:lang w:eastAsia="it-IT"/>
        </w:rPr>
        <w:t xml:space="preserve"> 3405682286</w:t>
      </w:r>
      <w:r w:rsidR="003D3626">
        <w:rPr>
          <w:lang w:eastAsia="it-IT"/>
        </w:rPr>
        <w:t>);</w:t>
      </w:r>
      <w:r>
        <w:rPr>
          <w:lang w:eastAsia="it-IT"/>
        </w:rPr>
        <w:t xml:space="preserve"> gli orari tutti i giorni dalle 10 alle 12 e dalle 15 alle </w:t>
      </w:r>
      <w:proofErr w:type="gramStart"/>
      <w:r>
        <w:rPr>
          <w:lang w:eastAsia="it-IT"/>
        </w:rPr>
        <w:t>19 ;</w:t>
      </w:r>
      <w:proofErr w:type="gramEnd"/>
      <w:r>
        <w:rPr>
          <w:lang w:eastAsia="it-IT"/>
        </w:rPr>
        <w:t xml:space="preserve"> sabato dalle 10-alle 12, domenica chiuso. </w:t>
      </w:r>
      <w:r w:rsidRPr="00322860">
        <w:rPr>
          <w:lang w:eastAsia="it-IT"/>
        </w:rPr>
        <w:t xml:space="preserve">   </w:t>
      </w:r>
    </w:p>
    <w:p w:rsidR="00D42C53" w:rsidRPr="00842A12" w:rsidRDefault="00D42C53" w:rsidP="00D42C53">
      <w:pPr>
        <w:pStyle w:val="NoSpacing"/>
        <w:jc w:val="both"/>
        <w:rPr>
          <w:lang w:eastAsia="it-IT"/>
        </w:rPr>
      </w:pPr>
    </w:p>
    <w:p w:rsidR="000D1C1D" w:rsidRDefault="008D462C" w:rsidP="00322860">
      <w:pPr>
        <w:pStyle w:val="NoSpacing"/>
        <w:jc w:val="both"/>
        <w:rPr>
          <w:b/>
          <w:lang w:eastAsia="it-IT"/>
        </w:rPr>
      </w:pPr>
      <w:r>
        <w:rPr>
          <w:b/>
          <w:lang w:eastAsia="it-IT"/>
        </w:rPr>
        <w:t>BIO A BREVE</w:t>
      </w:r>
    </w:p>
    <w:p w:rsidR="00A0187E" w:rsidRDefault="00D42C53" w:rsidP="00322860">
      <w:pPr>
        <w:pStyle w:val="NoSpacing"/>
        <w:jc w:val="both"/>
        <w:rPr>
          <w:lang w:eastAsia="it-IT"/>
        </w:rPr>
      </w:pPr>
      <w:r w:rsidRPr="00842A12">
        <w:rPr>
          <w:b/>
          <w:lang w:eastAsia="it-IT"/>
        </w:rPr>
        <w:t xml:space="preserve">Angelo </w:t>
      </w:r>
      <w:proofErr w:type="spellStart"/>
      <w:r w:rsidRPr="00842A12">
        <w:rPr>
          <w:b/>
          <w:lang w:eastAsia="it-IT"/>
        </w:rPr>
        <w:t>Demitri</w:t>
      </w:r>
      <w:proofErr w:type="spellEnd"/>
      <w:r w:rsidRPr="00842A12">
        <w:rPr>
          <w:b/>
          <w:lang w:eastAsia="it-IT"/>
        </w:rPr>
        <w:t xml:space="preserve"> Morandini </w:t>
      </w:r>
      <w:r w:rsidRPr="00842A12">
        <w:rPr>
          <w:lang w:eastAsia="it-IT"/>
        </w:rPr>
        <w:t xml:space="preserve">(Trento, 1975) </w:t>
      </w:r>
      <w:r w:rsidR="00A0187E" w:rsidRPr="00A0187E">
        <w:rPr>
          <w:i/>
          <w:lang w:eastAsia="it-IT"/>
        </w:rPr>
        <w:t>è</w:t>
      </w:r>
      <w:r w:rsidRPr="00A0187E">
        <w:rPr>
          <w:i/>
          <w:lang w:eastAsia="it-IT"/>
        </w:rPr>
        <w:t xml:space="preserve"> un artista concettuale multidisciplinare concentrato sul linguaggio</w:t>
      </w:r>
      <w:r w:rsidR="00A0187E" w:rsidRPr="00A0187E">
        <w:rPr>
          <w:i/>
          <w:lang w:eastAsia="it-IT"/>
        </w:rPr>
        <w:t xml:space="preserve">, manipolazione </w:t>
      </w:r>
      <w:r w:rsidRPr="00A0187E">
        <w:rPr>
          <w:i/>
          <w:lang w:eastAsia="it-IT"/>
        </w:rPr>
        <w:t>e relazioni sociali.</w:t>
      </w:r>
      <w:r w:rsidRPr="00842A12">
        <w:rPr>
          <w:lang w:eastAsia="it-IT"/>
        </w:rPr>
        <w:t xml:space="preserve"> </w:t>
      </w:r>
    </w:p>
    <w:p w:rsidR="00D42C53" w:rsidRDefault="00D42C53" w:rsidP="00322860">
      <w:pPr>
        <w:pStyle w:val="NoSpacing"/>
        <w:jc w:val="both"/>
        <w:rPr>
          <w:lang w:eastAsia="it-IT"/>
        </w:rPr>
      </w:pPr>
      <w:r w:rsidRPr="00842A12">
        <w:rPr>
          <w:lang w:eastAsia="it-IT"/>
        </w:rPr>
        <w:t xml:space="preserve">Laurea in Filosofia, Università di Verona 2005; Diploma in Information Technology, Business Academy Trento 2001. Le sue opere sono stati presentati nei festival dell`arte contemporanea, mostre e progetti </w:t>
      </w:r>
      <w:proofErr w:type="spellStart"/>
      <w:r w:rsidRPr="00842A12">
        <w:rPr>
          <w:lang w:eastAsia="it-IT"/>
        </w:rPr>
        <w:t>curatoriali</w:t>
      </w:r>
      <w:proofErr w:type="spellEnd"/>
      <w:r w:rsidRPr="00842A12">
        <w:rPr>
          <w:lang w:eastAsia="it-IT"/>
        </w:rPr>
        <w:t xml:space="preserve"> in Italia ed all`estero, tra di loro:</w:t>
      </w:r>
      <w:r w:rsidR="00A0187E">
        <w:rPr>
          <w:lang w:eastAsia="it-IT"/>
        </w:rPr>
        <w:t xml:space="preserve"> “50x50x50, a Fortezza (2021); </w:t>
      </w:r>
      <w:r w:rsidRPr="00842A12">
        <w:rPr>
          <w:lang w:eastAsia="it-IT"/>
        </w:rPr>
        <w:t xml:space="preserve"> “Atlas </w:t>
      </w:r>
      <w:proofErr w:type="spellStart"/>
      <w:r w:rsidRPr="00842A12">
        <w:rPr>
          <w:lang w:eastAsia="it-IT"/>
        </w:rPr>
        <w:t>Curae</w:t>
      </w:r>
      <w:proofErr w:type="spellEnd"/>
      <w:r w:rsidRPr="00842A12">
        <w:rPr>
          <w:lang w:eastAsia="it-IT"/>
        </w:rPr>
        <w:t xml:space="preserve">”, a cura di Francesca Piersanti e Veronica </w:t>
      </w:r>
      <w:proofErr w:type="spellStart"/>
      <w:r w:rsidRPr="00842A12">
        <w:rPr>
          <w:lang w:eastAsia="it-IT"/>
        </w:rPr>
        <w:t>Bellei</w:t>
      </w:r>
      <w:proofErr w:type="spellEnd"/>
      <w:r w:rsidRPr="00842A12">
        <w:rPr>
          <w:lang w:eastAsia="it-IT"/>
        </w:rPr>
        <w:t xml:space="preserve"> (Palazzo </w:t>
      </w:r>
      <w:proofErr w:type="spellStart"/>
      <w:r w:rsidRPr="00842A12">
        <w:rPr>
          <w:lang w:eastAsia="it-IT"/>
        </w:rPr>
        <w:t>ExPoste</w:t>
      </w:r>
      <w:proofErr w:type="spellEnd"/>
      <w:r w:rsidRPr="00842A12">
        <w:rPr>
          <w:lang w:eastAsia="it-IT"/>
        </w:rPr>
        <w:t>, Trento, 2020) ; “</w:t>
      </w:r>
      <w:proofErr w:type="spellStart"/>
      <w:r w:rsidRPr="00842A12">
        <w:rPr>
          <w:lang w:eastAsia="it-IT"/>
        </w:rPr>
        <w:t>Crazy</w:t>
      </w:r>
      <w:proofErr w:type="spellEnd"/>
      <w:r w:rsidRPr="00842A12">
        <w:rPr>
          <w:lang w:eastAsia="it-IT"/>
        </w:rPr>
        <w:t xml:space="preserve"> Pink Propaganda”, a cura di Dora </w:t>
      </w:r>
      <w:proofErr w:type="spellStart"/>
      <w:r w:rsidRPr="00842A12">
        <w:rPr>
          <w:lang w:eastAsia="it-IT"/>
        </w:rPr>
        <w:t>Bulart</w:t>
      </w:r>
      <w:proofErr w:type="spellEnd"/>
      <w:r w:rsidRPr="00842A12">
        <w:rPr>
          <w:lang w:eastAsia="it-IT"/>
        </w:rPr>
        <w:t xml:space="preserve">, Galleria Contempo (Pergine (TN), 2020); Fragile Babilonia, Combat Art </w:t>
      </w:r>
      <w:proofErr w:type="spellStart"/>
      <w:r w:rsidRPr="00842A12">
        <w:rPr>
          <w:lang w:eastAsia="it-IT"/>
        </w:rPr>
        <w:t>Prize</w:t>
      </w:r>
      <w:proofErr w:type="spellEnd"/>
      <w:r w:rsidRPr="00842A12">
        <w:rPr>
          <w:lang w:eastAsia="it-IT"/>
        </w:rPr>
        <w:t xml:space="preserve"> 2020 (</w:t>
      </w:r>
      <w:proofErr w:type="spellStart"/>
      <w:r w:rsidRPr="00842A12">
        <w:rPr>
          <w:lang w:eastAsia="it-IT"/>
        </w:rPr>
        <w:t>nomitation</w:t>
      </w:r>
      <w:proofErr w:type="spellEnd"/>
      <w:r w:rsidRPr="00842A12">
        <w:rPr>
          <w:lang w:eastAsia="it-IT"/>
        </w:rPr>
        <w:t>; catalogo); “</w:t>
      </w:r>
      <w:proofErr w:type="spellStart"/>
      <w:r w:rsidRPr="00842A12">
        <w:rPr>
          <w:lang w:eastAsia="it-IT"/>
        </w:rPr>
        <w:t>Robotic</w:t>
      </w:r>
      <w:proofErr w:type="spellEnd"/>
      <w:r w:rsidRPr="00842A12">
        <w:rPr>
          <w:lang w:eastAsia="it-IT"/>
        </w:rPr>
        <w:t xml:space="preserve"> Man”, Villa </w:t>
      </w:r>
      <w:proofErr w:type="spellStart"/>
      <w:r w:rsidRPr="00842A12">
        <w:rPr>
          <w:lang w:eastAsia="it-IT"/>
        </w:rPr>
        <w:t>Brentano</w:t>
      </w:r>
      <w:proofErr w:type="spellEnd"/>
      <w:r w:rsidRPr="00842A12">
        <w:rPr>
          <w:lang w:eastAsia="it-IT"/>
        </w:rPr>
        <w:t xml:space="preserve"> (Milano); “Il </w:t>
      </w:r>
      <w:proofErr w:type="spellStart"/>
      <w:r w:rsidRPr="00842A12">
        <w:rPr>
          <w:lang w:eastAsia="it-IT"/>
        </w:rPr>
        <w:t>Germogliatore</w:t>
      </w:r>
      <w:proofErr w:type="spellEnd"/>
      <w:r w:rsidRPr="00842A12">
        <w:rPr>
          <w:lang w:eastAsia="it-IT"/>
        </w:rPr>
        <w:t xml:space="preserve">”, a cura di Annalisa </w:t>
      </w:r>
      <w:proofErr w:type="spellStart"/>
      <w:r w:rsidRPr="00842A12">
        <w:rPr>
          <w:lang w:eastAsia="it-IT"/>
        </w:rPr>
        <w:t>Casagranda</w:t>
      </w:r>
      <w:proofErr w:type="spellEnd"/>
      <w:r w:rsidRPr="00842A12">
        <w:rPr>
          <w:lang w:eastAsia="it-IT"/>
        </w:rPr>
        <w:t xml:space="preserve"> (MART – Museo d’Arte Moderna e Contemporanea di Rovereto), Palazzo Albere; Trento, 2018); “I TRY TO DRAW A FLIGHT”,  a cura di Federico </w:t>
      </w:r>
      <w:proofErr w:type="spellStart"/>
      <w:r w:rsidRPr="00842A12">
        <w:rPr>
          <w:lang w:eastAsia="it-IT"/>
        </w:rPr>
        <w:t>Mazzonelli</w:t>
      </w:r>
      <w:proofErr w:type="spellEnd"/>
      <w:r w:rsidRPr="00842A12">
        <w:rPr>
          <w:lang w:eastAsia="it-IT"/>
        </w:rPr>
        <w:t xml:space="preserve"> (MAG – Museo dell’Alto Garda, Riva del Garda (TN), 2015); “Scanning the tattoo on </w:t>
      </w:r>
      <w:proofErr w:type="spellStart"/>
      <w:r w:rsidRPr="00842A12">
        <w:rPr>
          <w:lang w:eastAsia="it-IT"/>
        </w:rPr>
        <w:t>Baudelaire’s</w:t>
      </w:r>
      <w:proofErr w:type="spellEnd"/>
      <w:r w:rsidRPr="00842A12">
        <w:rPr>
          <w:lang w:eastAsia="it-IT"/>
        </w:rPr>
        <w:t xml:space="preserve"> front”, a cura di M. Vallebona, </w:t>
      </w:r>
      <w:proofErr w:type="spellStart"/>
      <w:r w:rsidRPr="00842A12">
        <w:rPr>
          <w:lang w:eastAsia="it-IT"/>
        </w:rPr>
        <w:t>Aboutness</w:t>
      </w:r>
      <w:proofErr w:type="spellEnd"/>
      <w:r w:rsidRPr="00842A12">
        <w:rPr>
          <w:lang w:eastAsia="it-IT"/>
        </w:rPr>
        <w:t xml:space="preserve"> </w:t>
      </w:r>
      <w:proofErr w:type="spellStart"/>
      <w:r w:rsidRPr="00842A12">
        <w:rPr>
          <w:lang w:eastAsia="it-IT"/>
        </w:rPr>
        <w:t>Contemporary</w:t>
      </w:r>
      <w:proofErr w:type="spellEnd"/>
      <w:r w:rsidRPr="00842A12">
        <w:rPr>
          <w:lang w:eastAsia="it-IT"/>
        </w:rPr>
        <w:t xml:space="preserve"> Art Gallery ( Genova, 2013); “Dialogo d’identità” , l’Università delle Arti di Bahia, Brasile; progetto di video arte per MANIFESTA 7 ( Trento, 2008) ecc. Ha vinto premi per residenze d’arte e progetti di arte </w:t>
      </w:r>
      <w:r w:rsidRPr="00842A12">
        <w:rPr>
          <w:lang w:eastAsia="it-IT"/>
        </w:rPr>
        <w:lastRenderedPageBreak/>
        <w:t xml:space="preserve">pubblica in Italia e in Portogallo. Le sue opere fanno parte di collezioni pubbliche in Italia e all’estero </w:t>
      </w:r>
      <w:r w:rsidR="003D3626" w:rsidRPr="00842A12">
        <w:rPr>
          <w:lang w:eastAsia="it-IT"/>
        </w:rPr>
        <w:t>(Centro</w:t>
      </w:r>
      <w:r w:rsidRPr="00842A12">
        <w:rPr>
          <w:lang w:eastAsia="it-IT"/>
        </w:rPr>
        <w:t xml:space="preserve"> de </w:t>
      </w:r>
      <w:proofErr w:type="spellStart"/>
      <w:r w:rsidRPr="00842A12">
        <w:rPr>
          <w:lang w:eastAsia="it-IT"/>
        </w:rPr>
        <w:t>Interpretação</w:t>
      </w:r>
      <w:proofErr w:type="spellEnd"/>
      <w:r w:rsidRPr="00842A12">
        <w:rPr>
          <w:lang w:eastAsia="it-IT"/>
        </w:rPr>
        <w:t xml:space="preserve"> do </w:t>
      </w:r>
      <w:proofErr w:type="spellStart"/>
      <w:r w:rsidRPr="00842A12">
        <w:rPr>
          <w:lang w:eastAsia="it-IT"/>
        </w:rPr>
        <w:t>Carvalho</w:t>
      </w:r>
      <w:proofErr w:type="spellEnd"/>
      <w:r w:rsidRPr="00842A12">
        <w:rPr>
          <w:lang w:eastAsia="it-IT"/>
        </w:rPr>
        <w:t xml:space="preserve"> de </w:t>
      </w:r>
      <w:proofErr w:type="spellStart"/>
      <w:r w:rsidRPr="00842A12">
        <w:rPr>
          <w:lang w:eastAsia="it-IT"/>
        </w:rPr>
        <w:t>Calvos</w:t>
      </w:r>
      <w:proofErr w:type="spellEnd"/>
      <w:r w:rsidRPr="00842A12">
        <w:rPr>
          <w:lang w:eastAsia="it-IT"/>
        </w:rPr>
        <w:t>, Portogallo; Parco della Land Art a Ledro (TN); collezione del Comune di Borgo Valsugana (TN</w:t>
      </w:r>
      <w:r w:rsidR="00A0187E">
        <w:rPr>
          <w:lang w:eastAsia="it-IT"/>
        </w:rPr>
        <w:t>)</w:t>
      </w:r>
      <w:proofErr w:type="gramStart"/>
      <w:r w:rsidRPr="00842A12">
        <w:rPr>
          <w:lang w:eastAsia="it-IT"/>
        </w:rPr>
        <w:t>) .</w:t>
      </w:r>
      <w:proofErr w:type="gramEnd"/>
      <w:r w:rsidRPr="00842A12">
        <w:rPr>
          <w:lang w:eastAsia="it-IT"/>
        </w:rPr>
        <w:t xml:space="preserve"> Dal 2019 Angelo </w:t>
      </w:r>
      <w:proofErr w:type="spellStart"/>
      <w:r w:rsidRPr="00842A12">
        <w:rPr>
          <w:lang w:eastAsia="it-IT"/>
        </w:rPr>
        <w:t>Demitri</w:t>
      </w:r>
      <w:proofErr w:type="spellEnd"/>
      <w:r w:rsidRPr="00842A12">
        <w:rPr>
          <w:lang w:eastAsia="it-IT"/>
        </w:rPr>
        <w:t xml:space="preserve"> Morandini è presentato dalla galleria Contempo(IT</w:t>
      </w:r>
      <w:r w:rsidR="00A0187E" w:rsidRPr="00842A12">
        <w:rPr>
          <w:lang w:eastAsia="it-IT"/>
        </w:rPr>
        <w:t>).</w:t>
      </w:r>
      <w:r w:rsidRPr="00842A12">
        <w:rPr>
          <w:lang w:eastAsia="it-IT"/>
        </w:rPr>
        <w:t xml:space="preserve"> Vive e lavora a Caldonazzo (TN).</w:t>
      </w:r>
    </w:p>
    <w:p w:rsidR="000742DD" w:rsidRDefault="000742DD" w:rsidP="00322860">
      <w:pPr>
        <w:pStyle w:val="NoSpacing"/>
        <w:jc w:val="both"/>
        <w:rPr>
          <w:lang w:eastAsia="it-IT"/>
        </w:rPr>
      </w:pPr>
    </w:p>
    <w:p w:rsidR="000742DD" w:rsidRDefault="000742DD" w:rsidP="00322860">
      <w:pPr>
        <w:pStyle w:val="NoSpacing"/>
        <w:jc w:val="both"/>
        <w:rPr>
          <w:lang w:eastAsia="it-IT"/>
        </w:rPr>
      </w:pPr>
    </w:p>
    <w:p w:rsidR="000742DD" w:rsidRDefault="000742DD" w:rsidP="000742DD">
      <w:pPr>
        <w:pStyle w:val="NoSpacing"/>
        <w:rPr>
          <w:lang w:eastAsia="it-IT"/>
        </w:rPr>
      </w:pPr>
      <w:r w:rsidRPr="000742DD">
        <w:rPr>
          <w:b/>
          <w:lang w:eastAsia="it-IT"/>
        </w:rPr>
        <w:t>Per i contatti</w:t>
      </w:r>
      <w:r w:rsidRPr="000742DD">
        <w:rPr>
          <w:b/>
          <w:lang w:eastAsia="it-IT"/>
        </w:rPr>
        <w:br/>
      </w:r>
      <w:r>
        <w:rPr>
          <w:lang w:eastAsia="it-IT"/>
        </w:rPr>
        <w:t>Galleria Contempo</w:t>
      </w:r>
    </w:p>
    <w:p w:rsidR="000742DD" w:rsidRDefault="000742DD" w:rsidP="00322860">
      <w:pPr>
        <w:pStyle w:val="NoSpacing"/>
        <w:jc w:val="both"/>
        <w:rPr>
          <w:lang w:eastAsia="it-IT"/>
        </w:rPr>
      </w:pPr>
      <w:r>
        <w:rPr>
          <w:lang w:eastAsia="it-IT"/>
        </w:rPr>
        <w:t>Pergine (TN), via Maier 48/A</w:t>
      </w:r>
    </w:p>
    <w:p w:rsidR="000742DD" w:rsidRDefault="000742DD" w:rsidP="00322860">
      <w:pPr>
        <w:pStyle w:val="NoSpacing"/>
        <w:jc w:val="both"/>
        <w:rPr>
          <w:lang w:eastAsia="it-IT"/>
        </w:rPr>
      </w:pPr>
      <w:r>
        <w:rPr>
          <w:lang w:eastAsia="it-IT"/>
        </w:rPr>
        <w:t>Tel. 3405682286</w:t>
      </w:r>
    </w:p>
    <w:p w:rsidR="000742DD" w:rsidRDefault="003D3626" w:rsidP="00322860">
      <w:pPr>
        <w:pStyle w:val="NoSpacing"/>
        <w:jc w:val="both"/>
        <w:rPr>
          <w:lang w:eastAsia="it-IT"/>
        </w:rPr>
      </w:pPr>
      <w:r>
        <w:rPr>
          <w:lang w:eastAsia="it-IT"/>
        </w:rPr>
        <w:t>e-mail:</w:t>
      </w:r>
      <w:r w:rsidR="000742DD">
        <w:rPr>
          <w:lang w:eastAsia="it-IT"/>
        </w:rPr>
        <w:t xml:space="preserve"> dorabulart@gmail.com</w:t>
      </w:r>
    </w:p>
    <w:p w:rsidR="00040AF4" w:rsidRPr="00D42C53" w:rsidRDefault="00040AF4" w:rsidP="00322860">
      <w:pPr>
        <w:jc w:val="both"/>
      </w:pPr>
    </w:p>
    <w:sectPr w:rsidR="00040AF4" w:rsidRPr="00D42C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C53"/>
    <w:rsid w:val="00040AF4"/>
    <w:rsid w:val="000742DD"/>
    <w:rsid w:val="000D1C1D"/>
    <w:rsid w:val="00322860"/>
    <w:rsid w:val="003D3626"/>
    <w:rsid w:val="004A670E"/>
    <w:rsid w:val="005620C4"/>
    <w:rsid w:val="008D462C"/>
    <w:rsid w:val="008E1EFE"/>
    <w:rsid w:val="00993BFF"/>
    <w:rsid w:val="009F6D7D"/>
    <w:rsid w:val="00A0187E"/>
    <w:rsid w:val="00A63D18"/>
    <w:rsid w:val="00BC599D"/>
    <w:rsid w:val="00D4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5CEF23"/>
  <w15:chartTrackingRefBased/>
  <w15:docId w15:val="{F721D7D8-C024-41BD-8993-EB47A02BC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C53"/>
    <w:pPr>
      <w:spacing w:after="0" w:line="240" w:lineRule="auto"/>
    </w:pPr>
    <w:rPr>
      <w:sz w:val="24"/>
      <w:szCs w:val="24"/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42C53"/>
    <w:pPr>
      <w:spacing w:after="0" w:line="240" w:lineRule="auto"/>
    </w:pPr>
    <w:rPr>
      <w:sz w:val="24"/>
      <w:szCs w:val="24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3</Pages>
  <Words>958</Words>
  <Characters>5464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Dora</dc:creator>
  <cp:keywords/>
  <dc:description/>
  <cp:lastModifiedBy>Dora</cp:lastModifiedBy>
  <cp:revision>9</cp:revision>
  <dcterms:created xsi:type="dcterms:W3CDTF">2021-06-10T08:33:00Z</dcterms:created>
  <dcterms:modified xsi:type="dcterms:W3CDTF">2021-06-11T11:53:00Z</dcterms:modified>
</cp:coreProperties>
</file>