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1782" w14:textId="77777777" w:rsidR="0065060E" w:rsidRDefault="00CC49BE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Fiorella Baldisserri </w:t>
      </w:r>
    </w:p>
    <w:p w14:paraId="1CD6873B" w14:textId="77777777" w:rsidR="0065060E" w:rsidRDefault="00CC49BE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 - ROUND STAGE</w:t>
      </w:r>
    </w:p>
    <w:p w14:paraId="6D0EB454" w14:textId="77777777" w:rsidR="0065060E" w:rsidRDefault="00CC49BE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Circo </w:t>
      </w:r>
      <w:proofErr w:type="spellStart"/>
      <w:r>
        <w:rPr>
          <w:rFonts w:ascii="Arial" w:eastAsia="Arial" w:hAnsi="Arial" w:cs="Arial"/>
          <w:b/>
        </w:rPr>
        <w:t>Paniko</w:t>
      </w:r>
      <w:proofErr w:type="spellEnd"/>
    </w:p>
    <w:p w14:paraId="6828E8CF" w14:textId="77777777" w:rsidR="0065060E" w:rsidRDefault="00CC49BE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 xml:space="preserve">Inaugurazione: </w:t>
      </w:r>
      <w:r>
        <w:rPr>
          <w:rFonts w:ascii="Arial" w:eastAsia="Arial" w:hAnsi="Arial" w:cs="Arial"/>
          <w:b/>
        </w:rPr>
        <w:t>21 marzo 2021, ore 18.00</w:t>
      </w:r>
    </w:p>
    <w:p w14:paraId="0478356E" w14:textId="77777777" w:rsidR="0065060E" w:rsidRDefault="00CC49BE">
      <w:pPr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Teatro Furio Camillo</w:t>
      </w:r>
    </w:p>
    <w:p w14:paraId="12A6637A" w14:textId="77777777" w:rsidR="0065060E" w:rsidRDefault="00CC49BE">
      <w:pPr>
        <w:spacing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Via Camilla 44, Roma (Metro A fermata Furio Camillo)</w:t>
      </w:r>
    </w:p>
    <w:p w14:paraId="144300BC" w14:textId="77777777" w:rsidR="0065060E" w:rsidRDefault="00CC49BE">
      <w:pPr>
        <w:spacing w:line="276" w:lineRule="auto"/>
        <w:jc w:val="center"/>
        <w:rPr>
          <w:rFonts w:ascii="Arial" w:eastAsia="Arial" w:hAnsi="Arial" w:cs="Arial"/>
          <w:b/>
          <w:i/>
        </w:rPr>
      </w:pPr>
      <w:r>
        <w:rPr>
          <w:rFonts w:ascii="Arial" w:eastAsia="Arial" w:hAnsi="Arial" w:cs="Arial"/>
          <w:b/>
          <w:i/>
        </w:rPr>
        <w:t xml:space="preserve">fino al 21 aprile </w:t>
      </w:r>
    </w:p>
    <w:p w14:paraId="697FF5B9" w14:textId="77777777" w:rsidR="0065060E" w:rsidRDefault="0065060E">
      <w:pPr>
        <w:spacing w:line="276" w:lineRule="auto"/>
        <w:rPr>
          <w:rFonts w:ascii="Arial" w:eastAsia="Arial" w:hAnsi="Arial" w:cs="Arial"/>
          <w:i/>
        </w:rPr>
      </w:pPr>
    </w:p>
    <w:p w14:paraId="6D02BAB5" w14:textId="77777777" w:rsidR="0065060E" w:rsidRDefault="0065060E">
      <w:pPr>
        <w:spacing w:line="276" w:lineRule="auto"/>
        <w:rPr>
          <w:rFonts w:ascii="Arial" w:eastAsia="Arial" w:hAnsi="Arial" w:cs="Arial"/>
          <w:i/>
        </w:rPr>
      </w:pPr>
    </w:p>
    <w:p w14:paraId="1CC19F4D" w14:textId="77777777" w:rsidR="0065060E" w:rsidRDefault="0065060E">
      <w:pPr>
        <w:spacing w:line="276" w:lineRule="auto"/>
        <w:rPr>
          <w:rFonts w:ascii="Arial" w:eastAsia="Arial" w:hAnsi="Arial" w:cs="Arial"/>
          <w:i/>
        </w:rPr>
      </w:pPr>
    </w:p>
    <w:p w14:paraId="4B091607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369EE834" w14:textId="77777777" w:rsidR="0065060E" w:rsidRDefault="00CC49BE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ASA Project </w:t>
      </w:r>
      <w:r>
        <w:rPr>
          <w:rFonts w:ascii="Arial" w:eastAsia="Arial" w:hAnsi="Arial" w:cs="Arial"/>
        </w:rPr>
        <w:t xml:space="preserve">presenta la mostra fotografica </w:t>
      </w:r>
      <w:r>
        <w:rPr>
          <w:rFonts w:ascii="Arial" w:eastAsia="Arial" w:hAnsi="Arial" w:cs="Arial"/>
          <w:b/>
        </w:rPr>
        <w:t xml:space="preserve">A-Round stage, circo </w:t>
      </w:r>
      <w:proofErr w:type="spellStart"/>
      <w:r>
        <w:rPr>
          <w:rFonts w:ascii="Arial" w:eastAsia="Arial" w:hAnsi="Arial" w:cs="Arial"/>
          <w:b/>
        </w:rPr>
        <w:t>Paniko</w:t>
      </w:r>
      <w:proofErr w:type="spellEnd"/>
      <w:r>
        <w:rPr>
          <w:rFonts w:ascii="Arial" w:eastAsia="Arial" w:hAnsi="Arial" w:cs="Arial"/>
        </w:rPr>
        <w:t xml:space="preserve"> di Fiorella Baldisserri da </w:t>
      </w:r>
      <w:r>
        <w:rPr>
          <w:rFonts w:ascii="Arial" w:eastAsia="Arial" w:hAnsi="Arial" w:cs="Arial"/>
          <w:b/>
        </w:rPr>
        <w:t xml:space="preserve">lunedì 21 marzo 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b/>
        </w:rPr>
        <w:t>mercoledì 21 Aprile</w:t>
      </w:r>
      <w:r>
        <w:rPr>
          <w:rFonts w:ascii="Arial" w:eastAsia="Arial" w:hAnsi="Arial" w:cs="Arial"/>
        </w:rPr>
        <w:t xml:space="preserve"> presso gli spazi del foyer del Teatro Furio Camillo.</w:t>
      </w:r>
    </w:p>
    <w:p w14:paraId="093EEEAE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4E57503E" w14:textId="77777777" w:rsidR="0065060E" w:rsidRDefault="00CC49BE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Girare intorno al circo, allo spettacolo, può essere un percorso infinito come</w:t>
      </w:r>
      <w:r>
        <w:rPr>
          <w:rFonts w:ascii="Arial" w:eastAsia="Arial" w:hAnsi="Arial" w:cs="Arial"/>
        </w:rPr>
        <w:t xml:space="preserve"> infiniti sono i punti che compongono una circonferenza. Intorno alle quinte è tutto un camerino, un armadio, un alternarsi di scenografie. Un equilibrio dinamico, ordinatissimo e caotico insieme, ritmato da lame di luce e ombra, che serve lo spettacolo cr</w:t>
      </w:r>
      <w:r>
        <w:rPr>
          <w:rFonts w:ascii="Arial" w:eastAsia="Arial" w:hAnsi="Arial" w:cs="Arial"/>
        </w:rPr>
        <w:t>eando un suo alter ego privato.</w:t>
      </w:r>
    </w:p>
    <w:p w14:paraId="06AE3BDC" w14:textId="77777777" w:rsidR="0065060E" w:rsidRDefault="00CC49BE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Dietro le quinte gli artisti si mostrano struccati, sudati, seri e ridenti, fumanti in attesa del cambio di abito o di scena, si respira un tempo folle, a volte urgente e velocissimo, altre volte sospirato e lento, le pause </w:t>
      </w:r>
      <w:r>
        <w:rPr>
          <w:rFonts w:ascii="Arial" w:eastAsia="Arial" w:hAnsi="Arial" w:cs="Arial"/>
        </w:rPr>
        <w:t xml:space="preserve">di un brano musicale, i tempi morti di una danza, la macchina scenica circense è minuta, minuti sono gli spazi ed i contrasti. </w:t>
      </w:r>
    </w:p>
    <w:p w14:paraId="653B1886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2728AFF6" w14:textId="77777777" w:rsidR="0065060E" w:rsidRDefault="00CC49BE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Circo </w:t>
      </w:r>
      <w:proofErr w:type="spellStart"/>
      <w:r>
        <w:rPr>
          <w:rFonts w:ascii="Arial" w:eastAsia="Arial" w:hAnsi="Arial" w:cs="Arial"/>
        </w:rPr>
        <w:t>Paniko</w:t>
      </w:r>
      <w:proofErr w:type="spellEnd"/>
      <w:r>
        <w:rPr>
          <w:rFonts w:ascii="Arial" w:eastAsia="Arial" w:hAnsi="Arial" w:cs="Arial"/>
        </w:rPr>
        <w:t xml:space="preserve"> è una delle prime e più numerose compagnie di Circo Contemporaneo nata in Italia nel 2009. Una trentina di liberi </w:t>
      </w:r>
      <w:r>
        <w:rPr>
          <w:rFonts w:ascii="Arial" w:eastAsia="Arial" w:hAnsi="Arial" w:cs="Arial"/>
        </w:rPr>
        <w:t>artisti e pensatori. Fonde tecniche circensi, teatro, danza, illusionismo e musica dal vivo. L’ingresso allo spettacolo è libero mentre l’uscita è a offerta libera e il suo valore viene deciso da ogni singolo spettatore.</w:t>
      </w:r>
    </w:p>
    <w:p w14:paraId="5EF33DB1" w14:textId="77777777" w:rsidR="0065060E" w:rsidRDefault="00CC49BE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Più che una compagnia, si definisce</w:t>
      </w:r>
      <w:r>
        <w:rPr>
          <w:rFonts w:ascii="Arial" w:eastAsia="Arial" w:hAnsi="Arial" w:cs="Arial"/>
        </w:rPr>
        <w:t xml:space="preserve"> collettivo con una struttura interna orizzontale, priva di dirigenti o gerarchie, si basa sul confronto e la decisione condivisa.</w:t>
      </w:r>
    </w:p>
    <w:p w14:paraId="34929A86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773EDDBE" w14:textId="77777777" w:rsidR="0065060E" w:rsidRDefault="00CC49BE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E’ un motore leggero, umano, quasi "traspirante", un origami delicatissimo che nasce da una passione fortissima, da un equil</w:t>
      </w:r>
      <w:r>
        <w:rPr>
          <w:rFonts w:ascii="Arial" w:eastAsia="Arial" w:hAnsi="Arial" w:cs="Arial"/>
        </w:rPr>
        <w:t>ibrio rotante tra fatica e piacere, gioco e serietà, sogno e realtà, un dualismo che rincorrendosi crea un cerchio.</w:t>
      </w:r>
    </w:p>
    <w:p w14:paraId="41CDC4C6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0E02B86C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1969CE92" w14:textId="77777777" w:rsidR="0065060E" w:rsidRDefault="00CC49BE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BIOGRAFIA </w:t>
      </w:r>
    </w:p>
    <w:p w14:paraId="0B266785" w14:textId="77777777" w:rsidR="0065060E" w:rsidRDefault="00CC49BE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Fiorella Baldisserri</w:t>
      </w:r>
    </w:p>
    <w:p w14:paraId="5B5E20CC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Fiorella Baldisserri, studi classici e interessi per l’arte in ogni sua forma, è una fotografa di Bologna amante dei viaggi sia per mestiere che per passione.</w:t>
      </w:r>
    </w:p>
    <w:p w14:paraId="451D16E3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L’approccio professionale alla fotografia avviene nel 2016 frequentando diversi corsi di studio d</w:t>
      </w:r>
      <w:r>
        <w:rPr>
          <w:rFonts w:ascii="Arial" w:eastAsia="Arial" w:hAnsi="Arial" w:cs="Arial"/>
          <w:color w:val="222222"/>
        </w:rPr>
        <w:t>ell’immagine e della storia della fotografia. Ha di seguito approfondito con la Masterclass di fotogiornalismo a Roma. Attualmente Fiorella sente molto vicino il reportage come genere fotografico, che le permette di osservare le persone, entrare nelle stor</w:t>
      </w:r>
      <w:r>
        <w:rPr>
          <w:rFonts w:ascii="Arial" w:eastAsia="Arial" w:hAnsi="Arial" w:cs="Arial"/>
          <w:color w:val="222222"/>
        </w:rPr>
        <w:t>ie e raccontarle attraverso le immagini, indagando se stessa.</w:t>
      </w:r>
    </w:p>
    <w:p w14:paraId="0803E812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lastRenderedPageBreak/>
        <w:t xml:space="preserve">Fiorella ha visto alcuni scatti pubblicati da testate giornalistiche internazionali sia cartacee che on line, quali </w:t>
      </w:r>
      <w:proofErr w:type="spellStart"/>
      <w:r>
        <w:rPr>
          <w:rFonts w:ascii="Arial" w:eastAsia="Arial" w:hAnsi="Arial" w:cs="Arial"/>
          <w:color w:val="222222"/>
        </w:rPr>
        <w:t>Photovogue</w:t>
      </w:r>
      <w:proofErr w:type="spellEnd"/>
      <w:r>
        <w:rPr>
          <w:rFonts w:ascii="Arial" w:eastAsia="Arial" w:hAnsi="Arial" w:cs="Arial"/>
          <w:color w:val="222222"/>
        </w:rPr>
        <w:t xml:space="preserve">, Corriere, Elle, Erodoto108, SDN, ND, </w:t>
      </w:r>
      <w:proofErr w:type="spellStart"/>
      <w:r>
        <w:rPr>
          <w:rFonts w:ascii="Arial" w:eastAsia="Arial" w:hAnsi="Arial" w:cs="Arial"/>
          <w:color w:val="222222"/>
        </w:rPr>
        <w:t>MCmagazine</w:t>
      </w:r>
      <w:proofErr w:type="spellEnd"/>
      <w:r>
        <w:rPr>
          <w:rFonts w:ascii="Arial" w:eastAsia="Arial" w:hAnsi="Arial" w:cs="Arial"/>
          <w:color w:val="222222"/>
        </w:rPr>
        <w:t xml:space="preserve">, Witness Journal, </w:t>
      </w:r>
      <w:r>
        <w:rPr>
          <w:rFonts w:ascii="Arial" w:eastAsia="Arial" w:hAnsi="Arial" w:cs="Arial"/>
          <w:color w:val="222222"/>
        </w:rPr>
        <w:t xml:space="preserve">Eye of </w:t>
      </w:r>
      <w:proofErr w:type="spellStart"/>
      <w:r>
        <w:rPr>
          <w:rFonts w:ascii="Arial" w:eastAsia="Arial" w:hAnsi="Arial" w:cs="Arial"/>
          <w:color w:val="222222"/>
        </w:rPr>
        <w:t>Photography</w:t>
      </w:r>
      <w:proofErr w:type="spellEnd"/>
      <w:r>
        <w:rPr>
          <w:rFonts w:ascii="Arial" w:eastAsia="Arial" w:hAnsi="Arial" w:cs="Arial"/>
          <w:color w:val="222222"/>
        </w:rPr>
        <w:t xml:space="preserve">, Edge of </w:t>
      </w:r>
      <w:proofErr w:type="spellStart"/>
      <w:r>
        <w:rPr>
          <w:rFonts w:ascii="Arial" w:eastAsia="Arial" w:hAnsi="Arial" w:cs="Arial"/>
          <w:color w:val="222222"/>
        </w:rPr>
        <w:t>Humanity</w:t>
      </w:r>
      <w:proofErr w:type="spellEnd"/>
      <w:r>
        <w:rPr>
          <w:rFonts w:ascii="Arial" w:eastAsia="Arial" w:hAnsi="Arial" w:cs="Arial"/>
          <w:color w:val="222222"/>
        </w:rPr>
        <w:t xml:space="preserve">. </w:t>
      </w:r>
    </w:p>
    <w:p w14:paraId="18EAB9B5" w14:textId="77777777" w:rsidR="0065060E" w:rsidRDefault="0065060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</w:p>
    <w:p w14:paraId="7FE30CF2" w14:textId="77777777" w:rsidR="0065060E" w:rsidRDefault="00CC49BE">
      <w:pPr>
        <w:shd w:val="clear" w:color="auto" w:fill="FFFFFF"/>
        <w:spacing w:line="276" w:lineRule="auto"/>
        <w:jc w:val="both"/>
        <w:rPr>
          <w:rFonts w:ascii="Arial" w:eastAsia="Arial" w:hAnsi="Arial" w:cs="Arial"/>
          <w:i/>
          <w:color w:val="222222"/>
        </w:rPr>
      </w:pPr>
      <w:r>
        <w:rPr>
          <w:rFonts w:ascii="Arial" w:eastAsia="Arial" w:hAnsi="Arial" w:cs="Arial"/>
          <w:color w:val="222222"/>
        </w:rPr>
        <w:t xml:space="preserve">Esposta ad Olbia nel Museo archeologico con il progetto </w:t>
      </w:r>
      <w:r>
        <w:rPr>
          <w:rFonts w:ascii="Arial" w:eastAsia="Arial" w:hAnsi="Arial" w:cs="Arial"/>
          <w:i/>
          <w:color w:val="222222"/>
        </w:rPr>
        <w:t xml:space="preserve">Drops in New York </w:t>
      </w:r>
      <w:r>
        <w:rPr>
          <w:rFonts w:ascii="Arial" w:eastAsia="Arial" w:hAnsi="Arial" w:cs="Arial"/>
          <w:color w:val="222222"/>
        </w:rPr>
        <w:t xml:space="preserve">e a Sofia presso il Museo Socialista con il progetto </w:t>
      </w:r>
      <w:r>
        <w:rPr>
          <w:rFonts w:ascii="Arial" w:eastAsia="Arial" w:hAnsi="Arial" w:cs="Arial"/>
          <w:i/>
          <w:color w:val="222222"/>
        </w:rPr>
        <w:t xml:space="preserve">Morris Il </w:t>
      </w:r>
      <w:proofErr w:type="spellStart"/>
      <w:r>
        <w:rPr>
          <w:rFonts w:ascii="Arial" w:eastAsia="Arial" w:hAnsi="Arial" w:cs="Arial"/>
          <w:i/>
          <w:color w:val="222222"/>
        </w:rPr>
        <w:t>cinemaio</w:t>
      </w:r>
      <w:proofErr w:type="spellEnd"/>
      <w:r>
        <w:rPr>
          <w:rFonts w:ascii="Arial" w:eastAsia="Arial" w:hAnsi="Arial" w:cs="Arial"/>
          <w:i/>
          <w:color w:val="222222"/>
        </w:rPr>
        <w:t xml:space="preserve">. </w:t>
      </w:r>
    </w:p>
    <w:p w14:paraId="4474A8F5" w14:textId="2B1633A2" w:rsidR="0065060E" w:rsidRDefault="00CC49BE">
      <w:pP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Premi, e menzioni d’onore: IPA, TIFA, MIFA, </w:t>
      </w:r>
      <w:proofErr w:type="spellStart"/>
      <w:r>
        <w:rPr>
          <w:rFonts w:ascii="Arial" w:eastAsia="Arial" w:hAnsi="Arial" w:cs="Arial"/>
          <w:color w:val="222222"/>
        </w:rPr>
        <w:t>Phodar</w:t>
      </w:r>
      <w:proofErr w:type="spellEnd"/>
      <w:r>
        <w:rPr>
          <w:rFonts w:ascii="Arial" w:eastAsia="Arial" w:hAnsi="Arial" w:cs="Arial"/>
          <w:color w:val="222222"/>
        </w:rPr>
        <w:t xml:space="preserve"> Biennale, Fotografia Etica, </w:t>
      </w:r>
      <w:proofErr w:type="spellStart"/>
      <w:r>
        <w:rPr>
          <w:rFonts w:ascii="Arial" w:eastAsia="Arial" w:hAnsi="Arial" w:cs="Arial"/>
          <w:color w:val="222222"/>
        </w:rPr>
        <w:t>Kolga</w:t>
      </w:r>
      <w:proofErr w:type="spellEnd"/>
      <w:r>
        <w:rPr>
          <w:rFonts w:ascii="Arial" w:eastAsia="Arial" w:hAnsi="Arial" w:cs="Arial"/>
          <w:color w:val="222222"/>
        </w:rPr>
        <w:t xml:space="preserve"> Tbilisi Award, Musa Fotografia, Roma Fotografia, ASA Project, 17°Julia Cameron Awar</w:t>
      </w:r>
      <w:r w:rsidR="00723E67">
        <w:rPr>
          <w:rFonts w:ascii="Arial" w:eastAsia="Arial" w:hAnsi="Arial" w:cs="Arial"/>
          <w:color w:val="222222"/>
        </w:rPr>
        <w:t>d</w:t>
      </w:r>
      <w:r>
        <w:rPr>
          <w:rFonts w:ascii="Arial" w:eastAsia="Arial" w:hAnsi="Arial" w:cs="Arial"/>
          <w:color w:val="222222"/>
        </w:rPr>
        <w:t>.</w:t>
      </w:r>
    </w:p>
    <w:p w14:paraId="4A82A162" w14:textId="77777777" w:rsidR="0065060E" w:rsidRDefault="0065060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</w:p>
    <w:p w14:paraId="10761967" w14:textId="77777777" w:rsidR="0065060E" w:rsidRDefault="0065060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</w:p>
    <w:p w14:paraId="1DB92E01" w14:textId="77777777" w:rsidR="0065060E" w:rsidRDefault="0065060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</w:p>
    <w:p w14:paraId="6426AEEF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b/>
          <w:color w:val="222222"/>
        </w:rPr>
      </w:pPr>
      <w:r>
        <w:rPr>
          <w:rFonts w:ascii="Arial" w:eastAsia="Arial" w:hAnsi="Arial" w:cs="Arial"/>
          <w:b/>
          <w:color w:val="222222"/>
        </w:rPr>
        <w:t>INFORMAZIONI</w:t>
      </w:r>
    </w:p>
    <w:p w14:paraId="3B11E71C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ASA Project </w:t>
      </w:r>
    </w:p>
    <w:p w14:paraId="38DBE04F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Via del gelsomino, 70 00165 Roma </w:t>
      </w:r>
    </w:p>
    <w:p w14:paraId="663906F2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mail: </w:t>
      </w:r>
      <w:hyperlink r:id="rId6">
        <w:r>
          <w:rPr>
            <w:rFonts w:ascii="Arial" w:eastAsia="Arial" w:hAnsi="Arial" w:cs="Arial"/>
            <w:color w:val="1155CC"/>
            <w:u w:val="single"/>
          </w:rPr>
          <w:t>info.asaproj@gmail.com</w:t>
        </w:r>
      </w:hyperlink>
    </w:p>
    <w:p w14:paraId="34CC605C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website: www.asaproject.it</w:t>
      </w:r>
    </w:p>
    <w:p w14:paraId="1F997939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Facebook: @asaprojectfotografia</w:t>
      </w:r>
    </w:p>
    <w:p w14:paraId="5DCC4457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Instagram: @asaproject_fotografia</w:t>
      </w:r>
    </w:p>
    <w:p w14:paraId="0066A622" w14:textId="77777777" w:rsidR="0065060E" w:rsidRDefault="00CC4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#aroundstage #fiorellabaldisserri</w:t>
      </w:r>
    </w:p>
    <w:p w14:paraId="7D0028BC" w14:textId="77777777" w:rsidR="0065060E" w:rsidRDefault="0065060E">
      <w:pPr>
        <w:spacing w:line="276" w:lineRule="auto"/>
        <w:rPr>
          <w:rFonts w:ascii="Arial" w:eastAsia="Arial" w:hAnsi="Arial" w:cs="Arial"/>
        </w:rPr>
      </w:pPr>
    </w:p>
    <w:p w14:paraId="21B53DFE" w14:textId="7EAD31E5" w:rsidR="002B051F" w:rsidRDefault="00CC49BE" w:rsidP="002B051F">
      <w:pPr>
        <w:pStyle w:val="NormaleWeb"/>
        <w:spacing w:before="0" w:beforeAutospacing="0" w:after="0" w:afterAutospacing="0"/>
      </w:pPr>
      <w:r>
        <w:rPr>
          <w:rFonts w:ascii="Arial" w:eastAsia="Arial" w:hAnsi="Arial" w:cs="Arial"/>
          <w:b/>
        </w:rPr>
        <w:t>Orari / Giorni di apertura</w:t>
      </w:r>
      <w:r>
        <w:rPr>
          <w:rFonts w:ascii="Arial" w:eastAsia="Arial" w:hAnsi="Arial" w:cs="Arial"/>
        </w:rPr>
        <w:t xml:space="preserve">: </w:t>
      </w:r>
      <w:r w:rsidR="002B051F">
        <w:rPr>
          <w:rFonts w:ascii="Arial" w:eastAsia="Arial" w:hAnsi="Arial" w:cs="Arial"/>
        </w:rPr>
        <w:br/>
      </w:r>
      <w:r w:rsidR="002B051F">
        <w:rPr>
          <w:rFonts w:ascii="Arial" w:hAnsi="Arial" w:cs="Arial"/>
          <w:color w:val="202020"/>
          <w:sz w:val="21"/>
          <w:szCs w:val="21"/>
          <w:shd w:val="clear" w:color="auto" w:fill="FFFFFF"/>
        </w:rPr>
        <w:t>dal lunedì al giovedì dalle 10 alle 16</w:t>
      </w:r>
    </w:p>
    <w:p w14:paraId="4117F13F" w14:textId="77777777" w:rsidR="002B051F" w:rsidRDefault="002B051F" w:rsidP="002B051F">
      <w:pPr>
        <w:pStyle w:val="NormaleWeb"/>
        <w:spacing w:before="0" w:beforeAutospacing="0" w:after="0" w:afterAutospacing="0"/>
      </w:pP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t>venerdì dalle 10 alle 19</w:t>
      </w:r>
    </w:p>
    <w:p w14:paraId="4E8ECBA9" w14:textId="77777777" w:rsidR="002B051F" w:rsidRDefault="002B051F" w:rsidP="002B051F">
      <w:pPr>
        <w:pStyle w:val="NormaleWeb"/>
        <w:spacing w:before="0" w:beforeAutospacing="0" w:after="0" w:afterAutospacing="0"/>
      </w:pP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t>sabato e domenica dalle 15 alle 18</w:t>
      </w:r>
    </w:p>
    <w:p w14:paraId="57280110" w14:textId="77777777" w:rsidR="002B051F" w:rsidRDefault="002B051F" w:rsidP="002B051F">
      <w:pPr>
        <w:pStyle w:val="NormaleWeb"/>
        <w:spacing w:before="0" w:beforeAutospacing="0" w:after="0" w:afterAutospacing="0"/>
      </w:pP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t>Orari aggiuntivi potranno essere concordati su appuntamento telefonando al teatro</w:t>
      </w:r>
    </w:p>
    <w:p w14:paraId="0A27B1F5" w14:textId="55601A7F" w:rsidR="0065060E" w:rsidRPr="002B051F" w:rsidRDefault="002B051F" w:rsidP="002B051F">
      <w:pPr>
        <w:pStyle w:val="NormaleWeb"/>
        <w:spacing w:before="0" w:beforeAutospacing="0" w:after="0" w:afterAutospacing="0"/>
        <w:rPr>
          <w:rFonts w:ascii="Arial" w:eastAsia="Arial" w:hAnsi="Arial" w:cs="Arial"/>
          <w:b/>
          <w:color w:val="222222"/>
          <w:highlight w:val="white"/>
          <w:u w:val="single"/>
        </w:rPr>
      </w:pP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t>Tel: 06 9761 6026</w:t>
      </w: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br/>
      </w:r>
    </w:p>
    <w:p w14:paraId="2FE2B708" w14:textId="77777777" w:rsidR="0065060E" w:rsidRDefault="00CC49BE">
      <w:pPr>
        <w:spacing w:line="276" w:lineRule="auto"/>
      </w:pP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</w:rPr>
        <w:t>ngresso libero</w:t>
      </w:r>
    </w:p>
    <w:sectPr w:rsidR="006506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426" w:footer="31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57688" w14:textId="77777777" w:rsidR="00CC49BE" w:rsidRDefault="00CC49BE">
      <w:r>
        <w:separator/>
      </w:r>
    </w:p>
  </w:endnote>
  <w:endnote w:type="continuationSeparator" w:id="0">
    <w:p w14:paraId="7116153A" w14:textId="77777777" w:rsidR="00CC49BE" w:rsidRDefault="00CC4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B99CC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42A40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76BDF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8"/>
        <w:szCs w:val="18"/>
      </w:rPr>
    </w:pPr>
  </w:p>
  <w:p w14:paraId="302209A1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8"/>
        <w:szCs w:val="18"/>
      </w:rPr>
    </w:pPr>
  </w:p>
  <w:p w14:paraId="24D82122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8"/>
        <w:szCs w:val="18"/>
      </w:rPr>
    </w:pPr>
  </w:p>
  <w:p w14:paraId="127BDF4F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8"/>
        <w:szCs w:val="18"/>
      </w:rPr>
    </w:pPr>
  </w:p>
  <w:p w14:paraId="353297E4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8D576" w14:textId="77777777" w:rsidR="00CC49BE" w:rsidRDefault="00CC49BE">
      <w:r>
        <w:separator/>
      </w:r>
    </w:p>
  </w:footnote>
  <w:footnote w:type="continuationSeparator" w:id="0">
    <w:p w14:paraId="676BE94E" w14:textId="77777777" w:rsidR="00CC49BE" w:rsidRDefault="00CC4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BA9DA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57ECA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3EFC2" w14:textId="77777777" w:rsidR="0065060E" w:rsidRDefault="00CC49B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bookmarkStart w:id="0" w:name="_gjdgxs" w:colFirst="0" w:colLast="0"/>
    <w:bookmarkEnd w:id="0"/>
    <w:r>
      <w:rPr>
        <w:noProof/>
        <w:color w:val="000000"/>
      </w:rPr>
      <w:drawing>
        <wp:inline distT="0" distB="0" distL="0" distR="0" wp14:anchorId="2E2CF27A" wp14:editId="0D5EF935">
          <wp:extent cx="1111885" cy="626745"/>
          <wp:effectExtent l="0" t="0" r="0" b="0"/>
          <wp:docPr id="1" name="image1.png" descr="https://lh3.googleusercontent.com/dpaKTPUGhplAQ4cIzYkrqTl6UxBk-LRpF_9Ly-hQQJyZO_OPC1Zp3Pg6VgYUQoXSPooh5kgWuNeG-jhPTbFgsjMYvY4haGaLNsJ2HAdkDOBbOR48zqSRvZw6B902C-NscCiR2Eg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3.googleusercontent.com/dpaKTPUGhplAQ4cIzYkrqTl6UxBk-LRpF_9Ly-hQQJyZO_OPC1Zp3Pg6VgYUQoXSPooh5kgWuNeG-jhPTbFgsjMYvY4haGaLNsJ2HAdkDOBbOR48zqSRvZw6B902C-NscCiR2Eg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885" cy="6267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7E1ABFC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</w:p>
  <w:p w14:paraId="078FB978" w14:textId="77777777" w:rsidR="0065060E" w:rsidRDefault="006506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60E"/>
    <w:rsid w:val="002B051F"/>
    <w:rsid w:val="0065060E"/>
    <w:rsid w:val="00723E67"/>
    <w:rsid w:val="00CC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FB7BA"/>
  <w15:docId w15:val="{62E9501E-5FBC-4846-B428-C165B2780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eWeb">
    <w:name w:val="Normal (Web)"/>
    <w:basedOn w:val="Normale"/>
    <w:uiPriority w:val="99"/>
    <w:unhideWhenUsed/>
    <w:rsid w:val="002B051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9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.asaproj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Lucilla Loiotile</cp:lastModifiedBy>
  <cp:revision>4</cp:revision>
  <dcterms:created xsi:type="dcterms:W3CDTF">2022-03-17T14:22:00Z</dcterms:created>
  <dcterms:modified xsi:type="dcterms:W3CDTF">2022-03-17T14:23:00Z</dcterms:modified>
</cp:coreProperties>
</file>