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5F60" w:rsidRPr="00135F60" w:rsidRDefault="00135F60" w:rsidP="00135F60">
      <w:pPr>
        <w:pStyle w:val="NormaleWeb"/>
        <w:spacing w:before="0"/>
        <w:jc w:val="center"/>
        <w:rPr>
          <w:rFonts w:ascii="Lora" w:hAnsi="Lora"/>
          <w:b/>
        </w:rPr>
      </w:pPr>
      <w:r w:rsidRPr="00135F60">
        <w:rPr>
          <w:rFonts w:ascii="Lora" w:hAnsi="Lora"/>
          <w:b/>
        </w:rPr>
        <w:t>BORSA DI STUDIO “MARCHESE GIUSEPPE ROI”</w:t>
      </w:r>
      <w:r w:rsidRPr="00135F60">
        <w:rPr>
          <w:rFonts w:ascii="Lora" w:hAnsi="Lora"/>
          <w:b/>
        </w:rPr>
        <w:br/>
        <w:t>PER UN CORSO DI PERFEZIONAMENTO IN METODOLOGIE E TECNICHE APPLICATE</w:t>
      </w:r>
      <w:r w:rsidRPr="00135F60">
        <w:rPr>
          <w:rFonts w:ascii="Lora" w:hAnsi="Lora"/>
          <w:b/>
        </w:rPr>
        <w:br/>
        <w:t>ALL’ARTE DELLA CERAMICA TRADIZIONALE VENETA, DAL 700 AD OGGI</w:t>
      </w:r>
    </w:p>
    <w:p w:rsidR="00135F60" w:rsidRDefault="00135F60" w:rsidP="00C51A92">
      <w:pPr>
        <w:pStyle w:val="NormaleWeb"/>
        <w:spacing w:before="0" w:beforeAutospacing="0"/>
        <w:rPr>
          <w:rFonts w:ascii="Lora" w:hAnsi="Lora"/>
        </w:rPr>
      </w:pPr>
    </w:p>
    <w:p w:rsidR="00135F60" w:rsidRPr="00135F60" w:rsidRDefault="00C51A92" w:rsidP="00135F60">
      <w:pPr>
        <w:pStyle w:val="NormaleWeb"/>
        <w:spacing w:before="0" w:beforeAutospacing="0"/>
        <w:jc w:val="both"/>
        <w:rPr>
          <w:rFonts w:ascii="Lora" w:hAnsi="Lora"/>
          <w:sz w:val="22"/>
          <w:szCs w:val="22"/>
        </w:rPr>
      </w:pPr>
      <w:r w:rsidRPr="00135F60">
        <w:rPr>
          <w:rFonts w:ascii="Lora" w:hAnsi="Lora"/>
          <w:sz w:val="22"/>
          <w:szCs w:val="22"/>
        </w:rPr>
        <w:t>Il Comune di Nove propone </w:t>
      </w:r>
      <w:r w:rsidRPr="00135F60">
        <w:rPr>
          <w:rStyle w:val="Enfasigrassetto"/>
          <w:rFonts w:ascii="Lora" w:hAnsi="Lora"/>
          <w:sz w:val="22"/>
          <w:szCs w:val="22"/>
        </w:rPr>
        <w:t>n. 2 Borse di Studio</w:t>
      </w:r>
      <w:r w:rsidRPr="00135F60">
        <w:rPr>
          <w:rFonts w:ascii="Lora" w:hAnsi="Lora"/>
          <w:sz w:val="22"/>
          <w:szCs w:val="22"/>
        </w:rPr>
        <w:t xml:space="preserve">, finanziate dalla Fondazione Giuseppe </w:t>
      </w:r>
      <w:proofErr w:type="spellStart"/>
      <w:r w:rsidRPr="00135F60">
        <w:rPr>
          <w:rFonts w:ascii="Lora" w:hAnsi="Lora"/>
          <w:sz w:val="22"/>
          <w:szCs w:val="22"/>
        </w:rPr>
        <w:t>Roi</w:t>
      </w:r>
      <w:proofErr w:type="spellEnd"/>
      <w:r w:rsidRPr="00135F60">
        <w:rPr>
          <w:rFonts w:ascii="Lora" w:hAnsi="Lora"/>
          <w:sz w:val="22"/>
          <w:szCs w:val="22"/>
        </w:rPr>
        <w:t xml:space="preserve"> Onlus, per il perfezionamento in </w:t>
      </w:r>
      <w:r w:rsidRPr="00135F60">
        <w:rPr>
          <w:rStyle w:val="Enfasigrassetto"/>
          <w:rFonts w:ascii="Lora" w:hAnsi="Lora"/>
          <w:sz w:val="22"/>
          <w:szCs w:val="22"/>
        </w:rPr>
        <w:t>metodologie e tecniche applicate al decoro e ai modelli della ceramica</w:t>
      </w:r>
      <w:r w:rsidRPr="00135F60">
        <w:rPr>
          <w:rFonts w:ascii="Lora" w:hAnsi="Lora"/>
          <w:sz w:val="22"/>
          <w:szCs w:val="22"/>
        </w:rPr>
        <w:t> artistica novese dal ‘700 ad oggi.</w:t>
      </w:r>
    </w:p>
    <w:p w:rsidR="00135F60" w:rsidRDefault="00C51A92" w:rsidP="00135F60">
      <w:pPr>
        <w:pStyle w:val="NormaleWeb"/>
        <w:spacing w:before="0" w:beforeAutospacing="0"/>
        <w:jc w:val="both"/>
        <w:rPr>
          <w:rFonts w:ascii="Lora" w:hAnsi="Lora"/>
          <w:sz w:val="22"/>
          <w:szCs w:val="22"/>
        </w:rPr>
      </w:pPr>
      <w:r w:rsidRPr="00135F60">
        <w:rPr>
          <w:rFonts w:ascii="Lora" w:hAnsi="Lora"/>
          <w:sz w:val="22"/>
          <w:szCs w:val="22"/>
        </w:rPr>
        <w:t xml:space="preserve">La Fondazione intende onorare in tal modo la figura del marchese Giuseppe </w:t>
      </w:r>
      <w:proofErr w:type="spellStart"/>
      <w:r w:rsidRPr="00135F60">
        <w:rPr>
          <w:rFonts w:ascii="Lora" w:hAnsi="Lora"/>
          <w:sz w:val="22"/>
          <w:szCs w:val="22"/>
        </w:rPr>
        <w:t>Roi</w:t>
      </w:r>
      <w:proofErr w:type="spellEnd"/>
      <w:r w:rsidRPr="00135F60">
        <w:rPr>
          <w:rFonts w:ascii="Lora" w:hAnsi="Lora"/>
          <w:sz w:val="22"/>
          <w:szCs w:val="22"/>
        </w:rPr>
        <w:t xml:space="preserve">, suo fondatore e mecenate delle arti e della cultura, avendo le borse lo scopo di promuovere, nello spirito delle sue finalità, la valorizzazione del patrimonio artistico e culturale veneto e vicentino. L’iniziativa, sostenuta dalla Fondazione Giuseppe </w:t>
      </w:r>
      <w:proofErr w:type="spellStart"/>
      <w:r w:rsidRPr="00135F60">
        <w:rPr>
          <w:rFonts w:ascii="Lora" w:hAnsi="Lora"/>
          <w:sz w:val="22"/>
          <w:szCs w:val="22"/>
        </w:rPr>
        <w:t>Roi</w:t>
      </w:r>
      <w:proofErr w:type="spellEnd"/>
      <w:r w:rsidRPr="00135F60">
        <w:rPr>
          <w:rFonts w:ascii="Lora" w:hAnsi="Lora"/>
          <w:sz w:val="22"/>
          <w:szCs w:val="22"/>
        </w:rPr>
        <w:t xml:space="preserve"> Onlus, viene realizzata e gestita dal Comune di Nove (VI). Con le Borse di Studio “Marchese Giuseppe </w:t>
      </w:r>
      <w:proofErr w:type="spellStart"/>
      <w:r w:rsidRPr="00135F60">
        <w:rPr>
          <w:rFonts w:ascii="Lora" w:hAnsi="Lora"/>
          <w:sz w:val="22"/>
          <w:szCs w:val="22"/>
        </w:rPr>
        <w:t>Roi</w:t>
      </w:r>
      <w:proofErr w:type="spellEnd"/>
      <w:r w:rsidRPr="00135F60">
        <w:rPr>
          <w:rFonts w:ascii="Lora" w:hAnsi="Lora"/>
          <w:sz w:val="22"/>
          <w:szCs w:val="22"/>
        </w:rPr>
        <w:t>” si offre un percorso finalizzato alla formazione di personale specializzato nella produzione della ceramica artistica al fine di garantire la prosecuzione e il rinnovamento di una tradizione prestigiosa.</w:t>
      </w:r>
    </w:p>
    <w:p w:rsidR="00135F60" w:rsidRPr="00135F60" w:rsidRDefault="00C51A92" w:rsidP="00135F60">
      <w:pPr>
        <w:pStyle w:val="NormaleWeb"/>
        <w:spacing w:before="0" w:beforeAutospacing="0"/>
        <w:jc w:val="both"/>
        <w:rPr>
          <w:rFonts w:ascii="Lora" w:hAnsi="Lora"/>
          <w:sz w:val="22"/>
          <w:szCs w:val="22"/>
        </w:rPr>
      </w:pPr>
      <w:r w:rsidRPr="00135F60">
        <w:rPr>
          <w:rFonts w:ascii="Lora" w:hAnsi="Lora"/>
          <w:sz w:val="22"/>
          <w:szCs w:val="22"/>
        </w:rPr>
        <w:t>I tirocinanti/borsisti apprenderanno le migliori tecniche di lavorazione ceramica grazie all’affiancamento di un maestro e/o un artigiano ceramista: il corso prevede lezioni di disegno e decorazione pittorica, lo studio delle argille e loro modellazione, degli smalti, degli ossidi e delle diverse tecniche di decorazione e dei materiali ceramici anche in relazione alle tipologie di cottura. L’esperienza pratica sarà integrata da un approfondimento teorico riguardante la storia dell’arte ceramica e l’evoluzione delle tipologie decorative e dei modelli plastici, in particolare con l’ausilio della documentazione messa a disposizione dalle Biblioteche e dai Musei di riferimento.</w:t>
      </w:r>
      <w:r w:rsidR="00135F60" w:rsidRPr="00135F60">
        <w:rPr>
          <w:rFonts w:ascii="Lora" w:hAnsi="Lora"/>
          <w:sz w:val="22"/>
          <w:szCs w:val="22"/>
        </w:rPr>
        <w:t xml:space="preserve"> </w:t>
      </w:r>
      <w:r w:rsidRPr="00135F60">
        <w:rPr>
          <w:rFonts w:ascii="Lora" w:hAnsi="Lora"/>
          <w:sz w:val="22"/>
          <w:szCs w:val="22"/>
        </w:rPr>
        <w:t>Al termine del percorso i tirocinanti/borsisti dovranno produrre un elaborato scritto che documenterà il percorso svolto.</w:t>
      </w:r>
      <w:r w:rsidRPr="00135F60">
        <w:rPr>
          <w:rFonts w:ascii="Lora" w:hAnsi="Lora"/>
          <w:sz w:val="22"/>
          <w:szCs w:val="22"/>
        </w:rPr>
        <w:br/>
      </w:r>
      <w:r w:rsidRPr="00135F60">
        <w:rPr>
          <w:rStyle w:val="Enfasigrassetto"/>
          <w:rFonts w:ascii="Lora" w:hAnsi="Lora"/>
          <w:sz w:val="22"/>
          <w:szCs w:val="22"/>
        </w:rPr>
        <w:t>Le Borse di studio hanno la durata di sei (6) mesi</w:t>
      </w:r>
      <w:r w:rsidRPr="00135F60">
        <w:rPr>
          <w:rFonts w:ascii="Lora" w:hAnsi="Lora"/>
          <w:sz w:val="22"/>
          <w:szCs w:val="22"/>
        </w:rPr>
        <w:t>, con un impegno </w:t>
      </w:r>
      <w:r w:rsidRPr="00135F60">
        <w:rPr>
          <w:rStyle w:val="Enfasigrassetto"/>
          <w:rFonts w:ascii="Lora" w:hAnsi="Lora"/>
          <w:sz w:val="22"/>
          <w:szCs w:val="22"/>
        </w:rPr>
        <w:t>orario settimanale di 18/20 ore</w:t>
      </w:r>
      <w:r w:rsidRPr="00135F60">
        <w:rPr>
          <w:rFonts w:ascii="Lora" w:hAnsi="Lora"/>
          <w:sz w:val="22"/>
          <w:szCs w:val="22"/>
        </w:rPr>
        <w:t>, </w:t>
      </w:r>
      <w:r w:rsidRPr="00135F60">
        <w:rPr>
          <w:rStyle w:val="Enfasigrassetto"/>
          <w:rFonts w:ascii="Lora" w:hAnsi="Lora"/>
          <w:sz w:val="22"/>
          <w:szCs w:val="22"/>
        </w:rPr>
        <w:t>dal lunedì al venerdì</w:t>
      </w:r>
      <w:r w:rsidRPr="00135F60">
        <w:rPr>
          <w:rFonts w:ascii="Lora" w:hAnsi="Lora"/>
          <w:sz w:val="22"/>
          <w:szCs w:val="22"/>
        </w:rPr>
        <w:t>. Ciascun tirocinante/borsista sarà seguito da un tutor designato dall’amministrazione comunale che predisporrà il programma ed il calendario didattico e provvederà a verificare la frequenza del tirocinante. L’orario del corso sarà stabilito sulla base della disponibilità dei maestri e comunque in orario diurno, salvo eccezioni legate a eventi o lezioni speciali in azienda.</w:t>
      </w:r>
    </w:p>
    <w:p w:rsidR="00C51A92" w:rsidRPr="00135F60" w:rsidRDefault="00C51A92" w:rsidP="00135F60">
      <w:pPr>
        <w:pStyle w:val="NormaleWeb"/>
        <w:spacing w:before="0" w:beforeAutospacing="0"/>
        <w:jc w:val="both"/>
        <w:rPr>
          <w:rFonts w:ascii="Lora" w:hAnsi="Lora"/>
          <w:sz w:val="22"/>
          <w:szCs w:val="22"/>
        </w:rPr>
      </w:pPr>
      <w:r w:rsidRPr="00135F60">
        <w:rPr>
          <w:rStyle w:val="Enfasigrassetto"/>
          <w:rFonts w:ascii="Lora" w:hAnsi="Lora"/>
          <w:sz w:val="22"/>
          <w:szCs w:val="22"/>
        </w:rPr>
        <w:t>Le Borse di studio ammontano a</w:t>
      </w:r>
      <w:r w:rsidRPr="00135F60">
        <w:rPr>
          <w:rFonts w:ascii="Lora" w:hAnsi="Lora"/>
          <w:sz w:val="22"/>
          <w:szCs w:val="22"/>
        </w:rPr>
        <w:t> </w:t>
      </w:r>
      <w:r w:rsidRPr="00135F60">
        <w:rPr>
          <w:rStyle w:val="Enfasigrassetto"/>
          <w:rFonts w:ascii="Lora" w:hAnsi="Lora"/>
          <w:sz w:val="22"/>
          <w:szCs w:val="22"/>
        </w:rPr>
        <w:t>€ 4.000,00 (quattromila euro) ciascuna al lordo</w:t>
      </w:r>
      <w:r w:rsidRPr="00135F60">
        <w:rPr>
          <w:rFonts w:ascii="Lora" w:hAnsi="Lora"/>
          <w:sz w:val="22"/>
          <w:szCs w:val="22"/>
        </w:rPr>
        <w:t> </w:t>
      </w:r>
      <w:r w:rsidRPr="00135F60">
        <w:rPr>
          <w:rStyle w:val="Enfasigrassetto"/>
          <w:rFonts w:ascii="Lora" w:hAnsi="Lora"/>
          <w:sz w:val="22"/>
          <w:szCs w:val="22"/>
        </w:rPr>
        <w:t>della ritenuta fiscale</w:t>
      </w:r>
      <w:r w:rsidRPr="00135F60">
        <w:rPr>
          <w:rFonts w:ascii="Lora" w:hAnsi="Lora"/>
          <w:sz w:val="22"/>
          <w:szCs w:val="22"/>
        </w:rPr>
        <w:t>.</w:t>
      </w:r>
    </w:p>
    <w:p w:rsidR="00135F60" w:rsidRPr="00135F60" w:rsidRDefault="00C51A92" w:rsidP="00135F60">
      <w:pPr>
        <w:pStyle w:val="NormaleWeb"/>
        <w:spacing w:before="0" w:beforeAutospacing="0"/>
        <w:jc w:val="both"/>
        <w:rPr>
          <w:rStyle w:val="Enfasigrassetto"/>
          <w:rFonts w:ascii="Lora" w:hAnsi="Lora"/>
          <w:sz w:val="22"/>
          <w:szCs w:val="22"/>
        </w:rPr>
      </w:pPr>
      <w:r w:rsidRPr="00135F60">
        <w:rPr>
          <w:rStyle w:val="Enfasigrassetto"/>
          <w:rFonts w:ascii="Lora" w:hAnsi="Lora"/>
          <w:sz w:val="22"/>
          <w:szCs w:val="22"/>
        </w:rPr>
        <w:t>REQUISITI DI PARTECIPAZIONE</w:t>
      </w:r>
    </w:p>
    <w:p w:rsidR="00C51A92" w:rsidRPr="00135F60" w:rsidRDefault="00C51A92" w:rsidP="00135F60">
      <w:pPr>
        <w:pStyle w:val="NormaleWeb"/>
        <w:spacing w:before="0" w:beforeAutospacing="0"/>
        <w:jc w:val="both"/>
        <w:rPr>
          <w:rFonts w:ascii="Lora" w:hAnsi="Lora"/>
          <w:sz w:val="22"/>
          <w:szCs w:val="22"/>
        </w:rPr>
      </w:pPr>
      <w:r w:rsidRPr="00135F60">
        <w:rPr>
          <w:rFonts w:ascii="Lora" w:hAnsi="Lora"/>
          <w:sz w:val="22"/>
          <w:szCs w:val="22"/>
        </w:rPr>
        <w:t>Sono ammessi i </w:t>
      </w:r>
      <w:r w:rsidRPr="00135F60">
        <w:rPr>
          <w:rStyle w:val="Enfasigrassetto"/>
          <w:rFonts w:ascii="Lora" w:hAnsi="Lora"/>
          <w:sz w:val="22"/>
          <w:szCs w:val="22"/>
        </w:rPr>
        <w:t xml:space="preserve">cittadini italiani nati </w:t>
      </w:r>
      <w:proofErr w:type="spellStart"/>
      <w:r w:rsidRPr="00135F60">
        <w:rPr>
          <w:rStyle w:val="Enfasigrassetto"/>
          <w:rFonts w:ascii="Lora" w:hAnsi="Lora"/>
          <w:sz w:val="22"/>
          <w:szCs w:val="22"/>
        </w:rPr>
        <w:t>dolpo</w:t>
      </w:r>
      <w:proofErr w:type="spellEnd"/>
      <w:r w:rsidRPr="00135F60">
        <w:rPr>
          <w:rStyle w:val="Enfasigrassetto"/>
          <w:rFonts w:ascii="Lora" w:hAnsi="Lora"/>
          <w:sz w:val="22"/>
          <w:szCs w:val="22"/>
        </w:rPr>
        <w:t xml:space="preserve"> il 1° gennaio 1990</w:t>
      </w:r>
      <w:r w:rsidRPr="00135F60">
        <w:rPr>
          <w:rFonts w:ascii="Lora" w:hAnsi="Lora"/>
          <w:sz w:val="22"/>
          <w:szCs w:val="22"/>
        </w:rPr>
        <w:t>, in possesso di </w:t>
      </w:r>
      <w:r w:rsidRPr="00135F60">
        <w:rPr>
          <w:rStyle w:val="Enfasigrassetto"/>
          <w:rFonts w:ascii="Lora" w:hAnsi="Lora"/>
          <w:sz w:val="22"/>
          <w:szCs w:val="22"/>
        </w:rPr>
        <w:t>diploma di Liceo Artistico o istituto similare</w:t>
      </w:r>
      <w:r w:rsidRPr="00135F60">
        <w:rPr>
          <w:rFonts w:ascii="Lora" w:hAnsi="Lora"/>
          <w:sz w:val="22"/>
          <w:szCs w:val="22"/>
        </w:rPr>
        <w:t> con percorsi indirizzati alla pratica artistica con durata quinquennale, che siano </w:t>
      </w:r>
      <w:r w:rsidRPr="00135F60">
        <w:rPr>
          <w:rStyle w:val="Enfasigrassetto"/>
          <w:rFonts w:ascii="Lora" w:hAnsi="Lora"/>
          <w:sz w:val="22"/>
          <w:szCs w:val="22"/>
        </w:rPr>
        <w:t>autonomi negli spostamenti </w:t>
      </w:r>
      <w:r w:rsidRPr="00135F60">
        <w:rPr>
          <w:rFonts w:ascii="Lora" w:hAnsi="Lora"/>
          <w:sz w:val="22"/>
          <w:szCs w:val="22"/>
        </w:rPr>
        <w:t>per raggiungere le sedi del tirocinio a Nove (VI).</w:t>
      </w:r>
    </w:p>
    <w:p w:rsidR="00135F60" w:rsidRPr="00135F60" w:rsidRDefault="00C51A92" w:rsidP="00135F60">
      <w:pPr>
        <w:pStyle w:val="NormaleWeb"/>
        <w:spacing w:before="0" w:beforeAutospacing="0"/>
        <w:jc w:val="both"/>
        <w:rPr>
          <w:rFonts w:ascii="Lora" w:hAnsi="Lora"/>
          <w:sz w:val="22"/>
          <w:szCs w:val="22"/>
        </w:rPr>
      </w:pPr>
      <w:r w:rsidRPr="00135F60">
        <w:rPr>
          <w:rStyle w:val="Enfasigrassetto"/>
          <w:rFonts w:ascii="Lora" w:hAnsi="Lora"/>
          <w:sz w:val="22"/>
          <w:szCs w:val="22"/>
        </w:rPr>
        <w:t>MODALITA' DI ISCRIZIONE</w:t>
      </w:r>
    </w:p>
    <w:p w:rsidR="00C51A92" w:rsidRPr="00135F60" w:rsidRDefault="00C51A92" w:rsidP="00135F60">
      <w:pPr>
        <w:pStyle w:val="NormaleWeb"/>
        <w:spacing w:before="0" w:beforeAutospacing="0"/>
        <w:jc w:val="both"/>
        <w:rPr>
          <w:rFonts w:ascii="Lora" w:hAnsi="Lora"/>
          <w:b/>
          <w:bCs/>
          <w:sz w:val="22"/>
          <w:szCs w:val="22"/>
        </w:rPr>
      </w:pPr>
      <w:r w:rsidRPr="00135F60">
        <w:rPr>
          <w:rFonts w:ascii="Lora" w:hAnsi="Lora"/>
          <w:sz w:val="22"/>
          <w:szCs w:val="22"/>
        </w:rPr>
        <w:t>La domanda in carta semplice, unitamente alla documentazione richiesta, dovrà pervenire, pena l’esclusione, all’</w:t>
      </w:r>
      <w:r w:rsidRPr="00135F60">
        <w:rPr>
          <w:rStyle w:val="Enfasigrassetto"/>
          <w:rFonts w:ascii="Lora" w:hAnsi="Lora"/>
          <w:sz w:val="22"/>
          <w:szCs w:val="22"/>
        </w:rPr>
        <w:t>ufficio Protocollo del Comune di Nove</w:t>
      </w:r>
      <w:r w:rsidRPr="00135F60">
        <w:rPr>
          <w:rFonts w:ascii="Lora" w:hAnsi="Lora"/>
          <w:sz w:val="22"/>
          <w:szCs w:val="22"/>
        </w:rPr>
        <w:t> – P.zza De Fabris, 4 – 36055 Nove, </w:t>
      </w:r>
      <w:r w:rsidRPr="00135F60">
        <w:rPr>
          <w:rStyle w:val="Enfasigrassetto"/>
          <w:rFonts w:ascii="Lora" w:hAnsi="Lora"/>
          <w:sz w:val="22"/>
          <w:szCs w:val="22"/>
        </w:rPr>
        <w:t>entro le ore 13:00 del 12 febbraio 2024 </w:t>
      </w:r>
      <w:r w:rsidRPr="00135F60">
        <w:rPr>
          <w:rFonts w:ascii="Lora" w:hAnsi="Lora"/>
          <w:sz w:val="22"/>
          <w:szCs w:val="22"/>
        </w:rPr>
        <w:t xml:space="preserve">e dovrà recare all'esterno l'indicazione: Borsa di Studio “Marchese Giuseppe </w:t>
      </w:r>
      <w:proofErr w:type="spellStart"/>
      <w:r w:rsidRPr="00135F60">
        <w:rPr>
          <w:rFonts w:ascii="Lora" w:hAnsi="Lora"/>
          <w:sz w:val="22"/>
          <w:szCs w:val="22"/>
        </w:rPr>
        <w:t>Roi</w:t>
      </w:r>
      <w:proofErr w:type="spellEnd"/>
      <w:r w:rsidRPr="00135F60">
        <w:rPr>
          <w:rFonts w:ascii="Lora" w:hAnsi="Lora"/>
          <w:sz w:val="22"/>
          <w:szCs w:val="22"/>
        </w:rPr>
        <w:t>”, </w:t>
      </w:r>
      <w:r w:rsidRPr="00135F60">
        <w:rPr>
          <w:rStyle w:val="Enfasigrassetto"/>
          <w:rFonts w:ascii="Lora" w:hAnsi="Lora"/>
          <w:sz w:val="22"/>
          <w:szCs w:val="22"/>
        </w:rPr>
        <w:t>oppure via mail all’indirizzo</w:t>
      </w:r>
      <w:r w:rsidR="00135F60" w:rsidRPr="00135F60">
        <w:rPr>
          <w:rStyle w:val="Enfasigrassetto"/>
          <w:rFonts w:ascii="Lora" w:hAnsi="Lora"/>
          <w:sz w:val="22"/>
          <w:szCs w:val="22"/>
        </w:rPr>
        <w:t xml:space="preserve">: </w:t>
      </w:r>
      <w:r w:rsidRPr="00135F60">
        <w:rPr>
          <w:rStyle w:val="Enfasigrassetto"/>
          <w:rFonts w:ascii="Lora" w:hAnsi="Lora"/>
          <w:sz w:val="22"/>
          <w:szCs w:val="22"/>
        </w:rPr>
        <w:t>cultura@comune.nove.vi.it </w:t>
      </w:r>
      <w:r w:rsidRPr="00135F60">
        <w:rPr>
          <w:rFonts w:ascii="Lora" w:hAnsi="Lora"/>
          <w:sz w:val="22"/>
          <w:szCs w:val="22"/>
        </w:rPr>
        <w:t xml:space="preserve">con oggetto: Borsa di Studio “Marchese Giuseppe </w:t>
      </w:r>
      <w:proofErr w:type="spellStart"/>
      <w:r w:rsidRPr="00135F60">
        <w:rPr>
          <w:rFonts w:ascii="Lora" w:hAnsi="Lora"/>
          <w:sz w:val="22"/>
          <w:szCs w:val="22"/>
        </w:rPr>
        <w:t>Roi</w:t>
      </w:r>
      <w:proofErr w:type="spellEnd"/>
      <w:r w:rsidRPr="00135F60">
        <w:rPr>
          <w:rFonts w:ascii="Lora" w:hAnsi="Lora"/>
          <w:sz w:val="22"/>
          <w:szCs w:val="22"/>
        </w:rPr>
        <w:t>”.</w:t>
      </w:r>
    </w:p>
    <w:p w:rsidR="009131DC" w:rsidRPr="00135F60" w:rsidRDefault="00C51A92" w:rsidP="00135F60">
      <w:pPr>
        <w:pStyle w:val="NormaleWeb"/>
        <w:spacing w:before="0" w:beforeAutospacing="0"/>
        <w:rPr>
          <w:rFonts w:ascii="Lora" w:hAnsi="Lora"/>
          <w:sz w:val="22"/>
          <w:szCs w:val="22"/>
        </w:rPr>
      </w:pPr>
      <w:r w:rsidRPr="00135F60">
        <w:rPr>
          <w:rStyle w:val="Enfasigrassetto"/>
          <w:rFonts w:ascii="Lora" w:hAnsi="Lora"/>
          <w:sz w:val="22"/>
          <w:szCs w:val="22"/>
        </w:rPr>
        <w:t>Per chiarimenti ed informazioni rivolgersi dal lunedì al venerdì dalle ore 09:00 alle ore 12:00 al seguente n. tel. 0424 597542</w:t>
      </w:r>
      <w:r w:rsidRPr="00135F60">
        <w:rPr>
          <w:rFonts w:ascii="Lora" w:hAnsi="Lora"/>
          <w:sz w:val="22"/>
          <w:szCs w:val="22"/>
        </w:rPr>
        <w:t>.</w:t>
      </w:r>
      <w:r w:rsidR="00135F60">
        <w:rPr>
          <w:rFonts w:ascii="Lora" w:hAnsi="Lora"/>
          <w:sz w:val="22"/>
          <w:szCs w:val="22"/>
        </w:rPr>
        <w:t xml:space="preserve"> </w:t>
      </w:r>
      <w:r w:rsidR="00135F60">
        <w:rPr>
          <w:rFonts w:ascii="Lora" w:hAnsi="Lora"/>
          <w:sz w:val="22"/>
          <w:szCs w:val="22"/>
        </w:rPr>
        <w:br/>
      </w:r>
      <w:r w:rsidR="00F57CE2">
        <w:rPr>
          <w:rStyle w:val="Enfasigrassetto"/>
          <w:rFonts w:ascii="Lora" w:hAnsi="Lora"/>
          <w:sz w:val="22"/>
          <w:szCs w:val="22"/>
        </w:rPr>
        <w:t xml:space="preserve">Al link il bando e il modulo di iscrizione: </w:t>
      </w:r>
      <w:r w:rsidR="00F57CE2" w:rsidRPr="00F57CE2">
        <w:rPr>
          <w:rStyle w:val="Enfasigrassetto"/>
          <w:rFonts w:ascii="Lora" w:hAnsi="Lora"/>
          <w:sz w:val="22"/>
          <w:szCs w:val="22"/>
        </w:rPr>
        <w:t>https://www.comune.nove.vi.it/novita/bando-per-n-2-borse-di-studio-marchese-g-roi-per-un-corso-di-perfezionamento-in-metodologie-e-tecniche-applicate-allarte-della-ceramica/</w:t>
      </w:r>
      <w:bookmarkStart w:id="0" w:name="_GoBack"/>
      <w:bookmarkEnd w:id="0"/>
    </w:p>
    <w:sectPr w:rsidR="009131DC" w:rsidRPr="00135F60" w:rsidSect="00F57CE2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r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A92"/>
    <w:rsid w:val="00012FE1"/>
    <w:rsid w:val="00135F60"/>
    <w:rsid w:val="008477CD"/>
    <w:rsid w:val="00C51A92"/>
    <w:rsid w:val="00F5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6ABA9"/>
  <w15:chartTrackingRefBased/>
  <w15:docId w15:val="{B74667CC-EEC9-49F3-9D8A-D70148457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C51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51A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56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1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5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458</Words>
  <Characters>3098</Characters>
  <Application>Microsoft Office Word</Application>
  <DocSecurity>0</DocSecurity>
  <Lines>88</Lines>
  <Paragraphs>48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Comune di Nove</Company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Bertoncello</dc:creator>
  <cp:keywords/>
  <dc:description/>
  <cp:lastModifiedBy>Alessandro Bertoncello</cp:lastModifiedBy>
  <cp:revision>3</cp:revision>
  <dcterms:created xsi:type="dcterms:W3CDTF">2024-01-22T11:00:00Z</dcterms:created>
  <dcterms:modified xsi:type="dcterms:W3CDTF">2024-01-22T11:37:00Z</dcterms:modified>
</cp:coreProperties>
</file>