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ADB3E8" w14:textId="4364947F" w:rsidR="00B11897" w:rsidRPr="000D7333" w:rsidRDefault="00730498" w:rsidP="00B11897">
      <w:pPr>
        <w:shd w:val="clear" w:color="auto" w:fill="FFFFFF"/>
        <w:rPr>
          <w:rFonts w:ascii="Arial" w:eastAsia="Times New Roman" w:hAnsi="Arial" w:cs="Arial"/>
          <w:color w:val="222222"/>
          <w:lang w:eastAsia="it-IT"/>
        </w:rPr>
      </w:pPr>
      <w:r w:rsidRPr="000D7333">
        <w:rPr>
          <w:rFonts w:ascii="Arial" w:eastAsia="Times New Roman" w:hAnsi="Arial" w:cs="Arial"/>
          <w:color w:val="222222"/>
          <w:sz w:val="36"/>
          <w:szCs w:val="36"/>
          <w:lang w:eastAsia="it-IT"/>
        </w:rPr>
        <w:t>SM//ART_WORKING. L’arte degli NFT negli uffici</w:t>
      </w:r>
      <w:r w:rsidR="00510C18" w:rsidRPr="000D7333">
        <w:rPr>
          <w:rFonts w:ascii="Arial" w:eastAsia="Times New Roman" w:hAnsi="Arial" w:cs="Arial"/>
          <w:color w:val="222222"/>
          <w:sz w:val="36"/>
          <w:szCs w:val="36"/>
          <w:lang w:eastAsia="it-IT"/>
        </w:rPr>
        <w:t xml:space="preserve"> di </w:t>
      </w:r>
      <w:proofErr w:type="spellStart"/>
      <w:r w:rsidR="00510C18" w:rsidRPr="000D7333">
        <w:rPr>
          <w:rFonts w:ascii="Arial" w:eastAsia="Times New Roman" w:hAnsi="Arial" w:cs="Arial"/>
          <w:color w:val="222222"/>
          <w:sz w:val="36"/>
          <w:szCs w:val="36"/>
          <w:lang w:eastAsia="it-IT"/>
        </w:rPr>
        <w:t>Hallelujah</w:t>
      </w:r>
      <w:proofErr w:type="spellEnd"/>
      <w:r w:rsidRPr="000D7333">
        <w:rPr>
          <w:rFonts w:ascii="Arial" w:eastAsia="Times New Roman" w:hAnsi="Arial" w:cs="Arial"/>
          <w:color w:val="222222"/>
          <w:sz w:val="36"/>
          <w:szCs w:val="36"/>
          <w:lang w:eastAsia="it-IT"/>
        </w:rPr>
        <w:t>.</w:t>
      </w:r>
    </w:p>
    <w:p w14:paraId="51E25FDE" w14:textId="77777777" w:rsidR="003A7EE3" w:rsidRPr="003A7EE3" w:rsidRDefault="003A7EE3" w:rsidP="003A7EE3">
      <w:pPr>
        <w:rPr>
          <w:rFonts w:ascii="Times New Roman" w:eastAsia="Times New Roman" w:hAnsi="Times New Roman" w:cs="Times New Roman"/>
          <w:lang w:eastAsia="it-IT"/>
        </w:rPr>
      </w:pPr>
      <w:r w:rsidRPr="003A7EE3">
        <w:rPr>
          <w:rFonts w:ascii="Arial" w:eastAsia="Times New Roman" w:hAnsi="Arial" w:cs="Arial"/>
          <w:color w:val="000000"/>
          <w:lang w:eastAsia="it-IT"/>
        </w:rPr>
        <w:br/>
      </w:r>
    </w:p>
    <w:p w14:paraId="7484A348" w14:textId="65A1F573" w:rsidR="003A7EE3" w:rsidRPr="003A7EE3" w:rsidRDefault="003A7EE3" w:rsidP="003A7EE3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color w:val="000000"/>
          <w:lang w:eastAsia="it-IT"/>
        </w:rPr>
      </w:pPr>
      <w:r w:rsidRPr="003A7EE3">
        <w:rPr>
          <w:rFonts w:ascii="Arial" w:eastAsia="Times New Roman" w:hAnsi="Arial" w:cs="Arial"/>
          <w:color w:val="000000"/>
          <w:lang w:eastAsia="it-IT"/>
        </w:rPr>
        <w:t xml:space="preserve">Nell’ambito della Milano Design Week 2022, la </w:t>
      </w:r>
      <w:proofErr w:type="spellStart"/>
      <w:r w:rsidRPr="003A7EE3">
        <w:rPr>
          <w:rFonts w:ascii="Arial" w:eastAsia="Times New Roman" w:hAnsi="Arial" w:cs="Arial"/>
          <w:color w:val="000000"/>
          <w:lang w:eastAsia="it-IT"/>
        </w:rPr>
        <w:t>digital</w:t>
      </w:r>
      <w:proofErr w:type="spellEnd"/>
      <w:r w:rsidRPr="003A7EE3">
        <w:rPr>
          <w:rFonts w:ascii="Arial" w:eastAsia="Times New Roman" w:hAnsi="Arial" w:cs="Arial"/>
          <w:color w:val="000000"/>
          <w:lang w:eastAsia="it-IT"/>
        </w:rPr>
        <w:t xml:space="preserve"> agency </w:t>
      </w:r>
      <w:proofErr w:type="spellStart"/>
      <w:r w:rsidRPr="003A7EE3">
        <w:rPr>
          <w:rFonts w:ascii="Arial" w:eastAsia="Times New Roman" w:hAnsi="Arial" w:cs="Arial"/>
          <w:color w:val="000000"/>
          <w:lang w:eastAsia="it-IT"/>
        </w:rPr>
        <w:t>Hallelujah</w:t>
      </w:r>
      <w:proofErr w:type="spellEnd"/>
      <w:r w:rsidRPr="003A7EE3">
        <w:rPr>
          <w:rFonts w:ascii="Arial" w:eastAsia="Times New Roman" w:hAnsi="Arial" w:cs="Arial"/>
          <w:color w:val="000000"/>
          <w:lang w:eastAsia="it-IT"/>
        </w:rPr>
        <w:t xml:space="preserve"> organizza presso i suoi uffici di via San Vittore 45, </w:t>
      </w:r>
      <w:r>
        <w:rPr>
          <w:rFonts w:ascii="Arial" w:eastAsia="Times New Roman" w:hAnsi="Arial" w:cs="Arial"/>
          <w:color w:val="000000"/>
          <w:lang w:eastAsia="it-IT"/>
        </w:rPr>
        <w:t xml:space="preserve">a Milano, </w:t>
      </w:r>
      <w:r w:rsidRPr="003A7EE3">
        <w:rPr>
          <w:rFonts w:ascii="Arial" w:eastAsia="Times New Roman" w:hAnsi="Arial" w:cs="Arial"/>
          <w:color w:val="000000"/>
          <w:lang w:eastAsia="it-IT"/>
        </w:rPr>
        <w:t xml:space="preserve">una </w:t>
      </w:r>
      <w:proofErr w:type="spellStart"/>
      <w:r w:rsidRPr="003A7EE3">
        <w:rPr>
          <w:rFonts w:ascii="Arial" w:eastAsia="Times New Roman" w:hAnsi="Arial" w:cs="Arial"/>
          <w:color w:val="000000"/>
          <w:lang w:eastAsia="it-IT"/>
        </w:rPr>
        <w:t>exhibit</w:t>
      </w:r>
      <w:proofErr w:type="spellEnd"/>
      <w:r w:rsidRPr="003A7EE3">
        <w:rPr>
          <w:rFonts w:ascii="Arial" w:eastAsia="Times New Roman" w:hAnsi="Arial" w:cs="Arial"/>
          <w:color w:val="000000"/>
          <w:lang w:eastAsia="it-IT"/>
        </w:rPr>
        <w:t xml:space="preserve"> di NFT con alcuni fra i migliori </w:t>
      </w:r>
      <w:proofErr w:type="spellStart"/>
      <w:r w:rsidRPr="003A7EE3">
        <w:rPr>
          <w:rFonts w:ascii="Arial" w:eastAsia="Times New Roman" w:hAnsi="Arial" w:cs="Arial"/>
          <w:color w:val="000000"/>
          <w:lang w:eastAsia="it-IT"/>
        </w:rPr>
        <w:t>digital</w:t>
      </w:r>
      <w:proofErr w:type="spellEnd"/>
      <w:r w:rsidRPr="003A7EE3">
        <w:rPr>
          <w:rFonts w:ascii="Arial" w:eastAsia="Times New Roman" w:hAnsi="Arial" w:cs="Arial"/>
          <w:color w:val="000000"/>
          <w:lang w:eastAsia="it-IT"/>
        </w:rPr>
        <w:t xml:space="preserve"> </w:t>
      </w:r>
      <w:proofErr w:type="spellStart"/>
      <w:r w:rsidRPr="003A7EE3">
        <w:rPr>
          <w:rFonts w:ascii="Arial" w:eastAsia="Times New Roman" w:hAnsi="Arial" w:cs="Arial"/>
          <w:color w:val="000000"/>
          <w:lang w:eastAsia="it-IT"/>
        </w:rPr>
        <w:t>artist</w:t>
      </w:r>
      <w:proofErr w:type="spellEnd"/>
      <w:r w:rsidRPr="003A7EE3">
        <w:rPr>
          <w:rFonts w:ascii="Arial" w:eastAsia="Times New Roman" w:hAnsi="Arial" w:cs="Arial"/>
          <w:color w:val="000000"/>
          <w:lang w:eastAsia="it-IT"/>
        </w:rPr>
        <w:t xml:space="preserve"> al mondo.</w:t>
      </w:r>
    </w:p>
    <w:p w14:paraId="1F7906FB" w14:textId="7513A39F" w:rsidR="003A7EE3" w:rsidRPr="003A7EE3" w:rsidRDefault="003A7EE3" w:rsidP="003A7EE3">
      <w:pPr>
        <w:spacing w:line="360" w:lineRule="auto"/>
        <w:jc w:val="both"/>
        <w:rPr>
          <w:rFonts w:ascii="Times New Roman" w:eastAsia="Times New Roman" w:hAnsi="Times New Roman" w:cs="Times New Roman"/>
          <w:lang w:eastAsia="it-IT"/>
        </w:rPr>
      </w:pPr>
    </w:p>
    <w:p w14:paraId="010D8E8C" w14:textId="6BEF8DA2" w:rsidR="003A7EE3" w:rsidRPr="003A7EE3" w:rsidRDefault="003A7EE3" w:rsidP="003A7EE3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color w:val="000000"/>
          <w:lang w:eastAsia="it-IT"/>
        </w:rPr>
      </w:pPr>
      <w:r w:rsidRPr="003A7EE3">
        <w:rPr>
          <w:rFonts w:ascii="Arial" w:eastAsia="Times New Roman" w:hAnsi="Arial" w:cs="Arial"/>
          <w:color w:val="000000"/>
          <w:lang w:eastAsia="it-IT"/>
        </w:rPr>
        <w:t>La mostra si terrà giovedì 9 giugno e venerdì 10 giugno</w:t>
      </w:r>
      <w:r>
        <w:rPr>
          <w:rFonts w:ascii="Arial" w:eastAsia="Times New Roman" w:hAnsi="Arial" w:cs="Arial"/>
          <w:color w:val="000000"/>
          <w:lang w:eastAsia="it-IT"/>
        </w:rPr>
        <w:t>,</w:t>
      </w:r>
      <w:r w:rsidRPr="003A7EE3">
        <w:rPr>
          <w:rFonts w:ascii="Arial" w:eastAsia="Times New Roman" w:hAnsi="Arial" w:cs="Arial"/>
          <w:color w:val="000000"/>
          <w:lang w:eastAsia="it-IT"/>
        </w:rPr>
        <w:t xml:space="preserve"> dalle</w:t>
      </w:r>
      <w:r>
        <w:rPr>
          <w:rFonts w:ascii="Arial" w:eastAsia="Times New Roman" w:hAnsi="Arial" w:cs="Arial"/>
          <w:color w:val="000000"/>
          <w:lang w:eastAsia="it-IT"/>
        </w:rPr>
        <w:t xml:space="preserve"> ore</w:t>
      </w:r>
      <w:r w:rsidRPr="003A7EE3">
        <w:rPr>
          <w:rFonts w:ascii="Arial" w:eastAsia="Times New Roman" w:hAnsi="Arial" w:cs="Arial"/>
          <w:color w:val="000000"/>
          <w:lang w:eastAsia="it-IT"/>
        </w:rPr>
        <w:t xml:space="preserve"> 11 alle </w:t>
      </w:r>
      <w:r>
        <w:rPr>
          <w:rFonts w:ascii="Arial" w:eastAsia="Times New Roman" w:hAnsi="Arial" w:cs="Arial"/>
          <w:color w:val="000000"/>
          <w:lang w:eastAsia="it-IT"/>
        </w:rPr>
        <w:t xml:space="preserve">ore </w:t>
      </w:r>
      <w:r w:rsidRPr="003A7EE3">
        <w:rPr>
          <w:rFonts w:ascii="Arial" w:eastAsia="Times New Roman" w:hAnsi="Arial" w:cs="Arial"/>
          <w:color w:val="000000"/>
          <w:lang w:eastAsia="it-IT"/>
        </w:rPr>
        <w:t>18</w:t>
      </w:r>
      <w:r>
        <w:rPr>
          <w:rFonts w:ascii="Arial" w:eastAsia="Times New Roman" w:hAnsi="Arial" w:cs="Arial"/>
          <w:color w:val="000000"/>
          <w:lang w:eastAsia="it-IT"/>
        </w:rPr>
        <w:t>,</w:t>
      </w:r>
      <w:r w:rsidRPr="003A7EE3">
        <w:rPr>
          <w:rFonts w:ascii="Arial" w:eastAsia="Times New Roman" w:hAnsi="Arial" w:cs="Arial"/>
          <w:color w:val="000000"/>
          <w:lang w:eastAsia="it-IT"/>
        </w:rPr>
        <w:t xml:space="preserve"> e </w:t>
      </w:r>
      <w:r>
        <w:rPr>
          <w:rFonts w:ascii="Arial" w:eastAsia="Times New Roman" w:hAnsi="Arial" w:cs="Arial"/>
          <w:color w:val="000000"/>
          <w:lang w:eastAsia="it-IT"/>
        </w:rPr>
        <w:t xml:space="preserve">avrà come scopo principale quello di </w:t>
      </w:r>
      <w:r w:rsidRPr="003A7EE3">
        <w:rPr>
          <w:rFonts w:ascii="Arial" w:eastAsia="Times New Roman" w:hAnsi="Arial" w:cs="Arial"/>
          <w:color w:val="000000"/>
          <w:lang w:eastAsia="it-IT"/>
        </w:rPr>
        <w:t>stimolare una riflessione sul nuovo ruolo degli uffici dopo il lockdown, soprattutto</w:t>
      </w:r>
      <w:r>
        <w:rPr>
          <w:rFonts w:ascii="Arial" w:eastAsia="Times New Roman" w:hAnsi="Arial" w:cs="Arial"/>
          <w:color w:val="000000"/>
          <w:lang w:eastAsia="it-IT"/>
        </w:rPr>
        <w:t xml:space="preserve"> </w:t>
      </w:r>
      <w:r w:rsidRPr="003A7EE3">
        <w:rPr>
          <w:rFonts w:ascii="Arial" w:eastAsia="Times New Roman" w:hAnsi="Arial" w:cs="Arial"/>
          <w:color w:val="000000"/>
          <w:lang w:eastAsia="it-IT"/>
        </w:rPr>
        <w:t xml:space="preserve">dopo che le persone hanno scoperto e </w:t>
      </w:r>
      <w:r>
        <w:rPr>
          <w:rFonts w:ascii="Arial" w:eastAsia="Times New Roman" w:hAnsi="Arial" w:cs="Arial"/>
          <w:color w:val="000000"/>
          <w:lang w:eastAsia="it-IT"/>
        </w:rPr>
        <w:t xml:space="preserve">iniziato ad </w:t>
      </w:r>
      <w:r w:rsidRPr="003A7EE3">
        <w:rPr>
          <w:rFonts w:ascii="Arial" w:eastAsia="Times New Roman" w:hAnsi="Arial" w:cs="Arial"/>
          <w:color w:val="000000"/>
          <w:lang w:eastAsia="it-IT"/>
        </w:rPr>
        <w:t>apprezza</w:t>
      </w:r>
      <w:r>
        <w:rPr>
          <w:rFonts w:ascii="Arial" w:eastAsia="Times New Roman" w:hAnsi="Arial" w:cs="Arial"/>
          <w:color w:val="000000"/>
          <w:lang w:eastAsia="it-IT"/>
        </w:rPr>
        <w:t>re</w:t>
      </w:r>
      <w:r w:rsidRPr="003A7EE3">
        <w:rPr>
          <w:rFonts w:ascii="Arial" w:eastAsia="Times New Roman" w:hAnsi="Arial" w:cs="Arial"/>
          <w:color w:val="000000"/>
          <w:lang w:eastAsia="it-IT"/>
        </w:rPr>
        <w:t xml:space="preserve"> lo </w:t>
      </w:r>
      <w:proofErr w:type="spellStart"/>
      <w:r w:rsidRPr="003A7EE3">
        <w:rPr>
          <w:rFonts w:ascii="Arial" w:eastAsia="Times New Roman" w:hAnsi="Arial" w:cs="Arial"/>
          <w:color w:val="000000"/>
          <w:lang w:eastAsia="it-IT"/>
        </w:rPr>
        <w:t>smartworking</w:t>
      </w:r>
      <w:proofErr w:type="spellEnd"/>
      <w:r w:rsidRPr="003A7EE3">
        <w:rPr>
          <w:rFonts w:ascii="Arial" w:eastAsia="Times New Roman" w:hAnsi="Arial" w:cs="Arial"/>
          <w:color w:val="000000"/>
          <w:lang w:eastAsia="it-IT"/>
        </w:rPr>
        <w:t>.</w:t>
      </w:r>
    </w:p>
    <w:p w14:paraId="00224FA7" w14:textId="0D78F6A9" w:rsidR="003A7EE3" w:rsidRPr="003A7EE3" w:rsidRDefault="003A7EE3" w:rsidP="003A7EE3">
      <w:pPr>
        <w:spacing w:line="360" w:lineRule="auto"/>
        <w:jc w:val="both"/>
        <w:rPr>
          <w:rFonts w:ascii="Times New Roman" w:eastAsia="Times New Roman" w:hAnsi="Times New Roman" w:cs="Times New Roman"/>
          <w:lang w:eastAsia="it-IT"/>
        </w:rPr>
      </w:pPr>
    </w:p>
    <w:p w14:paraId="3F567563" w14:textId="60196B86" w:rsidR="003A7EE3" w:rsidRPr="003A7EE3" w:rsidRDefault="003A7EE3" w:rsidP="003A7EE3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color w:val="000000"/>
          <w:lang w:eastAsia="it-IT"/>
        </w:rPr>
      </w:pPr>
      <w:r w:rsidRPr="003A7EE3">
        <w:rPr>
          <w:rFonts w:ascii="Arial" w:eastAsia="Times New Roman" w:hAnsi="Arial" w:cs="Arial"/>
          <w:color w:val="000000"/>
          <w:lang w:eastAsia="it-IT"/>
        </w:rPr>
        <w:t>Secondo</w:t>
      </w:r>
      <w:r>
        <w:rPr>
          <w:rFonts w:ascii="Arial" w:eastAsia="Times New Roman" w:hAnsi="Arial" w:cs="Arial"/>
          <w:color w:val="000000"/>
          <w:lang w:eastAsia="it-IT"/>
        </w:rPr>
        <w:t xml:space="preserve"> la vision della mostra</w:t>
      </w:r>
      <w:r w:rsidRPr="003A7EE3">
        <w:rPr>
          <w:rFonts w:ascii="Arial" w:eastAsia="Times New Roman" w:hAnsi="Arial" w:cs="Arial"/>
          <w:color w:val="000000"/>
          <w:lang w:eastAsia="it-IT"/>
        </w:rPr>
        <w:t xml:space="preserve"> i luoghi di lavoro non possono più limitarsi alla loro funzione originale, ma devono diventare spazi di innovazione, di cultura e di bellezza: SM//ART_WORKING è un esperimento in tal senso, ma è allo stesso tempo un format che in futuro potrà essere adottato da aziende e brand sensibili all’arte, alla cultura e all’innovazione.</w:t>
      </w:r>
    </w:p>
    <w:p w14:paraId="72E23362" w14:textId="749B7A72" w:rsidR="003A7EE3" w:rsidRPr="003A7EE3" w:rsidRDefault="003A7EE3" w:rsidP="003A7EE3">
      <w:pPr>
        <w:spacing w:line="360" w:lineRule="auto"/>
        <w:jc w:val="both"/>
        <w:rPr>
          <w:rFonts w:ascii="Times New Roman" w:eastAsia="Times New Roman" w:hAnsi="Times New Roman" w:cs="Times New Roman"/>
          <w:lang w:eastAsia="it-IT"/>
        </w:rPr>
      </w:pPr>
    </w:p>
    <w:p w14:paraId="50A06CB8" w14:textId="6B9C940E" w:rsidR="003A7EE3" w:rsidRPr="003A7EE3" w:rsidRDefault="003A7EE3" w:rsidP="003A7EE3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color w:val="000000"/>
          <w:lang w:eastAsia="it-IT"/>
        </w:rPr>
      </w:pPr>
      <w:r w:rsidRPr="003A7EE3">
        <w:rPr>
          <w:rFonts w:ascii="Arial" w:eastAsia="Times New Roman" w:hAnsi="Arial" w:cs="Arial"/>
          <w:color w:val="000000"/>
          <w:lang w:eastAsia="it-IT"/>
        </w:rPr>
        <w:t>Tra le opere presenti all’</w:t>
      </w:r>
      <w:proofErr w:type="spellStart"/>
      <w:r w:rsidRPr="003A7EE3">
        <w:rPr>
          <w:rFonts w:ascii="Arial" w:eastAsia="Times New Roman" w:hAnsi="Arial" w:cs="Arial"/>
          <w:color w:val="000000"/>
          <w:lang w:eastAsia="it-IT"/>
        </w:rPr>
        <w:t>exhibit</w:t>
      </w:r>
      <w:proofErr w:type="spellEnd"/>
      <w:r w:rsidRPr="003A7EE3">
        <w:rPr>
          <w:rFonts w:ascii="Arial" w:eastAsia="Times New Roman" w:hAnsi="Arial" w:cs="Arial"/>
          <w:color w:val="000000"/>
          <w:lang w:eastAsia="it-IT"/>
        </w:rPr>
        <w:t xml:space="preserve">, anche due NFT che verranno esibiti </w:t>
      </w:r>
      <w:r w:rsidR="00D91B91">
        <w:rPr>
          <w:rFonts w:ascii="Arial" w:eastAsia="Times New Roman" w:hAnsi="Arial" w:cs="Arial"/>
          <w:color w:val="000000"/>
          <w:lang w:eastAsia="it-IT"/>
        </w:rPr>
        <w:t xml:space="preserve">il 21 giugno </w:t>
      </w:r>
      <w:r w:rsidRPr="003A7EE3">
        <w:rPr>
          <w:rFonts w:ascii="Arial" w:eastAsia="Times New Roman" w:hAnsi="Arial" w:cs="Arial"/>
          <w:color w:val="000000"/>
          <w:lang w:eastAsia="it-IT"/>
        </w:rPr>
        <w:t>a</w:t>
      </w:r>
      <w:r w:rsidR="00D91B91">
        <w:rPr>
          <w:rFonts w:ascii="Arial" w:eastAsia="Times New Roman" w:hAnsi="Arial" w:cs="Arial"/>
          <w:color w:val="000000"/>
          <w:lang w:eastAsia="it-IT"/>
        </w:rPr>
        <w:t xml:space="preserve"> Times </w:t>
      </w:r>
      <w:proofErr w:type="spellStart"/>
      <w:r w:rsidR="00D91B91">
        <w:rPr>
          <w:rFonts w:ascii="Arial" w:eastAsia="Times New Roman" w:hAnsi="Arial" w:cs="Arial"/>
          <w:color w:val="000000"/>
          <w:lang w:eastAsia="it-IT"/>
        </w:rPr>
        <w:t>Square</w:t>
      </w:r>
      <w:proofErr w:type="spellEnd"/>
      <w:r w:rsidR="00D91B91">
        <w:rPr>
          <w:rFonts w:ascii="Arial" w:eastAsia="Times New Roman" w:hAnsi="Arial" w:cs="Arial"/>
          <w:color w:val="000000"/>
          <w:lang w:eastAsia="it-IT"/>
        </w:rPr>
        <w:t xml:space="preserve">, </w:t>
      </w:r>
      <w:r w:rsidRPr="003A7EE3">
        <w:rPr>
          <w:rFonts w:ascii="Arial" w:eastAsia="Times New Roman" w:hAnsi="Arial" w:cs="Arial"/>
          <w:color w:val="000000"/>
          <w:lang w:eastAsia="it-IT"/>
        </w:rPr>
        <w:t xml:space="preserve">New York, </w:t>
      </w:r>
      <w:r w:rsidR="00D91B91">
        <w:rPr>
          <w:rFonts w:ascii="Arial" w:eastAsia="Times New Roman" w:hAnsi="Arial" w:cs="Arial"/>
          <w:color w:val="000000"/>
          <w:lang w:eastAsia="it-IT"/>
        </w:rPr>
        <w:t xml:space="preserve">durante </w:t>
      </w:r>
      <w:r w:rsidRPr="003A7EE3">
        <w:rPr>
          <w:rFonts w:ascii="Arial" w:eastAsia="Times New Roman" w:hAnsi="Arial" w:cs="Arial"/>
          <w:color w:val="000000"/>
          <w:lang w:eastAsia="it-IT"/>
        </w:rPr>
        <w:t>l’</w:t>
      </w:r>
      <w:hyperlink r:id="rId4" w:tgtFrame="_blank" w:history="1">
        <w:r w:rsidRPr="003A7EE3">
          <w:rPr>
            <w:rFonts w:ascii="Arial" w:eastAsia="Times New Roman" w:hAnsi="Arial" w:cs="Arial"/>
            <w:color w:val="1155CC"/>
            <w:u w:val="single"/>
            <w:lang w:eastAsia="it-IT"/>
          </w:rPr>
          <w:t>NFT.NYC</w:t>
        </w:r>
      </w:hyperlink>
      <w:r w:rsidRPr="003A7EE3">
        <w:rPr>
          <w:rFonts w:ascii="Arial" w:eastAsia="Times New Roman" w:hAnsi="Arial" w:cs="Arial"/>
          <w:color w:val="000000"/>
          <w:lang w:eastAsia="it-IT"/>
        </w:rPr>
        <w:t>.</w:t>
      </w:r>
      <w:r w:rsidR="00D91B91">
        <w:rPr>
          <w:rFonts w:ascii="Arial" w:eastAsia="Times New Roman" w:hAnsi="Arial" w:cs="Arial"/>
          <w:color w:val="000000"/>
          <w:lang w:eastAsia="it-IT"/>
        </w:rPr>
        <w:t xml:space="preserve"> </w:t>
      </w:r>
      <w:r w:rsidRPr="003A7EE3">
        <w:rPr>
          <w:rFonts w:ascii="Arial" w:eastAsia="Times New Roman" w:hAnsi="Arial" w:cs="Arial"/>
          <w:color w:val="000000"/>
          <w:lang w:eastAsia="it-IT"/>
        </w:rPr>
        <w:t>S</w:t>
      </w:r>
      <w:r w:rsidR="00D91B91">
        <w:rPr>
          <w:rFonts w:ascii="Arial" w:eastAsia="Times New Roman" w:hAnsi="Arial" w:cs="Arial"/>
          <w:color w:val="000000"/>
          <w:lang w:eastAsia="it-IT"/>
        </w:rPr>
        <w:t>i</w:t>
      </w:r>
      <w:r w:rsidRPr="003A7EE3">
        <w:rPr>
          <w:rFonts w:ascii="Arial" w:eastAsia="Times New Roman" w:hAnsi="Arial" w:cs="Arial"/>
          <w:color w:val="000000"/>
          <w:lang w:eastAsia="it-IT"/>
        </w:rPr>
        <w:t xml:space="preserve"> tratta di </w:t>
      </w:r>
      <w:r w:rsidRPr="003A7EE3">
        <w:rPr>
          <w:rFonts w:ascii="Arial" w:eastAsia="Times New Roman" w:hAnsi="Arial" w:cs="Arial"/>
          <w:i/>
          <w:iCs/>
          <w:color w:val="000000"/>
          <w:lang w:eastAsia="it-IT"/>
        </w:rPr>
        <w:t xml:space="preserve">“The </w:t>
      </w:r>
      <w:proofErr w:type="spellStart"/>
      <w:r w:rsidRPr="003A7EE3">
        <w:rPr>
          <w:rFonts w:ascii="Arial" w:eastAsia="Times New Roman" w:hAnsi="Arial" w:cs="Arial"/>
          <w:i/>
          <w:iCs/>
          <w:color w:val="000000"/>
          <w:lang w:eastAsia="it-IT"/>
        </w:rPr>
        <w:t>Degenaissance</w:t>
      </w:r>
      <w:proofErr w:type="spellEnd"/>
      <w:r w:rsidRPr="003A7EE3">
        <w:rPr>
          <w:rFonts w:ascii="Arial" w:eastAsia="Times New Roman" w:hAnsi="Arial" w:cs="Arial"/>
          <w:i/>
          <w:iCs/>
          <w:color w:val="000000"/>
          <w:lang w:eastAsia="it-IT"/>
        </w:rPr>
        <w:t>”</w:t>
      </w:r>
      <w:r w:rsidRPr="003A7EE3">
        <w:rPr>
          <w:rFonts w:ascii="Arial" w:eastAsia="Times New Roman" w:hAnsi="Arial" w:cs="Arial"/>
          <w:color w:val="000000"/>
          <w:lang w:eastAsia="it-IT"/>
        </w:rPr>
        <w:t xml:space="preserve"> dell’artista colombiano @rata_yonqui e</w:t>
      </w:r>
      <w:r w:rsidR="00D91B91">
        <w:rPr>
          <w:rFonts w:ascii="Arial" w:eastAsia="Times New Roman" w:hAnsi="Arial" w:cs="Arial"/>
          <w:color w:val="000000"/>
          <w:lang w:eastAsia="it-IT"/>
        </w:rPr>
        <w:t xml:space="preserve"> di</w:t>
      </w:r>
      <w:r w:rsidRPr="003A7EE3">
        <w:rPr>
          <w:rFonts w:ascii="Arial" w:eastAsia="Times New Roman" w:hAnsi="Arial" w:cs="Arial"/>
          <w:color w:val="000000"/>
          <w:lang w:eastAsia="it-IT"/>
        </w:rPr>
        <w:t xml:space="preserve"> </w:t>
      </w:r>
      <w:r w:rsidRPr="003A7EE3">
        <w:rPr>
          <w:rFonts w:ascii="Arial" w:eastAsia="Times New Roman" w:hAnsi="Arial" w:cs="Arial"/>
          <w:i/>
          <w:iCs/>
          <w:color w:val="000000"/>
          <w:lang w:eastAsia="it-IT"/>
        </w:rPr>
        <w:t>“</w:t>
      </w:r>
      <w:proofErr w:type="spellStart"/>
      <w:r w:rsidRPr="003A7EE3">
        <w:rPr>
          <w:rFonts w:ascii="Arial" w:eastAsia="Times New Roman" w:hAnsi="Arial" w:cs="Arial"/>
          <w:i/>
          <w:iCs/>
          <w:color w:val="000000"/>
          <w:lang w:eastAsia="it-IT"/>
        </w:rPr>
        <w:t>Guarded</w:t>
      </w:r>
      <w:proofErr w:type="spellEnd"/>
      <w:r w:rsidRPr="003A7EE3">
        <w:rPr>
          <w:rFonts w:ascii="Arial" w:eastAsia="Times New Roman" w:hAnsi="Arial" w:cs="Arial"/>
          <w:i/>
          <w:iCs/>
          <w:color w:val="000000"/>
          <w:lang w:eastAsia="it-IT"/>
        </w:rPr>
        <w:t xml:space="preserve"> </w:t>
      </w:r>
      <w:proofErr w:type="spellStart"/>
      <w:r w:rsidRPr="003A7EE3">
        <w:rPr>
          <w:rFonts w:ascii="Arial" w:eastAsia="Times New Roman" w:hAnsi="Arial" w:cs="Arial"/>
          <w:i/>
          <w:iCs/>
          <w:color w:val="000000"/>
          <w:lang w:eastAsia="it-IT"/>
        </w:rPr>
        <w:t>Heart</w:t>
      </w:r>
      <w:proofErr w:type="spellEnd"/>
      <w:r w:rsidRPr="003A7EE3">
        <w:rPr>
          <w:rFonts w:ascii="Arial" w:eastAsia="Times New Roman" w:hAnsi="Arial" w:cs="Arial"/>
          <w:i/>
          <w:iCs/>
          <w:color w:val="000000"/>
          <w:lang w:eastAsia="it-IT"/>
        </w:rPr>
        <w:t xml:space="preserve"> #2”</w:t>
      </w:r>
      <w:r w:rsidRPr="003A7EE3">
        <w:rPr>
          <w:rFonts w:ascii="Arial" w:eastAsia="Times New Roman" w:hAnsi="Arial" w:cs="Arial"/>
          <w:color w:val="000000"/>
          <w:lang w:eastAsia="it-IT"/>
        </w:rPr>
        <w:t xml:space="preserve"> di @jakkvega.</w:t>
      </w:r>
    </w:p>
    <w:p w14:paraId="4913A451" w14:textId="35B4C994" w:rsidR="003A7EE3" w:rsidRPr="003A7EE3" w:rsidRDefault="003A7EE3" w:rsidP="003A7EE3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color w:val="000000"/>
          <w:lang w:eastAsia="it-IT"/>
        </w:rPr>
      </w:pPr>
      <w:r w:rsidRPr="003A7EE3">
        <w:rPr>
          <w:rFonts w:ascii="Arial" w:eastAsia="Times New Roman" w:hAnsi="Arial" w:cs="Arial"/>
          <w:color w:val="000000"/>
          <w:lang w:eastAsia="it-IT"/>
        </w:rPr>
        <w:t>Sempre di @rata_yonqui sarà esposto</w:t>
      </w:r>
      <w:r w:rsidR="00D91B91">
        <w:rPr>
          <w:rFonts w:ascii="Arial" w:eastAsia="Times New Roman" w:hAnsi="Arial" w:cs="Arial"/>
          <w:color w:val="000000"/>
          <w:lang w:eastAsia="it-IT"/>
        </w:rPr>
        <w:t xml:space="preserve"> anche</w:t>
      </w:r>
      <w:r w:rsidRPr="003A7EE3">
        <w:rPr>
          <w:rFonts w:ascii="Arial" w:eastAsia="Times New Roman" w:hAnsi="Arial" w:cs="Arial"/>
          <w:color w:val="000000"/>
          <w:lang w:eastAsia="it-IT"/>
        </w:rPr>
        <w:t xml:space="preserve"> “</w:t>
      </w:r>
      <w:r w:rsidRPr="003A7EE3">
        <w:rPr>
          <w:rFonts w:ascii="Arial" w:eastAsia="Times New Roman" w:hAnsi="Arial" w:cs="Arial"/>
          <w:i/>
          <w:iCs/>
          <w:color w:val="000000"/>
          <w:lang w:eastAsia="it-IT"/>
        </w:rPr>
        <w:t xml:space="preserve">The </w:t>
      </w:r>
      <w:proofErr w:type="spellStart"/>
      <w:r w:rsidRPr="003A7EE3">
        <w:rPr>
          <w:rFonts w:ascii="Arial" w:eastAsia="Times New Roman" w:hAnsi="Arial" w:cs="Arial"/>
          <w:i/>
          <w:iCs/>
          <w:color w:val="000000"/>
          <w:lang w:eastAsia="it-IT"/>
        </w:rPr>
        <w:t>Medicis</w:t>
      </w:r>
      <w:proofErr w:type="spellEnd"/>
      <w:r w:rsidRPr="003A7EE3">
        <w:rPr>
          <w:rFonts w:ascii="Arial" w:eastAsia="Times New Roman" w:hAnsi="Arial" w:cs="Arial"/>
          <w:i/>
          <w:iCs/>
          <w:color w:val="000000"/>
          <w:lang w:eastAsia="it-IT"/>
        </w:rPr>
        <w:t xml:space="preserve">’ </w:t>
      </w:r>
      <w:proofErr w:type="spellStart"/>
      <w:r w:rsidRPr="003A7EE3">
        <w:rPr>
          <w:rFonts w:ascii="Arial" w:eastAsia="Times New Roman" w:hAnsi="Arial" w:cs="Arial"/>
          <w:i/>
          <w:iCs/>
          <w:color w:val="000000"/>
          <w:lang w:eastAsia="it-IT"/>
        </w:rPr>
        <w:t>Herald</w:t>
      </w:r>
      <w:proofErr w:type="spellEnd"/>
      <w:r w:rsidRPr="003A7EE3">
        <w:rPr>
          <w:rFonts w:ascii="Arial" w:eastAsia="Times New Roman" w:hAnsi="Arial" w:cs="Arial"/>
          <w:i/>
          <w:iCs/>
          <w:color w:val="000000"/>
          <w:lang w:eastAsia="it-IT"/>
        </w:rPr>
        <w:t>”</w:t>
      </w:r>
      <w:r w:rsidRPr="003A7EE3">
        <w:rPr>
          <w:rFonts w:ascii="Arial" w:eastAsia="Times New Roman" w:hAnsi="Arial" w:cs="Arial"/>
          <w:color w:val="000000"/>
          <w:lang w:eastAsia="it-IT"/>
        </w:rPr>
        <w:t>, un tributo al più grande mecenate della digital art al mondo, @CozomoMedici (</w:t>
      </w:r>
      <w:proofErr w:type="spellStart"/>
      <w:r w:rsidRPr="003A7EE3">
        <w:rPr>
          <w:rFonts w:ascii="Arial" w:eastAsia="Times New Roman" w:hAnsi="Arial" w:cs="Arial"/>
          <w:color w:val="000000"/>
          <w:lang w:eastAsia="it-IT"/>
        </w:rPr>
        <w:t>aka</w:t>
      </w:r>
      <w:proofErr w:type="spellEnd"/>
      <w:r w:rsidRPr="003A7EE3">
        <w:rPr>
          <w:rFonts w:ascii="Arial" w:eastAsia="Times New Roman" w:hAnsi="Arial" w:cs="Arial"/>
          <w:color w:val="000000"/>
          <w:lang w:eastAsia="it-IT"/>
        </w:rPr>
        <w:t xml:space="preserve"> </w:t>
      </w:r>
      <w:proofErr w:type="spellStart"/>
      <w:r w:rsidRPr="003A7EE3">
        <w:rPr>
          <w:rFonts w:ascii="Arial" w:eastAsia="Times New Roman" w:hAnsi="Arial" w:cs="Arial"/>
          <w:color w:val="000000"/>
          <w:lang w:eastAsia="it-IT"/>
        </w:rPr>
        <w:t>Snoop</w:t>
      </w:r>
      <w:proofErr w:type="spellEnd"/>
      <w:r w:rsidRPr="003A7EE3">
        <w:rPr>
          <w:rFonts w:ascii="Arial" w:eastAsia="Times New Roman" w:hAnsi="Arial" w:cs="Arial"/>
          <w:color w:val="000000"/>
          <w:lang w:eastAsia="it-IT"/>
        </w:rPr>
        <w:t xml:space="preserve"> </w:t>
      </w:r>
      <w:proofErr w:type="spellStart"/>
      <w:r w:rsidRPr="003A7EE3">
        <w:rPr>
          <w:rFonts w:ascii="Arial" w:eastAsia="Times New Roman" w:hAnsi="Arial" w:cs="Arial"/>
          <w:color w:val="000000"/>
          <w:lang w:eastAsia="it-IT"/>
        </w:rPr>
        <w:t>Dogg</w:t>
      </w:r>
      <w:proofErr w:type="spellEnd"/>
      <w:r w:rsidRPr="003A7EE3">
        <w:rPr>
          <w:rFonts w:ascii="Arial" w:eastAsia="Times New Roman" w:hAnsi="Arial" w:cs="Arial"/>
          <w:color w:val="000000"/>
          <w:lang w:eastAsia="it-IT"/>
        </w:rPr>
        <w:t>).</w:t>
      </w:r>
    </w:p>
    <w:p w14:paraId="565461DC" w14:textId="51B16618" w:rsidR="003A7EE3" w:rsidRPr="003A7EE3" w:rsidRDefault="003A7EE3" w:rsidP="003A7EE3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color w:val="000000"/>
          <w:lang w:eastAsia="it-IT"/>
        </w:rPr>
      </w:pPr>
      <w:r w:rsidRPr="003A7EE3">
        <w:rPr>
          <w:rFonts w:ascii="Arial" w:eastAsia="Times New Roman" w:hAnsi="Arial" w:cs="Arial"/>
          <w:color w:val="000000"/>
          <w:lang w:eastAsia="it-IT"/>
        </w:rPr>
        <w:t>Presenti anche artisti italiani come @Tommaso_Buldini e il fotografo @BertaniMarco.</w:t>
      </w:r>
      <w:r w:rsidRPr="003A7EE3">
        <w:rPr>
          <w:rFonts w:ascii="Arial" w:eastAsia="Times New Roman" w:hAnsi="Arial" w:cs="Arial"/>
          <w:color w:val="000000"/>
          <w:lang w:eastAsia="it-IT"/>
        </w:rPr>
        <w:br/>
      </w:r>
    </w:p>
    <w:p w14:paraId="7E3B235D" w14:textId="77777777" w:rsidR="003A7EE3" w:rsidRPr="003A7EE3" w:rsidRDefault="003A7EE3" w:rsidP="003A7EE3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color w:val="000000"/>
          <w:lang w:eastAsia="it-IT"/>
        </w:rPr>
      </w:pPr>
      <w:r w:rsidRPr="003A7EE3">
        <w:rPr>
          <w:rFonts w:ascii="Arial" w:eastAsia="Times New Roman" w:hAnsi="Arial" w:cs="Arial"/>
          <w:color w:val="000000"/>
          <w:lang w:eastAsia="it-IT"/>
        </w:rPr>
        <w:t>L’ingresso è gratuito.</w:t>
      </w:r>
    </w:p>
    <w:p w14:paraId="3DC89CF3" w14:textId="2C186ADC" w:rsidR="003A7EE3" w:rsidRPr="003A7EE3" w:rsidRDefault="003A7EE3" w:rsidP="003A7EE3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color w:val="000000"/>
          <w:lang w:eastAsia="it-IT"/>
        </w:rPr>
      </w:pPr>
      <w:r w:rsidRPr="003A7EE3">
        <w:rPr>
          <w:rFonts w:ascii="Arial" w:eastAsia="Times New Roman" w:hAnsi="Arial" w:cs="Arial"/>
          <w:color w:val="000000"/>
          <w:lang w:eastAsia="it-IT"/>
        </w:rPr>
        <w:t xml:space="preserve">Il vernissage della mostra è giovedì </w:t>
      </w:r>
      <w:r w:rsidR="000D7333">
        <w:rPr>
          <w:rFonts w:ascii="Arial" w:eastAsia="Times New Roman" w:hAnsi="Arial" w:cs="Arial"/>
          <w:color w:val="000000"/>
          <w:lang w:eastAsia="it-IT"/>
        </w:rPr>
        <w:t xml:space="preserve">9 giugno </w:t>
      </w:r>
      <w:r w:rsidRPr="003A7EE3">
        <w:rPr>
          <w:rFonts w:ascii="Arial" w:eastAsia="Times New Roman" w:hAnsi="Arial" w:cs="Arial"/>
          <w:color w:val="000000"/>
          <w:lang w:eastAsia="it-IT"/>
        </w:rPr>
        <w:t>alle 18.</w:t>
      </w:r>
    </w:p>
    <w:p w14:paraId="5439DAFC" w14:textId="77777777" w:rsidR="003A7EE3" w:rsidRPr="003A7EE3" w:rsidRDefault="003A7EE3" w:rsidP="003A7EE3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color w:val="000000"/>
          <w:lang w:eastAsia="it-IT"/>
        </w:rPr>
      </w:pPr>
      <w:r w:rsidRPr="003A7EE3">
        <w:rPr>
          <w:rFonts w:ascii="Arial" w:eastAsia="Times New Roman" w:hAnsi="Arial" w:cs="Arial"/>
          <w:color w:val="000000"/>
          <w:lang w:eastAsia="it-IT"/>
        </w:rPr>
        <w:t xml:space="preserve">Per ulteriori informazioni, scrivere a </w:t>
      </w:r>
      <w:hyperlink r:id="rId5" w:tgtFrame="_blank" w:history="1">
        <w:r w:rsidRPr="003A7EE3">
          <w:rPr>
            <w:rFonts w:ascii="Arial" w:eastAsia="Times New Roman" w:hAnsi="Arial" w:cs="Arial"/>
            <w:color w:val="1155CC"/>
            <w:u w:val="single"/>
            <w:lang w:eastAsia="it-IT"/>
          </w:rPr>
          <w:t>info@hallelujah.it</w:t>
        </w:r>
      </w:hyperlink>
    </w:p>
    <w:p w14:paraId="499E87C4" w14:textId="77777777" w:rsidR="00FD411D" w:rsidRPr="00C45ACA" w:rsidRDefault="00FD411D"/>
    <w:sectPr w:rsidR="00FD411D" w:rsidRPr="00C45ACA" w:rsidSect="00842E92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897"/>
    <w:rsid w:val="000D7333"/>
    <w:rsid w:val="002308A3"/>
    <w:rsid w:val="003A7EE3"/>
    <w:rsid w:val="00510C18"/>
    <w:rsid w:val="00730498"/>
    <w:rsid w:val="00842E92"/>
    <w:rsid w:val="00B11897"/>
    <w:rsid w:val="00C45ACA"/>
    <w:rsid w:val="00D91B91"/>
    <w:rsid w:val="00FD411D"/>
    <w:rsid w:val="00FE7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014D39D"/>
  <w15:chartTrackingRefBased/>
  <w15:docId w15:val="{52CE7936-6258-B54B-98DA-D010F0806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1189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3A7EE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3A7EE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0430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hallelujah.it" TargetMode="External"/><Relationship Id="rId4" Type="http://schemas.openxmlformats.org/officeDocument/2006/relationships/hyperlink" Target="http://nft.nyc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Maria Paola Gattermayer</cp:lastModifiedBy>
  <cp:revision>3</cp:revision>
  <dcterms:created xsi:type="dcterms:W3CDTF">2022-06-06T14:08:00Z</dcterms:created>
  <dcterms:modified xsi:type="dcterms:W3CDTF">2022-06-07T08:00:00Z</dcterms:modified>
</cp:coreProperties>
</file>