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center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ROMA FOTOGRAFIA 2020 EROS CELEBRA 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DELLE DONNE</w:t>
      </w:r>
    </w:p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center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Da Tina Modotti alle dive degli anni 20 del Cinema Muto, da Chiara Caselli alle fotografe Anna Sowinska e Federica Diotallevi, le iniziative per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8 marzo</w:t>
      </w:r>
    </w:p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center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 Palazzo Merulana incontro con Dario Argento e presentazione del film su Emma Carelli</w:t>
      </w:r>
    </w:p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Arial" w:cs="Arial" w:hAnsi="Arial" w:eastAsia="Arial"/>
          <w:kern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Continua la narrazione di Roma Fotografia 2020 EROS che individua il suo fulcro nel 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racconto tutto al femminile che ripercorre il secolo scorso sino a oggi: dallo spirito rivoluzionario di </w:t>
      </w:r>
      <w:r>
        <w:rPr>
          <w:rFonts w:ascii="Arial" w:hAnsi="Arial"/>
          <w:b w:val="1"/>
          <w:bCs w:val="1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Tina Modott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i, alle dive del cinema muto degli anni Venti fiammeggianti di innovazione nella mostra a cura di Istituto Luce - Cinecitt</w:t>
      </w:r>
      <w:r>
        <w:rPr>
          <w:rFonts w:ascii="Arial" w:hAnsi="Arial" w:hint="default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fino alla contemporaneit</w:t>
      </w:r>
      <w:r>
        <w:rPr>
          <w:rFonts w:ascii="Arial" w:hAnsi="Arial" w:hint="default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intrisa di classicismo delle opere di </w:t>
      </w:r>
      <w:r>
        <w:rPr>
          <w:rFonts w:ascii="Arial" w:hAnsi="Arial"/>
          <w:b w:val="1"/>
          <w:bCs w:val="1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Chiara Caselli.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 </w:t>
      </w:r>
    </w:p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Arial" w:cs="Arial" w:hAnsi="Arial" w:eastAsia="Arial"/>
          <w:b w:val="1"/>
          <w:bCs w:val="1"/>
          <w:kern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 omaggio, in programma a Palazzo Merulana dal 22 febbraio al 4 aprile, alle donne che rappresentano forza, indipendenza, coraggio, emancipazione, e diventano portatrici di un messaggio importante che Roma Fotografia vuole amplificare sottolineando la presenza incisiva, attenta e competente delle donne in un settore spesso declinato al maschile come la fotografia</w:t>
      </w:r>
      <w:r>
        <w:rPr>
          <w:rFonts w:ascii="Arial" w:hAnsi="Arial"/>
          <w:b w:val="1"/>
          <w:bCs w:val="1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Arial" w:cs="Arial" w:hAnsi="Arial" w:eastAsia="Arial"/>
          <w:b w:val="1"/>
          <w:bCs w:val="1"/>
          <w:kern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jc w:val="both"/>
        <w:rPr>
          <w:rFonts w:ascii="Arial" w:cs="Arial" w:hAnsi="Arial" w:eastAsia="Arial"/>
          <w:kern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Nella settimana in cui ricorrono iniziative dedicate alla centralit</w:t>
      </w:r>
      <w:r>
        <w:rPr>
          <w:rFonts w:ascii="Arial" w:hAnsi="Arial" w:hint="default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del ruolo delle donne nella societ</w:t>
      </w:r>
      <w:r>
        <w:rPr>
          <w:rFonts w:ascii="Arial" w:hAnsi="Arial" w:hint="default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dalla cultura all</w:t>
      </w:r>
      <w:r>
        <w:rPr>
          <w:rFonts w:ascii="Arial" w:hAnsi="Arial" w:hint="default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arte, dalla ricerca alla scienza, Roma Fotografia 2020 EROS dedica spazio a due giovani artiste, </w:t>
      </w:r>
      <w:r>
        <w:rPr>
          <w:rFonts w:ascii="Arial" w:hAnsi="Arial"/>
          <w:b w:val="1"/>
          <w:bCs w:val="1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Federica Diotallev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 e </w:t>
      </w:r>
      <w:r>
        <w:rPr>
          <w:rFonts w:ascii="Arial" w:hAnsi="Arial"/>
          <w:b w:val="1"/>
          <w:bCs w:val="1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Irena Anna Sowinska</w:t>
      </w: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jc w:val="both"/>
        <w:rPr>
          <w:rFonts w:ascii="Courier New" w:cs="Courier New" w:hAnsi="Courier New" w:eastAsia="Courier New"/>
          <w:sz w:val="20"/>
          <w:szCs w:val="20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kern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 mostra di </w:t>
      </w:r>
      <w:r>
        <w:rPr>
          <w:rFonts w:ascii="Arial" w:hAnsi="Arial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>Federica Diotallevi</w:t>
      </w:r>
      <w:r>
        <w:rPr>
          <w:rFonts w:ascii="Arial" w:hAnsi="Arial"/>
          <w:b w:val="1"/>
          <w:bCs w:val="1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Arial" w:hAnsi="Arial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>dal titolo</w:t>
      </w:r>
      <w:r>
        <w:rPr>
          <w:rFonts w:ascii="Arial" w:hAnsi="Arial"/>
          <w:b w:val="1"/>
          <w:bCs w:val="1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 Quella voglia di Fusione</w:t>
      </w:r>
      <w:r>
        <w:rPr>
          <w:rFonts w:ascii="Arial" w:hAnsi="Arial" w:hint="default"/>
          <w:b w:val="1"/>
          <w:bCs w:val="1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>…</w:t>
      </w:r>
      <w:r>
        <w:rPr>
          <w:rFonts w:ascii="Calibri Light" w:cs="Calibri Light" w:hAnsi="Calibri Light" w:eastAsia="Calibri Light"/>
          <w:b w:val="1"/>
          <w:bCs w:val="1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Calibri Light" w:cs="Calibri Light" w:hAnsi="Calibri Light" w:eastAsia="Calibri Light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dal </w:t>
      </w:r>
      <w:r>
        <w:rPr>
          <w:rFonts w:ascii="Calibri Light" w:cs="Calibri Light" w:hAnsi="Calibri Light" w:eastAsia="Calibri Light"/>
          <w:b w:val="1"/>
          <w:bCs w:val="1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>6</w:t>
      </w:r>
      <w:r>
        <w:rPr>
          <w:rFonts w:ascii="Calibri Light" w:cs="Calibri Light" w:hAnsi="Calibri Light" w:eastAsia="Calibri Light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 al </w:t>
      </w:r>
      <w:r>
        <w:rPr>
          <w:rFonts w:ascii="Calibri Light" w:cs="Calibri Light" w:hAnsi="Calibri Light" w:eastAsia="Calibri Light"/>
          <w:b w:val="1"/>
          <w:bCs w:val="1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>26 marzo</w:t>
      </w:r>
      <w:r>
        <w:rPr>
          <w:rFonts w:ascii="Calibri Light" w:cs="Calibri Light" w:hAnsi="Calibri Light" w:eastAsia="Calibri Light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 a Quintessenza, </w:t>
      </w:r>
      <w:r>
        <w:rPr>
          <w:rFonts w:ascii="Calibri Light" w:cs="Calibri Light" w:hAnsi="Calibri Light" w:eastAsia="Calibri Light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Calibri Light" w:cs="Calibri Light" w:hAnsi="Calibri Light" w:eastAsia="Calibri Light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un </w:t>
      </w:r>
      <w:r>
        <w:rPr>
          <w:rFonts w:ascii="Arial" w:hAnsi="Arial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 xml:space="preserve">progetto che nasce dal desiderio di mettere in scena la fusione tra </w:t>
      </w:r>
      <w:r>
        <w:rPr>
          <w:rFonts w:ascii="Calibri Light" w:cs="Calibri Light" w:hAnsi="Calibri Light" w:eastAsia="Calibri Light"/>
          <w:sz w:val="24"/>
          <w:szCs w:val="24"/>
          <w:u w:color="2e74b5"/>
          <w:rtl w:val="0"/>
          <w:lang w:val="it-IT"/>
          <w14:textOutline w14:w="12700" w14:cap="flat">
            <w14:noFill/>
            <w14:miter w14:lim="400000"/>
          </w14:textOutline>
        </w:rPr>
        <w:t>l'elemento maschile e quello femminile.</w:t>
      </w:r>
      <w:r>
        <w:rPr>
          <w:rFonts w:ascii="Calibri" w:cs="Calibri" w:hAnsi="Calibri" w:eastAsia="Calibri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Durante gli scatti i corpi di due modelli si sono incontrati e intrecciati in una danza passionale e armoniosa creando paesaggi di anime e carne che lasciano senza fiato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. Quella danza 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stata fermata dagli scatti della fotografa con l'intento di coglierne l'essenza di pura bellezza.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</w:tabs>
        <w:rPr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jc w:val="both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Touch me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Irena Anna Sowisnka,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dal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29 febbraio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al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16 marzo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a Stadio di Domiziano, ha come obiettivo la ricerca e la esplorazione della sensualit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femminile attraverso gli occhi di una donna. La ricerca viene effettuata attraverso la conoscenza tra me ed soggetto, creando una complicit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 poter entrare nel profondo dell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intimit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femminile e fissare quei momenti usando apparecchiatura fotografica.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</w:tabs>
        <w:jc w:val="both"/>
        <w:rPr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Il progetto si sviluppa su una sequenza narrativa, si compone di dodici fotografie per ognuna delle cinque modelle per un totale di 60 immagini.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</w:tabs>
        <w:jc w:val="both"/>
        <w:rPr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Le fotografie sono mostrate con diversa forma e inquadratura, ogni serie ha come parte iniziale e finale le foto che mostrano caratteristiche del corpo femminile.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</w:tabs>
        <w:jc w:val="both"/>
        <w:rPr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Nella seconda parte ci sono degli astrattismi realizzati con le riprese close up, che rappresentano le fantasie femminili, mentre la parte centrale rappresenta gli elementi cardinali - simboli della sensualit</w:t>
      </w:r>
      <w:r>
        <w:rPr>
          <w:rFonts w:ascii="Arial" w:hAnsi="Arial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à</w:t>
      </w: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.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</w:tabs>
        <w:jc w:val="both"/>
        <w:rPr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Le foto sono stampate su particolar e carta </w:t>
      </w:r>
      <w:r>
        <w:rPr>
          <w:rFonts w:ascii="Arial" w:hAnsi="Arial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“</w:t>
      </w: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Curious Touch</w:t>
      </w:r>
      <w:r>
        <w:rPr>
          <w:rFonts w:ascii="Arial" w:hAnsi="Arial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” </w:t>
      </w: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che al tatto risulta liscia e vellutata come la pelle di una donna. Questo perch</w:t>
      </w:r>
      <w:r>
        <w:rPr>
          <w:rFonts w:ascii="Arial" w:hAnsi="Arial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é </w:t>
      </w: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crea un forte legame fra forma e il contenuto. In questo modo la fotografia non </w:t>
      </w:r>
      <w:r>
        <w:rPr>
          <w:rFonts w:ascii="Arial" w:hAnsi="Arial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solo una forma di comunicazione ma diventa uno strumento di interazione.</w:t>
      </w:r>
    </w:p>
    <w:p>
      <w:pPr>
        <w:pStyle w:val="Di 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jc w:val="both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jc w:val="both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Rivolto al tema di donne e uomini considerati esclusivamente come merce 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lavoro di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Andrea Capanna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Catalogo erotico -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dal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5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al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21 marzo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a Dolcevita gallery, che si concentra sul corpo umano esposto come oggetto di scelta simulando un catalogo erotico. Il risultato 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esasperazione della mercificazione del corpo come oggetto di desiderio sessuale. Una serie di corpi maschili e femminili senza volto accentuano 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impersonalit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dell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oggetto scelto; i corpi 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esposti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 fronte, di profilo, di spalle, appaiono come foto segnaletiche di corpi in mostra per una vendita.</w:t>
      </w:r>
    </w:p>
    <w:p>
      <w:pPr>
        <w:pStyle w:val="Di 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jc w:val="both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jc w:val="both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giornata del 8 marzo prevede, infine, un incontro dedicato alla personalit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straordinaria ed eclettica di Tina Modotti: 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coraggio di essere me stessa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a Palazzo Merulana alle 18.30, con il presidente di Roma Fotografia, Maria Cristina Valeri, Ada Scalchi, presidente dell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associazione Onlus 8 marzo - promotrice della mostra 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Eros della rivoluzione - il regista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Dario Argento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Giulia Decina, membro dl comitato direttivo di Inclusione Donna, 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attrice teatrale,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Veronica Cruciani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e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Alessandra di Michele Bragadin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presidente dell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associazione Emma Carelli.</w:t>
      </w:r>
    </w:p>
    <w:p>
      <w:pPr>
        <w:pStyle w:val="Di 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jc w:val="both"/>
        <w:rPr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incontro fornisce, inoltre, occasione per presentare La prima donna, film di Tony Saccucci, prodotto da Istituto Luce - Cinecitt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 collaborazione con il teatro dell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Opera di Roma, di prossima uscita nelle sale in tutta Italia.</w:t>
      </w:r>
    </w:p>
    <w:p>
      <w:pPr>
        <w:pStyle w:val="Di 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>opera racconta l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a vicenda dimenticata, ritrovata e clamorosa di </w:t>
      </w:r>
      <w:r>
        <w:rPr>
          <w:rFonts w:ascii="Arial" w:hAnsi="Arial"/>
          <w:b w:val="1"/>
          <w:bCs w:val="1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Emma Carelli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: diva assoluta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del teatro d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opera, osannata in tutto il mondo nei primi del 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900,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 una delle prime donne manager italiane, direttrice del Teatro Costanzi (l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odierno Teatro dell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Opera di Roma) dal 1912 fino al 1926. Soprano acclamata in Italia, in Europa, fino in Sudamerica, riusc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ì 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 trionfare anche come impresaria in un ambiente dominato esclusivamente da uomini portando nel suo teatro, per la prima volta in Italia, Picasso, i Balletti russi, i Futuristi. Popolarissima e insieme innovatrice, carattere indomito, libera, emancipata, sin da giovane manifest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un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indole tale da farle tenere testa a colleghi pi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ù 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maturi, ai concorrenti degli altri Teatri, addirittura all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autorit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massima e temuta del maestro Arturo Toscanini. E al capo del nuovo regime, Benito Mussolini.</w:t>
      </w:r>
    </w:p>
    <w:p>
      <w:pPr>
        <w:pStyle w:val="Di 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La sua storia, di disparit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>e violenza di genere, nascosta negli archivi per decenni, torna alla luce con questo film.</w:t>
      </w:r>
    </w:p>
    <w:p>
      <w:pPr>
        <w:pStyle w:val="Di 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Di 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Nessuno"/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Il calendario completo di Roma Fotografia 2020 EROS </w:t>
      </w:r>
      <w:r>
        <w:rPr>
          <w:rFonts w:ascii="Arial" w:hAnsi="Arial" w:hint="default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:lang w:val="it-IT"/>
          <w14:textFill>
            <w14:solidFill>
              <w14:srgbClr w14:val="222222"/>
            </w14:solidFill>
          </w14:textFill>
        </w:rPr>
        <w:t xml:space="preserve">disponibile sul sito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"http://www.ropma-fotografia.it"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www.roma-fotografia.it</w:t>
      </w:r>
      <w:r>
        <w:rPr/>
        <w:fldChar w:fldCharType="end" w:fldLock="0"/>
      </w:r>
    </w:p>
    <w:p>
      <w:pPr>
        <w:pStyle w:val="Di 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Nessuno"/>
          <w:rFonts w:ascii="Arial" w:cs="Arial" w:hAnsi="Arial" w:eastAsia="Arial"/>
          <w:outline w:val="0"/>
          <w:color w:val="222222"/>
          <w:sz w:val="24"/>
          <w:szCs w:val="24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60" w:line="259" w:lineRule="auto"/>
        <w:jc w:val="both"/>
        <w:rPr>
          <w:rStyle w:val="Nessuno"/>
          <w:rFonts w:ascii="Arial" w:cs="Arial" w:hAnsi="Arial" w:eastAsia="Arial"/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</w:p>
    <w:p>
      <w:pPr>
        <w:pStyle w:val="Di 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jc w:val="both"/>
        <w:rPr>
          <w:rStyle w:val="Nessuno"/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</w:tabs>
        <w:jc w:val="both"/>
      </w:pPr>
      <w:r>
        <w:rPr>
          <w:rStyle w:val="Nessuno"/>
          <w:rFonts w:ascii="Arial" w:cs="Arial" w:hAnsi="Arial" w:eastAsia="Arial"/>
          <w:sz w:val="24"/>
          <w:szCs w:val="24"/>
          <w:u w:color="000000"/>
          <w14:textOutline w14:w="12700" w14:cap="flat">
            <w14:noFill/>
            <w14:miter w14:lim="400000"/>
          </w14:textOutline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 Light">
    <w:charset w:val="00"/>
    <w:family w:val="roman"/>
    <w:pitch w:val="default"/>
  </w:font>
  <w:font w:name="Calibri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pagina">
    <w:name w:val="Intestazione e piè pagina"/>
    <w:next w:val="Intestazione e piè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rial" w:cs="Arial" w:hAnsi="Arial" w:eastAsia="Arial"/>
      <w:sz w:val="24"/>
      <w:szCs w:val="24"/>
      <w:u w:val="single" w:color="00000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