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3E9D" w:rsidRPr="00E33E9D" w:rsidRDefault="00E33E9D" w:rsidP="00E33E9D">
      <w:pPr>
        <w:pStyle w:val="Titolo1"/>
        <w:shd w:val="clear" w:color="auto" w:fill="FFFFFF"/>
        <w:spacing w:before="0" w:beforeAutospacing="0" w:after="150" w:afterAutospacing="0" w:line="600" w:lineRule="atLeast"/>
        <w:rPr>
          <w:rFonts w:ascii="Arial" w:hAnsi="Arial" w:cs="Arial"/>
          <w:color w:val="000000"/>
          <w:sz w:val="24"/>
          <w:szCs w:val="59"/>
        </w:rPr>
      </w:pPr>
    </w:p>
    <w:p w:rsidR="003B0F82" w:rsidRDefault="003B0F82" w:rsidP="00C703B0">
      <w:pPr>
        <w:pStyle w:val="Titolo1"/>
        <w:shd w:val="clear" w:color="auto" w:fill="FFFFFF"/>
        <w:spacing w:before="0" w:beforeAutospacing="0" w:after="150" w:afterAutospacing="0" w:line="600" w:lineRule="atLeast"/>
        <w:jc w:val="center"/>
        <w:rPr>
          <w:rFonts w:ascii="Arial" w:hAnsi="Arial" w:cs="Arial"/>
          <w:color w:val="000000"/>
          <w:sz w:val="59"/>
          <w:szCs w:val="59"/>
        </w:rPr>
      </w:pPr>
      <w:r>
        <w:rPr>
          <w:rFonts w:ascii="Arial" w:hAnsi="Arial" w:cs="Arial"/>
          <w:color w:val="000000"/>
          <w:sz w:val="59"/>
          <w:szCs w:val="59"/>
        </w:rPr>
        <w:t>LA PITTOSCULTURA DI RENZO EUSEBI A LAMEZIA TERME</w:t>
      </w:r>
    </w:p>
    <w:p w:rsidR="00C703B0" w:rsidRPr="00C703B0" w:rsidRDefault="00FB2A52" w:rsidP="00C703B0">
      <w:pPr>
        <w:pStyle w:val="NormaleWeb"/>
        <w:shd w:val="clear" w:color="auto" w:fill="FFFFFF"/>
        <w:spacing w:after="0" w:line="360" w:lineRule="atLeast"/>
        <w:jc w:val="both"/>
        <w:rPr>
          <w:rFonts w:ascii="Helvetica Neue" w:hAnsi="Helvetica Neue"/>
          <w:color w:val="000000"/>
          <w:sz w:val="20"/>
          <w:szCs w:val="20"/>
        </w:rPr>
      </w:pPr>
      <w:r>
        <w:rPr>
          <w:rFonts w:ascii="Helvetica Neue" w:hAnsi="Helvetica Neue"/>
          <w:color w:val="000000"/>
          <w:sz w:val="20"/>
          <w:szCs w:val="20"/>
        </w:rPr>
        <w:br/>
      </w:r>
      <w:r w:rsidR="00C703B0" w:rsidRPr="00C703B0">
        <w:rPr>
          <w:rFonts w:ascii="Helvetica Neue" w:hAnsi="Helvetica Neue"/>
          <w:color w:val="000000"/>
          <w:sz w:val="20"/>
          <w:szCs w:val="20"/>
        </w:rPr>
        <w:t>Lamezia Terme- (CZ) - cresce l’attesa per l’inaugurazione sabato 24 luglio ore 18.30, di “</w:t>
      </w:r>
      <w:proofErr w:type="spellStart"/>
      <w:r w:rsidR="00C703B0" w:rsidRPr="00C703B0">
        <w:rPr>
          <w:rFonts w:ascii="Helvetica Neue" w:hAnsi="Helvetica Neue"/>
          <w:color w:val="000000"/>
          <w:sz w:val="20"/>
          <w:szCs w:val="20"/>
        </w:rPr>
        <w:t>Cromoformesuonoverticalizzazioni</w:t>
      </w:r>
      <w:proofErr w:type="spellEnd"/>
      <w:r w:rsidR="00C703B0" w:rsidRPr="00C703B0">
        <w:rPr>
          <w:rFonts w:ascii="Helvetica Neue" w:hAnsi="Helvetica Neue"/>
          <w:color w:val="000000"/>
          <w:sz w:val="20"/>
          <w:szCs w:val="20"/>
        </w:rPr>
        <w:t xml:space="preserve"> in ferro n. 1”, una nuova </w:t>
      </w:r>
      <w:proofErr w:type="spellStart"/>
      <w:r w:rsidR="00C703B0" w:rsidRPr="00C703B0">
        <w:rPr>
          <w:rFonts w:ascii="Helvetica Neue" w:hAnsi="Helvetica Neue"/>
          <w:color w:val="000000"/>
          <w:sz w:val="20"/>
          <w:szCs w:val="20"/>
        </w:rPr>
        <w:t>Pittoscultura</w:t>
      </w:r>
      <w:proofErr w:type="spellEnd"/>
      <w:r w:rsidR="00C703B0" w:rsidRPr="00C703B0">
        <w:rPr>
          <w:rFonts w:ascii="Helvetica Neue" w:hAnsi="Helvetica Neue"/>
          <w:color w:val="000000"/>
          <w:sz w:val="20"/>
          <w:szCs w:val="20"/>
        </w:rPr>
        <w:t xml:space="preserve"> creata dal Maestro Renzo </w:t>
      </w:r>
      <w:proofErr w:type="spellStart"/>
      <w:r w:rsidR="00C703B0" w:rsidRPr="00C703B0">
        <w:rPr>
          <w:rFonts w:ascii="Helvetica Neue" w:hAnsi="Helvetica Neue"/>
          <w:color w:val="000000"/>
          <w:sz w:val="20"/>
          <w:szCs w:val="20"/>
        </w:rPr>
        <w:t>Eusebi</w:t>
      </w:r>
      <w:proofErr w:type="spellEnd"/>
      <w:r w:rsidR="00C703B0" w:rsidRPr="00C703B0">
        <w:rPr>
          <w:rFonts w:ascii="Helvetica Neue" w:hAnsi="Helvetica Neue"/>
          <w:color w:val="000000"/>
          <w:sz w:val="20"/>
          <w:szCs w:val="20"/>
        </w:rPr>
        <w:t xml:space="preserve">. L’opera maestosa di ferro zincato verniciato, alta più di 4 metri sarà collocata in Piazza Bovio, zona attualmente adibita a parcheggio auto su cui affacciano diverse attività commerciali. Attese per l’occasione le autorità politiche e religiose, la Dott.ssa Giovanna Adamo, Adele Paola, i critici d’arte Jean-François </w:t>
      </w:r>
      <w:proofErr w:type="spellStart"/>
      <w:r w:rsidR="00C703B0" w:rsidRPr="00C703B0">
        <w:rPr>
          <w:rFonts w:ascii="Helvetica Neue" w:hAnsi="Helvetica Neue"/>
          <w:color w:val="000000"/>
          <w:sz w:val="20"/>
          <w:szCs w:val="20"/>
        </w:rPr>
        <w:t>Bachis</w:t>
      </w:r>
      <w:proofErr w:type="spellEnd"/>
      <w:r w:rsidR="00C703B0" w:rsidRPr="00C703B0">
        <w:rPr>
          <w:rFonts w:ascii="Helvetica Neue" w:hAnsi="Helvetica Neue"/>
          <w:color w:val="000000"/>
          <w:sz w:val="20"/>
          <w:szCs w:val="20"/>
        </w:rPr>
        <w:t>-Pugliese e Mery Rose Florio e tutti i sostenitori del Maestro Neoplasticista, nato a Montalto Marche, in provincia di Ascoli Piceno il 18 aprile 1946. Per l</w:t>
      </w:r>
      <w:r w:rsidR="00C703B0">
        <w:rPr>
          <w:rFonts w:ascii="Helvetica Neue" w:hAnsi="Helvetica Neue"/>
          <w:color w:val="000000"/>
          <w:sz w:val="20"/>
          <w:szCs w:val="20"/>
        </w:rPr>
        <w:t>’occasione in contemporanea saranno godibili ben cinquantacinque opere pitto</w:t>
      </w:r>
      <w:r w:rsidR="00C703B0" w:rsidRPr="00C703B0">
        <w:rPr>
          <w:rFonts w:ascii="Helvetica Neue" w:hAnsi="Helvetica Neue"/>
          <w:color w:val="000000"/>
          <w:sz w:val="20"/>
          <w:szCs w:val="20"/>
        </w:rPr>
        <w:t>r</w:t>
      </w:r>
      <w:r w:rsidR="00C703B0">
        <w:rPr>
          <w:rFonts w:ascii="Helvetica Neue" w:hAnsi="Helvetica Neue"/>
          <w:color w:val="000000"/>
          <w:sz w:val="20"/>
          <w:szCs w:val="20"/>
        </w:rPr>
        <w:t>iche al pianterreno del</w:t>
      </w:r>
      <w:r w:rsidR="00C703B0" w:rsidRPr="00C703B0">
        <w:rPr>
          <w:rFonts w:ascii="Helvetica Neue" w:hAnsi="Helvetica Neue"/>
          <w:color w:val="000000"/>
          <w:sz w:val="20"/>
          <w:szCs w:val="20"/>
        </w:rPr>
        <w:t> </w:t>
      </w:r>
      <w:r w:rsidR="00C703B0" w:rsidRPr="00C703B0">
        <w:rPr>
          <w:rFonts w:ascii="Helvetica Neue" w:hAnsi="Helvetica Neue"/>
          <w:i/>
          <w:iCs/>
          <w:color w:val="000000"/>
          <w:sz w:val="20"/>
          <w:szCs w:val="20"/>
        </w:rPr>
        <w:t>Chiostro di San Domenico</w:t>
      </w:r>
      <w:r w:rsidR="00C703B0" w:rsidRPr="00C703B0">
        <w:rPr>
          <w:rFonts w:ascii="Helvetica Neue" w:hAnsi="Helvetica Neue"/>
          <w:color w:val="000000"/>
          <w:sz w:val="20"/>
          <w:szCs w:val="20"/>
        </w:rPr>
        <w:t xml:space="preserve"> </w:t>
      </w:r>
      <w:r w:rsidR="00C703B0">
        <w:rPr>
          <w:rFonts w:ascii="Helvetica Neue" w:hAnsi="Helvetica Neue"/>
          <w:color w:val="000000"/>
          <w:sz w:val="20"/>
          <w:szCs w:val="20"/>
        </w:rPr>
        <w:t xml:space="preserve">e </w:t>
      </w:r>
      <w:r w:rsidR="00C703B0">
        <w:rPr>
          <w:rFonts w:ascii="Helvetica Neue" w:hAnsi="Helvetica Neue"/>
          <w:color w:val="000000"/>
          <w:sz w:val="20"/>
          <w:szCs w:val="20"/>
        </w:rPr>
        <w:t xml:space="preserve">numerose </w:t>
      </w:r>
      <w:proofErr w:type="spellStart"/>
      <w:r w:rsidR="00C703B0">
        <w:rPr>
          <w:rFonts w:ascii="Helvetica Neue" w:hAnsi="Helvetica Neue"/>
          <w:color w:val="000000"/>
          <w:sz w:val="20"/>
          <w:szCs w:val="20"/>
        </w:rPr>
        <w:t>pittosculture</w:t>
      </w:r>
      <w:proofErr w:type="spellEnd"/>
      <w:r w:rsidR="00C703B0" w:rsidRPr="00C703B0">
        <w:rPr>
          <w:rFonts w:ascii="Helvetica Neue" w:hAnsi="Helvetica Neue"/>
          <w:color w:val="000000"/>
          <w:sz w:val="20"/>
          <w:szCs w:val="20"/>
        </w:rPr>
        <w:t> </w:t>
      </w:r>
      <w:r w:rsidR="00CC69F1">
        <w:rPr>
          <w:rFonts w:ascii="Helvetica Neue" w:hAnsi="Helvetica Neue"/>
          <w:color w:val="000000"/>
          <w:sz w:val="20"/>
          <w:szCs w:val="20"/>
        </w:rPr>
        <w:t xml:space="preserve">in perfetto dialogo con i reperti storici del </w:t>
      </w:r>
      <w:r w:rsidR="00C703B0" w:rsidRPr="00C703B0">
        <w:rPr>
          <w:rFonts w:ascii="Helvetica Neue" w:hAnsi="Helvetica Neue"/>
          <w:i/>
          <w:iCs/>
          <w:color w:val="000000"/>
          <w:sz w:val="20"/>
          <w:szCs w:val="20"/>
        </w:rPr>
        <w:t>Museo Archeologico</w:t>
      </w:r>
      <w:r w:rsidR="00C703B0" w:rsidRPr="00C703B0">
        <w:rPr>
          <w:rFonts w:ascii="Helvetica Neue" w:hAnsi="Helvetica Neue"/>
          <w:color w:val="000000"/>
          <w:sz w:val="20"/>
          <w:szCs w:val="20"/>
        </w:rPr>
        <w:t> di Lamezia Terme dal 24 luglio al 31 luglio.</w:t>
      </w:r>
    </w:p>
    <w:p w:rsidR="00C703B0" w:rsidRPr="00C703B0" w:rsidRDefault="00C703B0" w:rsidP="00C703B0">
      <w:pPr>
        <w:pStyle w:val="NormaleWeb"/>
        <w:shd w:val="clear" w:color="auto" w:fill="FFFFFF"/>
        <w:spacing w:line="360" w:lineRule="atLeast"/>
        <w:jc w:val="both"/>
        <w:rPr>
          <w:rFonts w:ascii="Helvetica Neue" w:hAnsi="Helvetica Neue"/>
          <w:color w:val="000000"/>
          <w:sz w:val="20"/>
          <w:szCs w:val="20"/>
        </w:rPr>
      </w:pPr>
      <w:r w:rsidRPr="00C703B0">
        <w:rPr>
          <w:rFonts w:ascii="Helvetica Neue" w:hAnsi="Helvetica Neue"/>
          <w:color w:val="000000"/>
          <w:sz w:val="20"/>
          <w:szCs w:val="20"/>
        </w:rPr>
        <w:t>Ad anticiparcelo wordpress.com</w:t>
      </w:r>
      <w:proofErr w:type="gramStart"/>
      <w:r w:rsidRPr="00C703B0">
        <w:rPr>
          <w:rFonts w:ascii="Helvetica Neue" w:hAnsi="Helvetica Neue"/>
          <w:color w:val="000000"/>
          <w:sz w:val="20"/>
          <w:szCs w:val="20"/>
        </w:rPr>
        <w:t>: ”La</w:t>
      </w:r>
      <w:proofErr w:type="gramEnd"/>
      <w:r w:rsidRPr="00C703B0">
        <w:rPr>
          <w:rFonts w:ascii="Helvetica Neue" w:hAnsi="Helvetica Neue"/>
          <w:color w:val="000000"/>
          <w:sz w:val="20"/>
          <w:szCs w:val="20"/>
        </w:rPr>
        <w:t xml:space="preserve"> </w:t>
      </w:r>
      <w:proofErr w:type="spellStart"/>
      <w:r w:rsidRPr="00C703B0">
        <w:rPr>
          <w:rFonts w:ascii="Helvetica Neue" w:hAnsi="Helvetica Neue"/>
          <w:color w:val="000000"/>
          <w:sz w:val="20"/>
          <w:szCs w:val="20"/>
        </w:rPr>
        <w:t>Pittoscultura</w:t>
      </w:r>
      <w:proofErr w:type="spellEnd"/>
      <w:r w:rsidRPr="00C703B0">
        <w:rPr>
          <w:rFonts w:ascii="Helvetica Neue" w:hAnsi="Helvetica Neue"/>
          <w:color w:val="000000"/>
          <w:sz w:val="20"/>
          <w:szCs w:val="20"/>
        </w:rPr>
        <w:t xml:space="preserve"> in ferro, zincato, policromatica, si ergerà in tutta la possanza morfologica, su un piedistallo in ceme</w:t>
      </w:r>
      <w:r w:rsidR="00FD02BE">
        <w:rPr>
          <w:rFonts w:ascii="Helvetica Neue" w:hAnsi="Helvetica Neue"/>
          <w:color w:val="000000"/>
          <w:sz w:val="20"/>
          <w:szCs w:val="20"/>
        </w:rPr>
        <w:t>nto armato e verrà bullonata su di</w:t>
      </w:r>
      <w:r w:rsidRPr="00C703B0">
        <w:rPr>
          <w:rFonts w:ascii="Helvetica Neue" w:hAnsi="Helvetica Neue"/>
          <w:color w:val="000000"/>
          <w:sz w:val="20"/>
          <w:szCs w:val="20"/>
        </w:rPr>
        <w:t xml:space="preserve"> un pilastro per magnificare la </w:t>
      </w:r>
      <w:proofErr w:type="spellStart"/>
      <w:r w:rsidRPr="00C703B0">
        <w:rPr>
          <w:rFonts w:ascii="Helvetica Neue" w:hAnsi="Helvetica Neue"/>
          <w:color w:val="000000"/>
          <w:sz w:val="20"/>
          <w:szCs w:val="20"/>
        </w:rPr>
        <w:t>Cromoformasuonoverticalizzazione</w:t>
      </w:r>
      <w:proofErr w:type="spellEnd"/>
      <w:r w:rsidRPr="00C703B0">
        <w:rPr>
          <w:rFonts w:ascii="Helvetica Neue" w:hAnsi="Helvetica Neue"/>
          <w:color w:val="000000"/>
          <w:sz w:val="20"/>
          <w:szCs w:val="20"/>
        </w:rPr>
        <w:t xml:space="preserve"> dei molteplici elementi in ferro verniciati, che il Maestro, Renzo </w:t>
      </w:r>
      <w:proofErr w:type="spellStart"/>
      <w:r w:rsidRPr="00C703B0">
        <w:rPr>
          <w:rFonts w:ascii="Helvetica Neue" w:hAnsi="Helvetica Neue"/>
          <w:color w:val="000000"/>
          <w:sz w:val="20"/>
          <w:szCs w:val="20"/>
        </w:rPr>
        <w:t>Eusebi</w:t>
      </w:r>
      <w:proofErr w:type="spellEnd"/>
      <w:r w:rsidRPr="00C703B0">
        <w:rPr>
          <w:rFonts w:ascii="Helvetica Neue" w:hAnsi="Helvetica Neue"/>
          <w:color w:val="000000"/>
          <w:sz w:val="20"/>
          <w:szCs w:val="20"/>
        </w:rPr>
        <w:t xml:space="preserve">, ha progettato da sé nel suo atelier, per essere poi realizzati dai suoi aiutanti di bottega. </w:t>
      </w:r>
      <w:r w:rsidR="00CC69F1">
        <w:rPr>
          <w:rFonts w:ascii="Helvetica Neue" w:hAnsi="Helvetica Neue"/>
          <w:color w:val="000000"/>
          <w:sz w:val="20"/>
          <w:szCs w:val="20"/>
        </w:rPr>
        <w:t>Indubbio i</w:t>
      </w:r>
      <w:r w:rsidRPr="00C703B0">
        <w:rPr>
          <w:rFonts w:ascii="Helvetica Neue" w:hAnsi="Helvetica Neue"/>
          <w:color w:val="000000"/>
          <w:sz w:val="20"/>
          <w:szCs w:val="20"/>
        </w:rPr>
        <w:t xml:space="preserve">l senso di meraviglia </w:t>
      </w:r>
      <w:r w:rsidR="00CC69F1">
        <w:rPr>
          <w:rFonts w:ascii="Helvetica Neue" w:hAnsi="Helvetica Neue"/>
          <w:color w:val="000000"/>
          <w:sz w:val="20"/>
          <w:szCs w:val="20"/>
        </w:rPr>
        <w:t xml:space="preserve">che </w:t>
      </w:r>
      <w:r w:rsidRPr="00C703B0">
        <w:rPr>
          <w:rFonts w:ascii="Helvetica Neue" w:hAnsi="Helvetica Neue"/>
          <w:color w:val="000000"/>
          <w:sz w:val="20"/>
          <w:szCs w:val="20"/>
        </w:rPr>
        <w:t>scaturi</w:t>
      </w:r>
      <w:r w:rsidR="00CC69F1">
        <w:rPr>
          <w:rFonts w:ascii="Helvetica Neue" w:hAnsi="Helvetica Neue"/>
          <w:color w:val="000000"/>
          <w:sz w:val="20"/>
          <w:szCs w:val="20"/>
        </w:rPr>
        <w:t>sce</w:t>
      </w:r>
      <w:r w:rsidRPr="00C703B0">
        <w:rPr>
          <w:rFonts w:ascii="Helvetica Neue" w:hAnsi="Helvetica Neue"/>
          <w:color w:val="000000"/>
          <w:sz w:val="20"/>
          <w:szCs w:val="20"/>
        </w:rPr>
        <w:t xml:space="preserve"> dalla presenza di tale scultura</w:t>
      </w:r>
      <w:r w:rsidR="00CC69F1">
        <w:rPr>
          <w:rFonts w:ascii="Helvetica Neue" w:hAnsi="Helvetica Neue"/>
          <w:color w:val="000000"/>
          <w:sz w:val="20"/>
          <w:szCs w:val="20"/>
        </w:rPr>
        <w:t>, capace di emanare</w:t>
      </w:r>
      <w:r w:rsidRPr="00C703B0">
        <w:rPr>
          <w:rFonts w:ascii="Helvetica Neue" w:hAnsi="Helvetica Neue"/>
          <w:color w:val="000000"/>
          <w:sz w:val="20"/>
          <w:szCs w:val="20"/>
        </w:rPr>
        <w:t xml:space="preserve"> un’energia psichica </w:t>
      </w:r>
      <w:proofErr w:type="spellStart"/>
      <w:r w:rsidRPr="00C703B0">
        <w:rPr>
          <w:rFonts w:ascii="Helvetica Neue" w:hAnsi="Helvetica Neue"/>
          <w:color w:val="000000"/>
          <w:sz w:val="20"/>
          <w:szCs w:val="20"/>
        </w:rPr>
        <w:t>metasudditante</w:t>
      </w:r>
      <w:proofErr w:type="spellEnd"/>
      <w:r w:rsidRPr="00C703B0">
        <w:rPr>
          <w:rFonts w:ascii="Helvetica Neue" w:hAnsi="Helvetica Neue"/>
          <w:color w:val="000000"/>
          <w:sz w:val="20"/>
          <w:szCs w:val="20"/>
        </w:rPr>
        <w:t xml:space="preserve">, </w:t>
      </w:r>
      <w:proofErr w:type="spellStart"/>
      <w:r w:rsidRPr="00C703B0">
        <w:rPr>
          <w:rFonts w:ascii="Helvetica Neue" w:hAnsi="Helvetica Neue"/>
          <w:color w:val="000000"/>
          <w:sz w:val="20"/>
          <w:szCs w:val="20"/>
        </w:rPr>
        <w:t>extraverticalizzante</w:t>
      </w:r>
      <w:proofErr w:type="spellEnd"/>
      <w:r w:rsidRPr="00C703B0">
        <w:rPr>
          <w:rFonts w:ascii="Helvetica Neue" w:hAnsi="Helvetica Neue"/>
          <w:color w:val="000000"/>
          <w:sz w:val="20"/>
          <w:szCs w:val="20"/>
        </w:rPr>
        <w:t>, identificabile con quella di Dio o altro di simile (Pugliese Jean Francois)”.</w:t>
      </w:r>
    </w:p>
    <w:p w:rsidR="00C703B0" w:rsidRPr="00C703B0" w:rsidRDefault="00C703B0" w:rsidP="00C703B0">
      <w:pPr>
        <w:pStyle w:val="NormaleWeb"/>
        <w:shd w:val="clear" w:color="auto" w:fill="FFFFFF"/>
        <w:spacing w:line="360" w:lineRule="atLeast"/>
        <w:jc w:val="both"/>
        <w:rPr>
          <w:rFonts w:ascii="Helvetica Neue" w:hAnsi="Helvetica Neue"/>
          <w:color w:val="000000"/>
          <w:sz w:val="20"/>
          <w:szCs w:val="20"/>
        </w:rPr>
      </w:pPr>
      <w:r w:rsidRPr="00C703B0">
        <w:rPr>
          <w:rFonts w:ascii="Helvetica Neue" w:hAnsi="Helvetica Neue"/>
          <w:color w:val="000000"/>
          <w:sz w:val="20"/>
          <w:szCs w:val="20"/>
        </w:rPr>
        <w:t xml:space="preserve">Il Maestro, Renzo </w:t>
      </w:r>
      <w:proofErr w:type="spellStart"/>
      <w:r w:rsidRPr="00C703B0">
        <w:rPr>
          <w:rFonts w:ascii="Helvetica Neue" w:hAnsi="Helvetica Neue"/>
          <w:color w:val="000000"/>
          <w:sz w:val="20"/>
          <w:szCs w:val="20"/>
        </w:rPr>
        <w:t>Eusebi</w:t>
      </w:r>
      <w:proofErr w:type="spellEnd"/>
      <w:r w:rsidRPr="00C703B0">
        <w:rPr>
          <w:rFonts w:ascii="Helvetica Neue" w:hAnsi="Helvetica Neue"/>
          <w:color w:val="000000"/>
          <w:sz w:val="20"/>
          <w:szCs w:val="20"/>
        </w:rPr>
        <w:t xml:space="preserve"> dichiara “Tanti gli eventi e le esposizioni per questo </w:t>
      </w:r>
      <w:r>
        <w:rPr>
          <w:rFonts w:ascii="Helvetica Neue" w:hAnsi="Helvetica Neue"/>
          <w:color w:val="000000"/>
          <w:sz w:val="20"/>
          <w:szCs w:val="20"/>
        </w:rPr>
        <w:t xml:space="preserve">periodo di cerebrale rinascita, tra cui </w:t>
      </w:r>
      <w:proofErr w:type="spellStart"/>
      <w:r>
        <w:rPr>
          <w:rFonts w:ascii="Helvetica Neue" w:hAnsi="Helvetica Neue"/>
          <w:color w:val="000000"/>
          <w:sz w:val="20"/>
          <w:szCs w:val="20"/>
        </w:rPr>
        <w:t>un’i</w:t>
      </w:r>
      <w:r w:rsidRPr="00C703B0">
        <w:rPr>
          <w:rFonts w:ascii="Helvetica Neue" w:hAnsi="Helvetica Neue"/>
          <w:color w:val="000000"/>
          <w:sz w:val="20"/>
          <w:szCs w:val="20"/>
        </w:rPr>
        <w:t>dilli</w:t>
      </w:r>
      <w:r>
        <w:rPr>
          <w:rFonts w:ascii="Helvetica Neue" w:hAnsi="Helvetica Neue"/>
          <w:color w:val="000000"/>
          <w:sz w:val="20"/>
          <w:szCs w:val="20"/>
        </w:rPr>
        <w:t>aco</w:t>
      </w:r>
      <w:proofErr w:type="spellEnd"/>
      <w:r>
        <w:rPr>
          <w:rFonts w:ascii="Helvetica Neue" w:hAnsi="Helvetica Neue"/>
          <w:color w:val="000000"/>
          <w:sz w:val="20"/>
          <w:szCs w:val="20"/>
        </w:rPr>
        <w:t xml:space="preserve"> dialogo con antichi reperti. Q</w:t>
      </w:r>
      <w:r w:rsidRPr="00C703B0">
        <w:rPr>
          <w:rFonts w:ascii="Helvetica Neue" w:hAnsi="Helvetica Neue"/>
          <w:color w:val="000000"/>
          <w:sz w:val="20"/>
          <w:szCs w:val="20"/>
        </w:rPr>
        <w:t xml:space="preserve">ui a Lamezia Terme concedo con amore a questa città di antica e vetusta memoria tale opera. Le piastre sono state fissate mediante un sistema di </w:t>
      </w:r>
      <w:proofErr w:type="spellStart"/>
      <w:r w:rsidRPr="00C703B0">
        <w:rPr>
          <w:rFonts w:ascii="Helvetica Neue" w:hAnsi="Helvetica Neue"/>
          <w:color w:val="000000"/>
          <w:sz w:val="20"/>
          <w:szCs w:val="20"/>
        </w:rPr>
        <w:t>rivettatura</w:t>
      </w:r>
      <w:proofErr w:type="spellEnd"/>
      <w:r w:rsidRPr="00C703B0">
        <w:rPr>
          <w:rFonts w:ascii="Helvetica Neue" w:hAnsi="Helvetica Neue"/>
          <w:color w:val="000000"/>
          <w:sz w:val="20"/>
          <w:szCs w:val="20"/>
        </w:rPr>
        <w:t xml:space="preserve">, nonché tagliate, zincate e verniciate singolarmente allo scopo di definire la </w:t>
      </w:r>
      <w:r>
        <w:rPr>
          <w:rFonts w:ascii="Helvetica Neue" w:hAnsi="Helvetica Neue"/>
          <w:color w:val="000000"/>
          <w:sz w:val="20"/>
          <w:szCs w:val="20"/>
        </w:rPr>
        <w:t>“</w:t>
      </w:r>
      <w:proofErr w:type="spellStart"/>
      <w:r w:rsidRPr="00C703B0">
        <w:rPr>
          <w:rFonts w:ascii="Helvetica Neue" w:hAnsi="Helvetica Neue"/>
          <w:color w:val="000000"/>
          <w:sz w:val="20"/>
          <w:szCs w:val="20"/>
        </w:rPr>
        <w:t>cromosuonoformalizzazione</w:t>
      </w:r>
      <w:proofErr w:type="spellEnd"/>
      <w:r w:rsidRPr="00C703B0">
        <w:rPr>
          <w:rFonts w:ascii="Helvetica Neue" w:hAnsi="Helvetica Neue"/>
          <w:color w:val="000000"/>
          <w:sz w:val="20"/>
          <w:szCs w:val="20"/>
        </w:rPr>
        <w:t xml:space="preserve"> della </w:t>
      </w:r>
      <w:proofErr w:type="spellStart"/>
      <w:r w:rsidRPr="00C703B0">
        <w:rPr>
          <w:rFonts w:ascii="Helvetica Neue" w:hAnsi="Helvetica Neue"/>
          <w:color w:val="000000"/>
          <w:sz w:val="20"/>
          <w:szCs w:val="20"/>
        </w:rPr>
        <w:t>extraverticalizzazione</w:t>
      </w:r>
      <w:proofErr w:type="spellEnd"/>
      <w:r w:rsidRPr="00C703B0">
        <w:rPr>
          <w:rFonts w:ascii="Helvetica Neue" w:hAnsi="Helvetica Neue"/>
          <w:color w:val="000000"/>
          <w:sz w:val="20"/>
          <w:szCs w:val="20"/>
        </w:rPr>
        <w:t xml:space="preserve"> </w:t>
      </w:r>
      <w:proofErr w:type="spellStart"/>
      <w:r w:rsidRPr="00C703B0">
        <w:rPr>
          <w:rFonts w:ascii="Helvetica Neue" w:hAnsi="Helvetica Neue"/>
          <w:color w:val="000000"/>
          <w:sz w:val="20"/>
          <w:szCs w:val="20"/>
        </w:rPr>
        <w:t>geometrimatematematicizzante</w:t>
      </w:r>
      <w:proofErr w:type="spellEnd"/>
      <w:r w:rsidRPr="00C703B0">
        <w:rPr>
          <w:rFonts w:ascii="Helvetica Neue" w:hAnsi="Helvetica Neue"/>
          <w:color w:val="000000"/>
          <w:sz w:val="20"/>
          <w:szCs w:val="20"/>
        </w:rPr>
        <w:t xml:space="preserve"> </w:t>
      </w:r>
      <w:r>
        <w:rPr>
          <w:rFonts w:ascii="Helvetica Neue" w:hAnsi="Helvetica Neue"/>
          <w:color w:val="000000"/>
          <w:sz w:val="20"/>
          <w:szCs w:val="20"/>
        </w:rPr>
        <w:t>“</w:t>
      </w:r>
      <w:r w:rsidRPr="00C703B0">
        <w:rPr>
          <w:rFonts w:ascii="Helvetica Neue" w:hAnsi="Helvetica Neue"/>
          <w:color w:val="000000"/>
          <w:sz w:val="20"/>
          <w:szCs w:val="20"/>
        </w:rPr>
        <w:t xml:space="preserve">che contraddistingue la scultura. Ogni piastra in ferro </w:t>
      </w:r>
      <w:proofErr w:type="spellStart"/>
      <w:r w:rsidRPr="00C703B0">
        <w:rPr>
          <w:rFonts w:ascii="Helvetica Neue" w:hAnsi="Helvetica Neue"/>
          <w:color w:val="000000"/>
          <w:sz w:val="20"/>
          <w:szCs w:val="20"/>
        </w:rPr>
        <w:t>ontoconcretizza</w:t>
      </w:r>
      <w:proofErr w:type="spellEnd"/>
      <w:r w:rsidRPr="00C703B0">
        <w:rPr>
          <w:rFonts w:ascii="Helvetica Neue" w:hAnsi="Helvetica Neue"/>
          <w:color w:val="000000"/>
          <w:sz w:val="20"/>
          <w:szCs w:val="20"/>
        </w:rPr>
        <w:t>, intrinsecamente, un suono, il quale intersecando gli altri suoni custoditi nelle piastre medesime, dà luogo alla celebrazione dell’</w:t>
      </w:r>
      <w:proofErr w:type="spellStart"/>
      <w:r w:rsidRPr="00C703B0">
        <w:rPr>
          <w:rFonts w:ascii="Helvetica Neue" w:hAnsi="Helvetica Neue"/>
          <w:color w:val="000000"/>
          <w:sz w:val="20"/>
          <w:szCs w:val="20"/>
        </w:rPr>
        <w:t>immanentizzazione</w:t>
      </w:r>
      <w:proofErr w:type="spellEnd"/>
      <w:r w:rsidRPr="00C703B0">
        <w:rPr>
          <w:rFonts w:ascii="Helvetica Neue" w:hAnsi="Helvetica Neue"/>
          <w:color w:val="000000"/>
          <w:sz w:val="20"/>
          <w:szCs w:val="20"/>
        </w:rPr>
        <w:t xml:space="preserve"> del Supremo Suono Ancestrale, che s’incarna in questa opera maestosa, la quale contribuisce a mettere in contatto ogni soggetto psichico che la osserva con il suo Creatore e le infinite energie misteriose, percepibili unicamente dagli spiriti più risoluti e tranquilli”.</w:t>
      </w:r>
    </w:p>
    <w:p w:rsidR="00E33E9D" w:rsidRDefault="00C703B0" w:rsidP="00C703B0">
      <w:pPr>
        <w:pStyle w:val="NormaleWeb"/>
        <w:shd w:val="clear" w:color="auto" w:fill="FFFFFF"/>
        <w:spacing w:line="360" w:lineRule="atLeast"/>
        <w:jc w:val="both"/>
        <w:rPr>
          <w:rFonts w:ascii="Helvetica Neue" w:hAnsi="Helvetica Neue"/>
          <w:color w:val="000000"/>
          <w:sz w:val="20"/>
          <w:szCs w:val="20"/>
        </w:rPr>
      </w:pPr>
      <w:r w:rsidRPr="00C703B0">
        <w:rPr>
          <w:rFonts w:ascii="Helvetica Neue" w:hAnsi="Helvetica Neue"/>
          <w:color w:val="000000"/>
          <w:sz w:val="20"/>
          <w:szCs w:val="20"/>
        </w:rPr>
        <w:t xml:space="preserve">Renzo </w:t>
      </w:r>
      <w:proofErr w:type="spellStart"/>
      <w:r w:rsidRPr="00C703B0">
        <w:rPr>
          <w:rFonts w:ascii="Helvetica Neue" w:hAnsi="Helvetica Neue"/>
          <w:color w:val="000000"/>
          <w:sz w:val="20"/>
          <w:szCs w:val="20"/>
        </w:rPr>
        <w:t>Eusebi</w:t>
      </w:r>
      <w:proofErr w:type="spellEnd"/>
      <w:r w:rsidRPr="00C703B0">
        <w:rPr>
          <w:rFonts w:ascii="Helvetica Neue" w:hAnsi="Helvetica Neue"/>
          <w:color w:val="000000"/>
          <w:sz w:val="20"/>
          <w:szCs w:val="20"/>
        </w:rPr>
        <w:t xml:space="preserve"> dagli anni '70 ad oggi è presente con le sue opere in numerose mostre personali e collettive; negli anni '80 si dedica alla ricerca di una pittura surrealista astratta, dove si intrecciano spirali da cui emergono forme geometriche di colori rosso, nero, giallo e blu, immagini e colori primari; negli anni '90 è membro fondatore del "</w:t>
      </w:r>
      <w:proofErr w:type="spellStart"/>
      <w:r w:rsidRPr="00C703B0">
        <w:rPr>
          <w:rFonts w:ascii="Helvetica Neue" w:hAnsi="Helvetica Neue"/>
          <w:color w:val="000000"/>
          <w:sz w:val="20"/>
          <w:szCs w:val="20"/>
        </w:rPr>
        <w:t>Transvisionismo</w:t>
      </w:r>
      <w:proofErr w:type="spellEnd"/>
      <w:r w:rsidRPr="00C703B0">
        <w:rPr>
          <w:rFonts w:ascii="Helvetica Neue" w:hAnsi="Helvetica Neue"/>
          <w:color w:val="000000"/>
          <w:sz w:val="20"/>
          <w:szCs w:val="20"/>
        </w:rPr>
        <w:t xml:space="preserve">", (1995), movimento artistico nato a Castell'Arquato (PC) e del Gruppo </w:t>
      </w:r>
      <w:proofErr w:type="spellStart"/>
      <w:r w:rsidRPr="00C703B0">
        <w:rPr>
          <w:rFonts w:ascii="Helvetica Neue" w:hAnsi="Helvetica Neue"/>
          <w:color w:val="000000"/>
          <w:sz w:val="20"/>
          <w:szCs w:val="20"/>
        </w:rPr>
        <w:t>Aniconismo</w:t>
      </w:r>
      <w:proofErr w:type="spellEnd"/>
      <w:r w:rsidRPr="00C703B0">
        <w:rPr>
          <w:rFonts w:ascii="Helvetica Neue" w:hAnsi="Helvetica Neue"/>
          <w:color w:val="000000"/>
          <w:sz w:val="20"/>
          <w:szCs w:val="20"/>
        </w:rPr>
        <w:t xml:space="preserve"> Dialettico GAD, (1997), fondato a Roma dal critico e storico dell'arte </w:t>
      </w:r>
      <w:hyperlink r:id="rId5" w:tgtFrame="_blank" w:history="1">
        <w:r w:rsidRPr="00C703B0">
          <w:rPr>
            <w:rFonts w:ascii="Helvetica Neue" w:hAnsi="Helvetica Neue"/>
            <w:color w:val="000000"/>
            <w:sz w:val="20"/>
            <w:szCs w:val="20"/>
          </w:rPr>
          <w:t>Giorgio Di Genova</w:t>
        </w:r>
      </w:hyperlink>
      <w:r w:rsidRPr="00C703B0">
        <w:rPr>
          <w:rFonts w:ascii="Helvetica Neue" w:hAnsi="Helvetica Neue"/>
          <w:color w:val="000000"/>
          <w:sz w:val="20"/>
          <w:szCs w:val="20"/>
        </w:rPr>
        <w:t xml:space="preserve">. </w:t>
      </w:r>
      <w:r w:rsidR="00CC69F1">
        <w:rPr>
          <w:rFonts w:ascii="Helvetica Neue" w:hAnsi="Helvetica Neue"/>
          <w:color w:val="000000"/>
          <w:sz w:val="20"/>
          <w:szCs w:val="20"/>
        </w:rPr>
        <w:t xml:space="preserve">L’intera </w:t>
      </w:r>
      <w:r w:rsidR="00CC69F1">
        <w:rPr>
          <w:rFonts w:ascii="Helvetica Neue" w:hAnsi="Helvetica Neue"/>
          <w:color w:val="000000"/>
          <w:sz w:val="20"/>
          <w:szCs w:val="20"/>
        </w:rPr>
        <w:lastRenderedPageBreak/>
        <w:t>produzione d</w:t>
      </w:r>
      <w:r w:rsidRPr="00C703B0">
        <w:rPr>
          <w:rFonts w:ascii="Helvetica Neue" w:hAnsi="Helvetica Neue"/>
          <w:color w:val="000000"/>
          <w:sz w:val="20"/>
          <w:szCs w:val="20"/>
        </w:rPr>
        <w:t>ell’artista è archiviata e tutelata dall’</w:t>
      </w:r>
      <w:r w:rsidRPr="00C703B0">
        <w:rPr>
          <w:rFonts w:ascii="Helvetica Neue" w:hAnsi="Helvetica Neue"/>
          <w:i/>
          <w:iCs/>
          <w:color w:val="000000"/>
          <w:sz w:val="20"/>
          <w:szCs w:val="20"/>
        </w:rPr>
        <w:t xml:space="preserve">Archivio Renzo </w:t>
      </w:r>
      <w:proofErr w:type="spellStart"/>
      <w:r w:rsidRPr="00C703B0">
        <w:rPr>
          <w:rFonts w:ascii="Helvetica Neue" w:hAnsi="Helvetica Neue"/>
          <w:i/>
          <w:iCs/>
          <w:color w:val="000000"/>
          <w:sz w:val="20"/>
          <w:szCs w:val="20"/>
        </w:rPr>
        <w:t>Eusebi</w:t>
      </w:r>
      <w:proofErr w:type="spellEnd"/>
      <w:r w:rsidRPr="00C703B0">
        <w:rPr>
          <w:rFonts w:ascii="Helvetica Neue" w:hAnsi="Helvetica Neue"/>
          <w:color w:val="000000"/>
          <w:sz w:val="20"/>
          <w:szCs w:val="20"/>
        </w:rPr>
        <w:t>, associazione costituita per documentare storia dell’arte, patrimonio artistico, in quel di Bergamo, anno 2020.</w:t>
      </w:r>
      <w:r w:rsidR="00CC69F1">
        <w:rPr>
          <w:rFonts w:ascii="Helvetica Neue" w:hAnsi="Helvetica Neue"/>
          <w:color w:val="000000"/>
          <w:sz w:val="20"/>
          <w:szCs w:val="20"/>
        </w:rPr>
        <w:t xml:space="preserve"> </w:t>
      </w:r>
    </w:p>
    <w:p w:rsidR="00CC69F1" w:rsidRPr="00C703B0" w:rsidRDefault="00CC69F1" w:rsidP="00C703B0">
      <w:pPr>
        <w:pStyle w:val="NormaleWeb"/>
        <w:shd w:val="clear" w:color="auto" w:fill="FFFFFF"/>
        <w:spacing w:line="360" w:lineRule="atLeast"/>
        <w:jc w:val="both"/>
        <w:rPr>
          <w:rFonts w:ascii="Helvetica Neue" w:hAnsi="Helvetica Neue"/>
          <w:color w:val="000000"/>
          <w:sz w:val="20"/>
          <w:szCs w:val="20"/>
        </w:rPr>
      </w:pPr>
      <w:r w:rsidRPr="00CC69F1">
        <w:rPr>
          <w:rFonts w:ascii="Helvetica Neue" w:hAnsi="Helvetica Neue"/>
          <w:color w:val="000000"/>
          <w:sz w:val="20"/>
          <w:szCs w:val="20"/>
        </w:rPr>
        <w:t>http://www.renzoeusebi.it/</w:t>
      </w:r>
    </w:p>
    <w:p w:rsidR="00FB2A52" w:rsidRDefault="00FB2A52" w:rsidP="00FB2A52">
      <w:r>
        <w:t>++++++++++++++</w:t>
      </w:r>
      <w:bookmarkStart w:id="0" w:name="_GoBack"/>
      <w:bookmarkEnd w:id="0"/>
    </w:p>
    <w:sectPr w:rsidR="00FB2A5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DC3F3A"/>
    <w:multiLevelType w:val="multilevel"/>
    <w:tmpl w:val="943C6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4E54FD"/>
    <w:multiLevelType w:val="multilevel"/>
    <w:tmpl w:val="587E5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425833"/>
    <w:multiLevelType w:val="multilevel"/>
    <w:tmpl w:val="DD9C2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889"/>
    <w:rsid w:val="002B6F7E"/>
    <w:rsid w:val="003076D7"/>
    <w:rsid w:val="003872DA"/>
    <w:rsid w:val="003B0F82"/>
    <w:rsid w:val="00451B21"/>
    <w:rsid w:val="00563906"/>
    <w:rsid w:val="005641AD"/>
    <w:rsid w:val="005D16F4"/>
    <w:rsid w:val="00646889"/>
    <w:rsid w:val="007D76C8"/>
    <w:rsid w:val="008342D6"/>
    <w:rsid w:val="00A71235"/>
    <w:rsid w:val="00C703B0"/>
    <w:rsid w:val="00CC69F1"/>
    <w:rsid w:val="00E33E9D"/>
    <w:rsid w:val="00EE2700"/>
    <w:rsid w:val="00F24EE4"/>
    <w:rsid w:val="00FB2A52"/>
    <w:rsid w:val="00FD0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E1C92C-6A3F-42C0-92DF-A9F7AA2F7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FB2A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FB2A5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B2A52"/>
    <w:rPr>
      <w:color w:val="0563C1" w:themeColor="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FB2A52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FB2A52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customStyle="1" w:styleId="st-label">
    <w:name w:val="st-label"/>
    <w:basedOn w:val="Carpredefinitoparagrafo"/>
    <w:rsid w:val="00FB2A52"/>
  </w:style>
  <w:style w:type="character" w:customStyle="1" w:styleId="st-shares">
    <w:name w:val="st-shares"/>
    <w:basedOn w:val="Carpredefinitoparagrafo"/>
    <w:rsid w:val="00FB2A52"/>
  </w:style>
  <w:style w:type="paragraph" w:customStyle="1" w:styleId="occhiello">
    <w:name w:val="occhiello"/>
    <w:basedOn w:val="Normale"/>
    <w:rsid w:val="00FB2A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unhideWhenUsed/>
    <w:rsid w:val="00FB2A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237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66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005308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420972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622565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0813796">
          <w:marLeft w:val="0"/>
          <w:marRight w:val="0"/>
          <w:marTop w:val="0"/>
          <w:marBottom w:val="0"/>
          <w:divBdr>
            <w:top w:val="single" w:sz="6" w:space="4" w:color="DFDFDF"/>
            <w:left w:val="none" w:sz="0" w:space="0" w:color="auto"/>
            <w:bottom w:val="single" w:sz="6" w:space="4" w:color="DFDFDF"/>
            <w:right w:val="none" w:sz="0" w:space="0" w:color="auto"/>
          </w:divBdr>
          <w:divsChild>
            <w:div w:id="20822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4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588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5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34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25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36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767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416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38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24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1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43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9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7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1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0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6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6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39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0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9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9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9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1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n.wikipedia.org/wiki/Giorgio_Di_Genov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518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Comando C4 Difesa</Company>
  <LinksUpToDate>false</LinksUpToDate>
  <CharactersWithSpaces>3466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Russo, Ten.Col. Cristoforo - M_S</dc:creator>
  <cp:keywords/>
  <dc:description/>
  <cp:lastModifiedBy>Russo, Ten.Col. Cristoforo - M_S</cp:lastModifiedBy>
  <cp:revision>3</cp:revision>
  <dcterms:created xsi:type="dcterms:W3CDTF">2021-07-02T12:45:00Z</dcterms:created>
  <dcterms:modified xsi:type="dcterms:W3CDTF">2021-07-02T12:45:00Z</dcterms:modified>
</cp:coreProperties>
</file>