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b/>
          <w:color w:val="auto"/>
          <w:spacing w:val="0"/>
          <w:position w:val="0"/>
          <w:sz w:val="48"/>
          <w:shd w:fill="auto" w:val="clear"/>
        </w:rPr>
      </w:pPr>
      <w:r>
        <w:rPr>
          <w:rFonts w:ascii="Calibri" w:hAnsi="Calibri" w:cs="Calibri" w:eastAsia="Calibri"/>
          <w:b/>
          <w:color w:val="auto"/>
          <w:spacing w:val="0"/>
          <w:position w:val="0"/>
          <w:sz w:val="28"/>
          <w:shd w:fill="auto" w:val="clear"/>
        </w:rPr>
        <w:t xml:space="preserve">VISANI: LA LIBERTA’ DELL’IMMAGINAZIONE</w:t>
      </w:r>
    </w:p>
    <w:p>
      <w:pPr>
        <w:spacing w:before="0" w:after="200" w:line="276"/>
        <w:ind w:right="0"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In principio fu una marina, con la nave all’orizzonte fra le onde tempestose.Un giovanissimo  Enrico Visani, intorno alla fine degli anni 50,  furtivamente, di notte, dipinge una tavola di compensato, trovata per caso nella pasticceria dove lavorava, utilizzando i colori lasciati nel negozio dall’imbianchino.L’esordio dell’artista in erba  come manifestazione di evasione e di libertà.Enrico Visani,  bolognese ma di origini toscane (nato a Marradi davanti alla casa del poeta Dino Campana) è un pittore informale, con un passato figurativo.Ha conosciuto, fra gli altri Maestri come Saetti, De Chirico, Manzù, Guttuso, Borgonzoni, Annigoni, Conti e tanti altri, ed ha lungamente frequentato Luciano Minguzzi che gli è sempre stato prodigo di consigli e aiuti.Ha esposto non solo in Italia ma anche in Olanda, Argentina, Cile e soprattutto in Grecia, dove ha trovato non solo consensi ma anche amicizie come il poeta Ghiannis Ritsos e il compositore e politico Mikis Theodorakis.La sua pittura subisce quasi una svolta dalla conoscenza dell’opera di Francis Bacon e di Xanti Schawinsky, uno degli ultimi esponenti della  Bauhaus e soprattutto dall’incontro con l’astrattismo di Afro, dagli accostamenti cromatici pieni di energia che lo portano a sciogliere in macchie dal colore intenso, le forme rigide e geometriche che ancora derivavano dal cubismo di Picasso e Braque.Non meno importanti per Visani sono le rielaborazioni, le suggestioni espressioniste e informali di Willem De Kooning.“Nessun figlio è nato senza padre” spiega Visani, io, come tutti, ne ho avuti tanti. Non ho nessuna difficoltà a riconoscerlo, nessuno dovrebbe averla.A questa stagione fanno riferimento la maggior parte delle opere esposte alla Galleria d'Arte Moderna e Contemporanea di Castel San Pietro Terme come il Visani paesaggista di “Appennino” (1972) dove dilagano chiazze sbavate di ocre e verdi accanto a segni sfilacciati più oscuri, mentre ai margini il ‘non finito’ rende più precaria la lettura o il Visani di “Apocalisse” (1979-80) che  evoca l’alchimia cromatica di Olidon Redon.Di altro genere il ciclo pittorico dedicato alle api, un naturalismo espressionista che allude al sociale, ”se l’uomo le imitasse un po’ di più avrebbe imparato il senso della democrazia, dell’onesta e della collaborazione” ama ripetere Visani citando il premio Nobel Maurice Maeterlinck.Tranne che, nelle sue ultimissime opere dai colori più tenui, la pittura di Visani si caratterizza per un’autentica esplosione di luci e colori che richiamano all’estroversione, all’ottimismo e alla speranza.“Il colore è qualcosa che hai dentro”.Quanto poi alle differenze di tonalità, tutto dipende dallo stato d’animo con cui ti presenti di fronte alla tela bianca, commenta Visani.E poi, come diceva anche Umberto Eco:”Chiunque guarda un’ opera d’arte è in grado di completarla con la propria immaginazione”.Come dire che la vera creazione deve avere la partecipazione attiva dell’artista e del suo fruitore, quasi complici per nuove avventure della mente e del cuore.</w:t>
      </w:r>
    </w:p>
    <w:p>
      <w:pPr>
        <w:spacing w:before="0" w:after="200" w:line="276"/>
        <w:ind w:right="0" w:left="0" w:firstLine="0"/>
        <w:jc w:val="left"/>
        <w:rPr>
          <w:rFonts w:ascii="Calibri" w:hAnsi="Calibri" w:cs="Calibri" w:eastAsia="Calibri"/>
          <w:b/>
          <w:i/>
          <w:color w:val="auto"/>
          <w:spacing w:val="0"/>
          <w:position w:val="0"/>
          <w:sz w:val="36"/>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i/>
          <w:color w:val="auto"/>
          <w:spacing w:val="0"/>
          <w:position w:val="0"/>
          <w:sz w:val="24"/>
          <w:shd w:fill="auto" w:val="clear"/>
        </w:rPr>
        <w:t xml:space="preserve">Giorgio Tonelli</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