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Giunto alla VI edizione torna, dopo la pausa forzata del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Covid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il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ab/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Premio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Virna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Lisi –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Premio 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 migliore   attrice   italiana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  indetto   dalla   Fondazione  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Virna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  Lisi   in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collaborazione con Fondazione Musica per Roma e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CityFest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il programma di eventi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culturali della Fondazione Cinema per Roma presieduto dalla Presidente Laura Delli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Colli e dal Direttore Generale Francesca Via. 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Il Premio è nato sei anni fa per volontà del figlio della grande attrice Corrado Pesci e di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sua moglie Veronica per alimentare ed onorare il suo ricordo nel cuore delle persone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che l’hanno amata e seguita durante tutta la carriera. 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Sul podio hanno ritirato la scultura del Maestro Ferdinando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Codognotto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le eccellenze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femminili del cinema italiano, attrici illustri che si sono contraddistinte per i ruoli che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hanno interpretato come Margherita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Buy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Paola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Cortellesi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Monica Bellucci, Claudia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Gerini ed Elena Sofia Ricci.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Quest’anno la premiazio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ne si terrà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abato 6 novembre alle ore 19.30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(l’attrice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nasce l’8 novembre ad Ancona) presso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l’Auditorium Parco della Musica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nella sala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Petrassi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e sarà presentata da Pino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Strabioli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, con la regia di Luigi Parisi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 la direzione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artistica di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Davide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Minnella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.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ab/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. 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Tra gli ospiti eccellenti 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della serata la straordinaria  Patty Pravo 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che si esibirà in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alcuni brani iconici che fanno parte della storia musicale del nostro paese, un omaggio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del corpo di ballo dedicato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alla mitica e indimenticabile Raffaella Carrà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 la musica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del giovane Jacopo Mastrangelo.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. 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Riceverà il 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premio di questa sesta edizione Micaela Ramazzotti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 attrice di talento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capace   di   interpretare   con   la   stessa   intensità   ruoli   sia   drammatici   che   comici,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rivelando un’elevata gamma di colori e di sfumature che la rendono unica. 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Dice emozionata la Ramazzotti: “Cara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Virna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Lisi, il tuo nome suona come quello di un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fiore raro, forte e prezioso. Una volta ti ho incrociata in un corridoio della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Fonoroma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,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sgranai gli occhi come quando ci si trova davanti a un mito. Magnifica. Quello sguardo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limpido, regale. Quel sorriso amaro che sembrava prendere in giro la tua stessa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bellezza.   La   malinconia   elegante,   attraversata   dall’energia   di   una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ribellione. Il tuo esser scappata dalla bambola seducente che Hollywood aveva in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mente per te. Nei tuoi ultimi anni eri la madre e poi la nonna che avremmo tutti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voluto. Sei stata di tutti, sei stata anche mia.  Mi sono sempre portata nel cuore quel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tuo sguardo di profonda umanissima comprensione delle persone e della vita. E nelle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orecchie 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ho la tua voce, calda, intima, empatica. Quella volta che incrociai la meraviglia dei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tuoi occhi, per un brevissimo istante, mi sentii guardata. E compresa e perdonata.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Grazie per questo bellissimo premio che porta il tuo nome”.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Nel corso della serata saranno assegnati anche il premio speciale alla carriera per la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regia a  Liliana  Cavani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e quello per la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produzione cinematografica a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Federica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Lucisano.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Ogni premio sarà consegnato da personalità del mondo della cultura e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dello spettacolo italiano.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La Fondazione oltre a mantenere vivo il ricordo di </w:t>
      </w:r>
      <w:proofErr w:type="spellStart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Virna</w:t>
      </w:r>
      <w:proofErr w:type="spellEnd"/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Lisi attraverso il Premio,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sostiene progetti volti alla conservazione del patrimonio cinematografico e audiovisivo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riguardante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lastRenderedPageBreak/>
        <w:t>l’attrice, ma anche il restauro di quei film della storia del cinema italiano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che si stanno perdendo, contribuendo così al riconoscimento del talento artistico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italiano nel panorama internazionale.</w:t>
      </w:r>
    </w:p>
    <w:p w:rsid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Si propone anche l’obiettivo di consegnare ogni anno una borsa di studio a ragazzi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meritevoli che vorrebbero studiare per entrare nel mondo dello spettacolo ma non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hanno i mezzi economici per farlo, contribuendo a mantenere vivo il desiderio e la</w:t>
      </w:r>
    </w:p>
    <w:p w:rsidR="00587B95" w:rsidRPr="00587B95" w:rsidRDefault="00587B95" w:rsidP="00587B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587B9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passione per il cinema nei giovani.</w:t>
      </w:r>
    </w:p>
    <w:p w:rsidR="002E75B5" w:rsidRDefault="002E75B5">
      <w:bookmarkStart w:id="0" w:name="_GoBack"/>
      <w:bookmarkEnd w:id="0"/>
    </w:p>
    <w:sectPr w:rsidR="002E75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95"/>
    <w:rsid w:val="002E75B5"/>
    <w:rsid w:val="0058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5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86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5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59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43832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89009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23688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56836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29999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15826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25904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7884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0720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21010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28420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47871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19667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22007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43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80041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25297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9053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560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78537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42221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64025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7426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03060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59375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70496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873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50610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66248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42278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181108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70225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07996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53751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0144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74441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88616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33199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88591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14918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02717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735941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78706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57096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02720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26796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3878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18396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41581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09147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22568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48735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71204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14199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67716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67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78597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60563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64126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8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01377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75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5689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63459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74026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64373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93299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048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5069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65629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52717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46374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82666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21459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9840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19842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50701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95722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72889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7442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98463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8966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96611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96146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83322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47743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9289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05700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60213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32885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702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83416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29108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56626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9418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91822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49731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69673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66817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56873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63022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551</Words>
  <Characters>3145</Characters>
  <Application>Microsoft Office Word</Application>
  <DocSecurity>0</DocSecurity>
  <Lines>26</Lines>
  <Paragraphs>7</Paragraphs>
  <ScaleCrop>false</ScaleCrop>
  <Company/>
  <LinksUpToDate>false</LinksUpToDate>
  <CharactersWithSpaces>3689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2021-11-03T09:16:00Z</dcterms:created>
  <dcterms:modified xsi:type="dcterms:W3CDTF">2021-11-03T09:20:00Z</dcterms:modified>
</cp:coreProperties>
</file>