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A"/>
        <w:jc w:val="center"/>
        <w:rPr>
          <w:rFonts w:ascii="Avenir Next" w:hAnsi="Avenir Next"/>
        </w:rPr>
      </w:pPr>
      <w:r>
        <w:rPr>
          <w:rFonts w:ascii="Avenir Next" w:hAnsi="Avenir Next"/>
        </w:rPr>
        <w:drawing>
          <wp:anchor distT="152400" distB="152400" distL="152400" distR="152400" simplePos="0" relativeHeight="251659264" behindDoc="0" locked="0" layoutInCell="1" allowOverlap="1">
            <wp:simplePos x="0" y="0"/>
            <wp:positionH relativeFrom="page">
              <wp:posOffset>713741</wp:posOffset>
            </wp:positionH>
            <wp:positionV relativeFrom="page">
              <wp:posOffset>719999</wp:posOffset>
            </wp:positionV>
            <wp:extent cx="2114730" cy="348682"/>
            <wp:effectExtent l="0" t="0" r="0" b="0"/>
            <wp:wrapThrough wrapText="bothSides" distL="152400" distR="152400">
              <wp:wrapPolygon edited="1">
                <wp:start x="740" y="1122"/>
                <wp:lineTo x="3053" y="1683"/>
                <wp:lineTo x="3330" y="4208"/>
                <wp:lineTo x="3238" y="18795"/>
                <wp:lineTo x="2775" y="20478"/>
                <wp:lineTo x="416" y="19917"/>
                <wp:lineTo x="139" y="16831"/>
                <wp:lineTo x="231" y="3086"/>
                <wp:lineTo x="555" y="1403"/>
                <wp:lineTo x="740" y="1122"/>
                <wp:lineTo x="4625" y="1122"/>
                <wp:lineTo x="4625" y="5330"/>
                <wp:lineTo x="4672" y="5330"/>
                <wp:lineTo x="4672" y="8416"/>
                <wp:lineTo x="4533" y="8696"/>
                <wp:lineTo x="4348" y="11782"/>
                <wp:lineTo x="4857" y="11501"/>
                <wp:lineTo x="4672" y="8416"/>
                <wp:lineTo x="4672" y="5330"/>
                <wp:lineTo x="4764" y="5330"/>
                <wp:lineTo x="5550" y="17112"/>
                <wp:lineTo x="5180" y="16551"/>
                <wp:lineTo x="4949" y="12623"/>
                <wp:lineTo x="4255" y="12904"/>
                <wp:lineTo x="4024" y="17112"/>
                <wp:lineTo x="3793" y="16551"/>
                <wp:lineTo x="4625" y="5330"/>
                <wp:lineTo x="4625" y="1122"/>
                <wp:lineTo x="5643" y="1122"/>
                <wp:lineTo x="5643" y="5330"/>
                <wp:lineTo x="5874" y="5457"/>
                <wp:lineTo x="6290" y="6452"/>
                <wp:lineTo x="5874" y="6171"/>
                <wp:lineTo x="5967" y="11221"/>
                <wp:lineTo x="6475" y="10379"/>
                <wp:lineTo x="6475" y="6732"/>
                <wp:lineTo x="6290" y="6452"/>
                <wp:lineTo x="5874" y="5457"/>
                <wp:lineTo x="6660" y="5891"/>
                <wp:lineTo x="6845" y="7294"/>
                <wp:lineTo x="6707" y="10940"/>
                <wp:lineTo x="5874" y="12062"/>
                <wp:lineTo x="5874" y="17112"/>
                <wp:lineTo x="5597" y="17112"/>
                <wp:lineTo x="5643" y="5330"/>
                <wp:lineTo x="5643" y="1122"/>
                <wp:lineTo x="6984" y="1122"/>
                <wp:lineTo x="6984" y="5330"/>
                <wp:lineTo x="7215" y="5457"/>
                <wp:lineTo x="7632" y="6452"/>
                <wp:lineTo x="7215" y="6452"/>
                <wp:lineTo x="7308" y="10940"/>
                <wp:lineTo x="7863" y="9538"/>
                <wp:lineTo x="7817" y="6732"/>
                <wp:lineTo x="7632" y="6452"/>
                <wp:lineTo x="7215" y="5457"/>
                <wp:lineTo x="8002" y="5891"/>
                <wp:lineTo x="8187" y="7294"/>
                <wp:lineTo x="8048" y="10379"/>
                <wp:lineTo x="7678" y="11221"/>
                <wp:lineTo x="8372" y="17112"/>
                <wp:lineTo x="7909" y="16551"/>
                <wp:lineTo x="7215" y="11501"/>
                <wp:lineTo x="7215" y="17112"/>
                <wp:lineTo x="6938" y="17112"/>
                <wp:lineTo x="6984" y="5330"/>
                <wp:lineTo x="6984" y="1122"/>
                <wp:lineTo x="8973" y="1122"/>
                <wp:lineTo x="8973" y="5330"/>
                <wp:lineTo x="9436" y="5597"/>
                <wp:lineTo x="9436" y="6171"/>
                <wp:lineTo x="8834" y="7013"/>
                <wp:lineTo x="8603" y="9538"/>
                <wp:lineTo x="8696" y="14587"/>
                <wp:lineTo x="9112" y="16551"/>
                <wp:lineTo x="9759" y="15990"/>
                <wp:lineTo x="10083" y="13184"/>
                <wp:lineTo x="9991" y="8135"/>
                <wp:lineTo x="9621" y="6171"/>
                <wp:lineTo x="9436" y="6171"/>
                <wp:lineTo x="9436" y="5597"/>
                <wp:lineTo x="9944" y="5891"/>
                <wp:lineTo x="10361" y="8977"/>
                <wp:lineTo x="10314" y="14306"/>
                <wp:lineTo x="9898" y="16831"/>
                <wp:lineTo x="8788" y="16831"/>
                <wp:lineTo x="8372" y="14306"/>
                <wp:lineTo x="8372" y="8416"/>
                <wp:lineTo x="8834" y="5610"/>
                <wp:lineTo x="8973" y="5330"/>
                <wp:lineTo x="8973" y="1122"/>
                <wp:lineTo x="10684" y="1122"/>
                <wp:lineTo x="10684" y="5330"/>
                <wp:lineTo x="10869" y="5891"/>
                <wp:lineTo x="11609" y="14026"/>
                <wp:lineTo x="12349" y="5330"/>
                <wp:lineTo x="12534" y="9257"/>
                <wp:lineTo x="12673" y="15990"/>
                <wp:lineTo x="13460" y="5330"/>
                <wp:lineTo x="13506" y="5330"/>
                <wp:lineTo x="13506" y="8416"/>
                <wp:lineTo x="13367" y="8696"/>
                <wp:lineTo x="13182" y="11782"/>
                <wp:lineTo x="13691" y="11501"/>
                <wp:lineTo x="13506" y="8416"/>
                <wp:lineTo x="13506" y="5330"/>
                <wp:lineTo x="13598" y="5330"/>
                <wp:lineTo x="14338" y="15990"/>
                <wp:lineTo x="14431" y="14868"/>
                <wp:lineTo x="14755" y="16551"/>
                <wp:lineTo x="15171" y="15709"/>
                <wp:lineTo x="15125" y="12623"/>
                <wp:lineTo x="14431" y="10379"/>
                <wp:lineTo x="14431" y="6452"/>
                <wp:lineTo x="14708" y="5330"/>
                <wp:lineTo x="15402" y="5891"/>
                <wp:lineTo x="15263" y="7294"/>
                <wp:lineTo x="14940" y="6171"/>
                <wp:lineTo x="14662" y="6732"/>
                <wp:lineTo x="14708" y="9538"/>
                <wp:lineTo x="15448" y="12062"/>
                <wp:lineTo x="15402" y="15709"/>
                <wp:lineTo x="14986" y="17392"/>
                <wp:lineTo x="14015" y="16551"/>
                <wp:lineTo x="13783" y="12623"/>
                <wp:lineTo x="13090" y="12904"/>
                <wp:lineTo x="12858" y="17112"/>
                <wp:lineTo x="12349" y="17112"/>
                <wp:lineTo x="12211" y="9257"/>
                <wp:lineTo x="11471" y="17112"/>
                <wp:lineTo x="10777" y="8977"/>
                <wp:lineTo x="10638" y="17112"/>
                <wp:lineTo x="10453" y="17112"/>
                <wp:lineTo x="10684" y="5330"/>
                <wp:lineTo x="10684" y="1122"/>
                <wp:lineTo x="15448" y="1122"/>
                <wp:lineTo x="15448" y="5330"/>
                <wp:lineTo x="16882" y="5330"/>
                <wp:lineTo x="16790" y="6732"/>
                <wp:lineTo x="16327" y="6452"/>
                <wp:lineTo x="16327" y="17112"/>
                <wp:lineTo x="16050" y="16551"/>
                <wp:lineTo x="16050" y="6452"/>
                <wp:lineTo x="15448" y="6732"/>
                <wp:lineTo x="15448" y="5330"/>
                <wp:lineTo x="15448" y="1122"/>
                <wp:lineTo x="17484" y="1122"/>
                <wp:lineTo x="17484" y="5330"/>
                <wp:lineTo x="17946" y="5596"/>
                <wp:lineTo x="17946" y="6171"/>
                <wp:lineTo x="17345" y="7013"/>
                <wp:lineTo x="17113" y="9538"/>
                <wp:lineTo x="17206" y="14587"/>
                <wp:lineTo x="17622" y="16551"/>
                <wp:lineTo x="18270" y="15990"/>
                <wp:lineTo x="18594" y="13184"/>
                <wp:lineTo x="18501" y="8135"/>
                <wp:lineTo x="18131" y="6171"/>
                <wp:lineTo x="17946" y="6171"/>
                <wp:lineTo x="17946" y="5596"/>
                <wp:lineTo x="18455" y="5891"/>
                <wp:lineTo x="18871" y="8977"/>
                <wp:lineTo x="18825" y="14306"/>
                <wp:lineTo x="18409" y="16831"/>
                <wp:lineTo x="17299" y="16831"/>
                <wp:lineTo x="16882" y="14306"/>
                <wp:lineTo x="16882" y="8416"/>
                <wp:lineTo x="17345" y="5610"/>
                <wp:lineTo x="17484" y="5330"/>
                <wp:lineTo x="17484" y="1122"/>
                <wp:lineTo x="19102" y="1122"/>
                <wp:lineTo x="19102" y="5330"/>
                <wp:lineTo x="19334" y="5457"/>
                <wp:lineTo x="19750" y="6452"/>
                <wp:lineTo x="19334" y="6452"/>
                <wp:lineTo x="19426" y="10940"/>
                <wp:lineTo x="19981" y="9538"/>
                <wp:lineTo x="19935" y="6732"/>
                <wp:lineTo x="19750" y="6452"/>
                <wp:lineTo x="19334" y="5457"/>
                <wp:lineTo x="20120" y="5891"/>
                <wp:lineTo x="20305" y="7294"/>
                <wp:lineTo x="20166" y="10379"/>
                <wp:lineTo x="19796" y="11221"/>
                <wp:lineTo x="20490" y="17112"/>
                <wp:lineTo x="20027" y="16551"/>
                <wp:lineTo x="19334" y="11501"/>
                <wp:lineTo x="19334" y="17112"/>
                <wp:lineTo x="19056" y="17112"/>
                <wp:lineTo x="19102" y="5330"/>
                <wp:lineTo x="19102" y="1122"/>
                <wp:lineTo x="20582" y="1122"/>
                <wp:lineTo x="20582" y="5330"/>
                <wp:lineTo x="21554" y="5330"/>
                <wp:lineTo x="21554" y="6452"/>
                <wp:lineTo x="20814" y="6452"/>
                <wp:lineTo x="20860" y="10660"/>
                <wp:lineTo x="21507" y="10379"/>
                <wp:lineTo x="21507" y="11501"/>
                <wp:lineTo x="20814" y="11501"/>
                <wp:lineTo x="20814" y="16270"/>
                <wp:lineTo x="21554" y="15990"/>
                <wp:lineTo x="21554" y="17112"/>
                <wp:lineTo x="20536" y="17112"/>
                <wp:lineTo x="20582" y="5330"/>
                <wp:lineTo x="20582" y="1122"/>
                <wp:lineTo x="740" y="1122"/>
              </wp:wrapPolygon>
            </wp:wrapThrough>
            <wp:docPr id="1073741825" name="officeArt object" descr="aps_std.pdf"/>
            <wp:cNvGraphicFramePr/>
            <a:graphic xmlns:a="http://schemas.openxmlformats.org/drawingml/2006/main">
              <a:graphicData uri="http://schemas.openxmlformats.org/drawingml/2006/picture">
                <pic:pic xmlns:pic="http://schemas.openxmlformats.org/drawingml/2006/picture">
                  <pic:nvPicPr>
                    <pic:cNvPr id="1073741825" name="aps_std.pdf" descr="aps_std.pdf"/>
                    <pic:cNvPicPr>
                      <a:picLocks noChangeAspect="1"/>
                    </pic:cNvPicPr>
                  </pic:nvPicPr>
                  <pic:blipFill>
                    <a:blip r:embed="rId4">
                      <a:extLst/>
                    </a:blip>
                    <a:stretch>
                      <a:fillRect/>
                    </a:stretch>
                  </pic:blipFill>
                  <pic:spPr>
                    <a:xfrm>
                      <a:off x="0" y="0"/>
                      <a:ext cx="2114730" cy="348682"/>
                    </a:xfrm>
                    <a:prstGeom prst="rect">
                      <a:avLst/>
                    </a:prstGeom>
                    <a:ln w="12700" cap="flat">
                      <a:noFill/>
                      <a:miter lim="400000"/>
                    </a:ln>
                    <a:effectLst/>
                  </pic:spPr>
                </pic:pic>
              </a:graphicData>
            </a:graphic>
          </wp:anchor>
        </w:drawing>
      </w:r>
    </w:p>
    <w:p>
      <w:pPr>
        <w:pStyle w:val="Corpo A"/>
        <w:jc w:val="center"/>
        <w:rPr>
          <w:rFonts w:ascii="Avenir Next" w:hAnsi="Avenir Next"/>
        </w:rPr>
      </w:pPr>
    </w:p>
    <w:p>
      <w:pPr>
        <w:pStyle w:val="Corpo A"/>
        <w:jc w:val="center"/>
        <w:rPr>
          <w:rFonts w:ascii="Avenir Next" w:hAnsi="Avenir Next"/>
        </w:rPr>
      </w:pPr>
    </w:p>
    <w:p>
      <w:pPr>
        <w:pStyle w:val="Corpo A"/>
        <w:jc w:val="center"/>
        <w:rPr>
          <w:rFonts w:ascii="Avenir Next" w:cs="Avenir Next" w:hAnsi="Avenir Next" w:eastAsia="Avenir Next"/>
        </w:rPr>
      </w:pPr>
      <w:r>
        <w:rPr>
          <w:rFonts w:ascii="Avenir Next" w:hAnsi="Avenir Next"/>
          <w:rtl w:val="0"/>
          <w:lang w:val="es-ES_tradnl"/>
        </w:rPr>
        <w:t xml:space="preserve">COMUNICATO STAMPA </w:t>
      </w:r>
    </w:p>
    <w:p>
      <w:pPr>
        <w:pStyle w:val="Corpo A"/>
        <w:jc w:val="center"/>
        <w:rPr>
          <w:rFonts w:ascii="Avenir Next" w:cs="Avenir Next" w:hAnsi="Avenir Next" w:eastAsia="Avenir Next"/>
        </w:rPr>
      </w:pPr>
    </w:p>
    <w:p>
      <w:pPr>
        <w:pStyle w:val="Corpo A"/>
        <w:jc w:val="center"/>
        <w:rPr>
          <w:rFonts w:ascii="Avenir Next" w:cs="Avenir Next" w:hAnsi="Avenir Next" w:eastAsia="Avenir Next"/>
        </w:rPr>
      </w:pPr>
      <w:r>
        <w:rPr>
          <w:rFonts w:ascii="Avenir Next" w:hAnsi="Avenir Next"/>
          <w:rtl w:val="0"/>
          <w:lang w:val="it-IT"/>
        </w:rPr>
        <w:t xml:space="preserve">Apromastore </w:t>
      </w:r>
      <w:r>
        <w:rPr>
          <w:rFonts w:ascii="Avenir Next" w:hAnsi="Avenir Next" w:hint="default"/>
          <w:rtl w:val="0"/>
          <w:lang w:val="it-IT"/>
        </w:rPr>
        <w:t xml:space="preserve">è </w:t>
      </w:r>
      <w:r>
        <w:rPr>
          <w:rFonts w:ascii="Avenir Next" w:hAnsi="Avenir Next"/>
          <w:rtl w:val="0"/>
          <w:lang w:val="it-IT"/>
        </w:rPr>
        <w:t>lieta di presentare la mostra fotografica</w:t>
      </w:r>
    </w:p>
    <w:p>
      <w:pPr>
        <w:pStyle w:val="Corpo A"/>
        <w:jc w:val="center"/>
        <w:rPr>
          <w:rFonts w:ascii="Avenir Next" w:cs="Avenir Next" w:hAnsi="Avenir Next" w:eastAsia="Avenir Next"/>
        </w:rPr>
      </w:pPr>
    </w:p>
    <w:p>
      <w:pPr>
        <w:pStyle w:val="Corpo A"/>
        <w:jc w:val="center"/>
        <w:rPr>
          <w:rFonts w:ascii="Avenir Next" w:cs="Avenir Next" w:hAnsi="Avenir Next" w:eastAsia="Avenir Next"/>
          <w:b w:val="1"/>
          <w:bCs w:val="1"/>
          <w:sz w:val="24"/>
          <w:szCs w:val="24"/>
        </w:rPr>
      </w:pPr>
      <w:r>
        <w:rPr>
          <w:rFonts w:ascii="Avenir Next" w:hAnsi="Avenir Next"/>
          <w:b w:val="1"/>
          <w:bCs w:val="1"/>
          <w:sz w:val="24"/>
          <w:szCs w:val="24"/>
          <w:rtl w:val="0"/>
          <w:lang w:val="it-IT"/>
        </w:rPr>
        <w:t>CANI E UMANI</w:t>
      </w:r>
    </w:p>
    <w:p>
      <w:pPr>
        <w:pStyle w:val="Corpo A"/>
        <w:jc w:val="center"/>
        <w:rPr>
          <w:rFonts w:ascii="Avenir Next" w:cs="Avenir Next" w:hAnsi="Avenir Next" w:eastAsia="Avenir Next"/>
          <w:b w:val="1"/>
          <w:bCs w:val="1"/>
          <w:sz w:val="24"/>
          <w:szCs w:val="24"/>
        </w:rPr>
      </w:pPr>
      <w:r>
        <w:rPr>
          <w:rFonts w:ascii="Avenir Next" w:hAnsi="Avenir Next"/>
          <w:b w:val="1"/>
          <w:bCs w:val="1"/>
          <w:sz w:val="24"/>
          <w:szCs w:val="24"/>
          <w:rtl w:val="0"/>
          <w:lang w:val="it-IT"/>
        </w:rPr>
        <w:t>di Davide Mengacci</w:t>
      </w:r>
    </w:p>
    <w:p>
      <w:pPr>
        <w:pStyle w:val="Corpo A"/>
        <w:jc w:val="center"/>
        <w:rPr>
          <w:rFonts w:ascii="Avenir Next" w:cs="Avenir Next" w:hAnsi="Avenir Next" w:eastAsia="Avenir Next"/>
          <w:sz w:val="24"/>
          <w:szCs w:val="24"/>
        </w:rPr>
      </w:pPr>
      <w:r>
        <w:rPr>
          <w:rFonts w:ascii="Avenir Next" w:hAnsi="Avenir Next"/>
          <w:sz w:val="24"/>
          <w:szCs w:val="24"/>
          <w:rtl w:val="0"/>
          <w:lang w:val="it-IT"/>
        </w:rPr>
        <w:t xml:space="preserve">a cura di </w:t>
      </w:r>
      <w:r>
        <w:rPr>
          <w:rFonts w:ascii="Avenir Next" w:hAnsi="Avenir Next"/>
          <w:sz w:val="24"/>
          <w:szCs w:val="24"/>
          <w:rtl w:val="0"/>
          <w:lang w:val="it-IT"/>
        </w:rPr>
        <w:t>Massimo Pinciroli</w:t>
      </w:r>
    </w:p>
    <w:p>
      <w:pPr>
        <w:pStyle w:val="Corpo A"/>
        <w:jc w:val="center"/>
        <w:rPr>
          <w:rFonts w:ascii="Avenir Next" w:cs="Avenir Next" w:hAnsi="Avenir Next" w:eastAsia="Avenir Next"/>
        </w:rPr>
      </w:pPr>
      <w:r>
        <w:rPr>
          <w:rFonts w:ascii="Avenir Next" w:hAnsi="Avenir Next"/>
          <w:rtl w:val="0"/>
          <w:lang w:val="it-IT"/>
        </w:rPr>
        <w:t>30 giugno - 21 luglio 2019</w:t>
      </w:r>
    </w:p>
    <w:p>
      <w:pPr>
        <w:pStyle w:val="Corpo A"/>
        <w:jc w:val="center"/>
        <w:rPr>
          <w:rFonts w:ascii="Avenir Next" w:cs="Avenir Next" w:hAnsi="Avenir Next" w:eastAsia="Avenir Next"/>
        </w:rPr>
      </w:pPr>
      <w:r>
        <w:rPr>
          <w:rFonts w:ascii="Avenir Next" w:hAnsi="Avenir Next"/>
          <w:rtl w:val="0"/>
          <w:lang w:val="it-IT"/>
        </w:rPr>
        <w:t>inaugurazione 29 giugno 2019 ore 18.00</w:t>
      </w:r>
    </w:p>
    <w:p>
      <w:pPr>
        <w:pStyle w:val="Corpo A"/>
        <w:jc w:val="center"/>
        <w:rPr>
          <w:rFonts w:ascii="Avenir Next" w:cs="Avenir Next" w:hAnsi="Avenir Next" w:eastAsia="Avenir Next"/>
        </w:rPr>
      </w:pPr>
      <w:r>
        <w:rPr>
          <w:rFonts w:ascii="Avenir Next" w:hAnsi="Avenir Next"/>
          <w:rtl w:val="0"/>
          <w:lang w:val="it-IT"/>
        </w:rPr>
        <w:t>Apromastore Academy - Vicolo dell</w:t>
      </w:r>
      <w:r>
        <w:rPr>
          <w:rFonts w:ascii="Avenir Next" w:hAnsi="Avenir Next" w:hint="default"/>
          <w:rtl w:val="0"/>
          <w:lang w:val="it-IT"/>
        </w:rPr>
        <w:t>’</w:t>
      </w:r>
      <w:r>
        <w:rPr>
          <w:rFonts w:ascii="Avenir Next" w:hAnsi="Avenir Next"/>
          <w:rtl w:val="0"/>
          <w:lang w:val="it-IT"/>
        </w:rPr>
        <w:t>Assunta, 5 - Busto Arsizio VA</w:t>
      </w:r>
    </w:p>
    <w:p>
      <w:pPr>
        <w:pStyle w:val="Corpo A"/>
        <w:rPr>
          <w:rFonts w:ascii="Avenir Next" w:cs="Avenir Next" w:hAnsi="Avenir Next" w:eastAsia="Avenir Next"/>
        </w:rPr>
      </w:pPr>
    </w:p>
    <w:p>
      <w:pPr>
        <w:pStyle w:val="Corpo A"/>
        <w:jc w:val="both"/>
        <w:rPr>
          <w:rFonts w:ascii="Avenir Next" w:cs="Avenir Next" w:hAnsi="Avenir Next" w:eastAsia="Avenir Next"/>
        </w:rPr>
      </w:pPr>
    </w:p>
    <w:p>
      <w:pPr>
        <w:pStyle w:val="Corpo A"/>
        <w:jc w:val="both"/>
        <w:rPr>
          <w:rFonts w:ascii="Avenir Next" w:cs="Avenir Next" w:hAnsi="Avenir Next" w:eastAsia="Avenir Next"/>
        </w:rPr>
      </w:pPr>
      <w:r>
        <w:rPr>
          <w:rFonts w:ascii="Avenir Next" w:hAnsi="Avenir Next"/>
          <w:rtl w:val="0"/>
          <w:lang w:val="it-IT"/>
        </w:rPr>
        <w:t>Busto Arsizio, maggio 2019</w:t>
      </w:r>
    </w:p>
    <w:p>
      <w:pPr>
        <w:pStyle w:val="Corpo A"/>
        <w:jc w:val="both"/>
        <w:rPr>
          <w:rFonts w:ascii="Avenir Next" w:cs="Avenir Next" w:hAnsi="Avenir Next" w:eastAsia="Avenir Next"/>
        </w:rPr>
      </w:pPr>
    </w:p>
    <w:p>
      <w:pPr>
        <w:pStyle w:val="Corpo A"/>
        <w:jc w:val="both"/>
        <w:rPr>
          <w:rFonts w:ascii="Avenir Next" w:cs="Avenir Next" w:hAnsi="Avenir Next" w:eastAsia="Avenir Next"/>
          <w:i w:val="1"/>
          <w:iCs w:val="1"/>
        </w:rPr>
      </w:pPr>
      <w:r>
        <w:rPr>
          <w:rFonts w:ascii="Avenir Next" w:hAnsi="Avenir Next"/>
          <w:rtl w:val="0"/>
          <w:lang w:val="it-IT"/>
        </w:rPr>
        <w:t xml:space="preserve">Apromastore </w:t>
      </w:r>
      <w:r>
        <w:rPr>
          <w:rFonts w:ascii="Avenir Next" w:hAnsi="Avenir Next" w:hint="default"/>
          <w:rtl w:val="0"/>
          <w:lang w:val="it-IT"/>
        </w:rPr>
        <w:t xml:space="preserve">è </w:t>
      </w:r>
      <w:r>
        <w:rPr>
          <w:rFonts w:ascii="Avenir Next" w:hAnsi="Avenir Next"/>
          <w:rtl w:val="0"/>
          <w:lang w:val="it-IT"/>
        </w:rPr>
        <w:t xml:space="preserve">lieta di presentare, dal 30 giugno al 21 luglio, la mostra fotografica </w:t>
      </w:r>
      <w:r>
        <w:rPr>
          <w:rFonts w:ascii="Arial Unicode MS" w:cs="Arial Unicode MS" w:hAnsi="Arial Unicode MS" w:eastAsia="Arial Unicode MS"/>
        </w:rPr>
        <w:br w:type="textWrapping"/>
      </w:r>
      <w:r>
        <w:rPr>
          <w:rFonts w:ascii="Avenir Next" w:hAnsi="Avenir Next"/>
          <w:b w:val="1"/>
          <w:bCs w:val="1"/>
          <w:i w:val="1"/>
          <w:iCs w:val="1"/>
          <w:rtl w:val="0"/>
          <w:lang w:val="it-IT"/>
        </w:rPr>
        <w:t>CANI E UMANI</w:t>
      </w:r>
      <w:r>
        <w:rPr>
          <w:rFonts w:ascii="Avenir Next" w:hAnsi="Avenir Next"/>
          <w:i w:val="1"/>
          <w:iCs w:val="1"/>
          <w:rtl w:val="0"/>
          <w:lang w:val="it-IT"/>
        </w:rPr>
        <w:t xml:space="preserve"> di Davide Mengacci.</w:t>
      </w:r>
    </w:p>
    <w:p>
      <w:pPr>
        <w:pStyle w:val="Corpo A"/>
        <w:jc w:val="both"/>
        <w:rPr>
          <w:rFonts w:ascii="Avenir Next" w:cs="Avenir Next" w:hAnsi="Avenir Next" w:eastAsia="Avenir Next"/>
        </w:rPr>
      </w:pPr>
    </w:p>
    <w:p>
      <w:pPr>
        <w:pStyle w:val="Corpo A"/>
        <w:jc w:val="both"/>
        <w:rPr>
          <w:rFonts w:ascii="Avenir Next" w:cs="Avenir Next" w:hAnsi="Avenir Next" w:eastAsia="Avenir Next"/>
        </w:rPr>
      </w:pPr>
      <w:r>
        <w:rPr>
          <w:rFonts w:ascii="Avenir Next" w:hAnsi="Avenir Next"/>
          <w:rtl w:val="0"/>
          <w:lang w:val="it-IT"/>
        </w:rPr>
        <w:t>In questa mostra l</w:t>
      </w:r>
      <w:r>
        <w:rPr>
          <w:rFonts w:ascii="Avenir Next" w:hAnsi="Avenir Next" w:hint="default"/>
          <w:rtl w:val="0"/>
          <w:lang w:val="it-IT"/>
        </w:rPr>
        <w:t>’</w:t>
      </w:r>
      <w:r>
        <w:rPr>
          <w:rFonts w:ascii="Avenir Next" w:hAnsi="Avenir Next"/>
          <w:rtl w:val="0"/>
          <w:lang w:val="it-IT"/>
        </w:rPr>
        <w:t xml:space="preserve">autore, noto presentatore televisivo ma da sempre attivo anche nel campo fotografico, espone </w:t>
      </w:r>
      <w:r>
        <w:rPr>
          <w:rFonts w:ascii="Avenir Next" w:hAnsi="Avenir Next"/>
          <w:b w:val="1"/>
          <w:bCs w:val="1"/>
          <w:rtl w:val="0"/>
          <w:lang w:val="it-IT"/>
        </w:rPr>
        <w:t>21 dittici realizzati con fotografie scattate in un arco di 45 anni</w:t>
      </w:r>
      <w:r>
        <w:rPr>
          <w:rFonts w:ascii="Avenir Next" w:hAnsi="Avenir Next"/>
          <w:rtl w:val="0"/>
          <w:lang w:val="it-IT"/>
        </w:rPr>
        <w:t>, in cui mette a confronto il comportamento, l</w:t>
      </w:r>
      <w:r>
        <w:rPr>
          <w:rFonts w:ascii="Avenir Next" w:hAnsi="Avenir Next" w:hint="default"/>
          <w:rtl w:val="0"/>
          <w:lang w:val="it-IT"/>
        </w:rPr>
        <w:t>’</w:t>
      </w:r>
      <w:r>
        <w:rPr>
          <w:rFonts w:ascii="Avenir Next" w:hAnsi="Avenir Next"/>
          <w:rtl w:val="0"/>
          <w:lang w:val="it-IT"/>
        </w:rPr>
        <w:t xml:space="preserve">atteggiamento e le reazioni dei cani e degli esseri umani colti in situazioni analoghe. Grazie ad una accurata selezione delle immagini del suo vasto archivio, </w:t>
      </w:r>
      <w:r>
        <w:rPr>
          <w:rFonts w:ascii="Avenir Next" w:hAnsi="Avenir Next"/>
          <w:b w:val="1"/>
          <w:bCs w:val="1"/>
          <w:rtl w:val="0"/>
          <w:lang w:val="it-IT"/>
        </w:rPr>
        <w:t>Mengacci crea un percorso disseminato di curiose analogie, alcune delle quali fanno sorridere ed altre riflettere</w:t>
      </w:r>
      <w:r>
        <w:rPr>
          <w:rFonts w:ascii="Avenir Next" w:hAnsi="Avenir Next"/>
          <w:rtl w:val="0"/>
          <w:lang w:val="it-IT"/>
        </w:rPr>
        <w:t xml:space="preserve">, sottolineando il lato spesso umano dei cani contrapposto a quello, a volte, </w:t>
      </w:r>
      <w:r>
        <w:rPr>
          <w:rFonts w:ascii="Avenir Next" w:hAnsi="Avenir Next" w:hint="default"/>
          <w:rtl w:val="0"/>
          <w:lang w:val="it-IT"/>
        </w:rPr>
        <w:t>“</w:t>
      </w:r>
      <w:r>
        <w:rPr>
          <w:rFonts w:ascii="Avenir Next" w:hAnsi="Avenir Next"/>
          <w:rtl w:val="0"/>
          <w:lang w:val="it-IT"/>
        </w:rPr>
        <w:t>canino</w:t>
      </w:r>
      <w:r>
        <w:rPr>
          <w:rFonts w:ascii="Avenir Next" w:hAnsi="Avenir Next" w:hint="default"/>
          <w:rtl w:val="0"/>
          <w:lang w:val="it-IT"/>
        </w:rPr>
        <w:t xml:space="preserve">” </w:t>
      </w:r>
      <w:r>
        <w:rPr>
          <w:rFonts w:ascii="Avenir Next" w:hAnsi="Avenir Next"/>
          <w:rtl w:val="0"/>
          <w:lang w:val="it-IT"/>
        </w:rPr>
        <w:t>degli esseri umani.</w:t>
      </w:r>
    </w:p>
    <w:p>
      <w:pPr>
        <w:pStyle w:val="Corpo A"/>
        <w:jc w:val="both"/>
        <w:rPr>
          <w:rFonts w:ascii="Avenir Next" w:cs="Avenir Next" w:hAnsi="Avenir Next" w:eastAsia="Avenir Next"/>
        </w:rPr>
      </w:pPr>
    </w:p>
    <w:p>
      <w:pPr>
        <w:pStyle w:val="Corpo A"/>
        <w:jc w:val="both"/>
        <w:rPr>
          <w:rFonts w:ascii="Avenir Next" w:cs="Avenir Next" w:hAnsi="Avenir Next" w:eastAsia="Avenir Next"/>
        </w:rPr>
      </w:pPr>
      <w:r>
        <w:rPr>
          <w:rFonts w:ascii="Avenir Next" w:hAnsi="Avenir Next"/>
          <w:b w:val="1"/>
          <w:bCs w:val="1"/>
          <w:rtl w:val="0"/>
          <w:lang w:val="it-IT"/>
        </w:rPr>
        <w:t xml:space="preserve">Davide Mengacci </w:t>
      </w:r>
      <w:r>
        <w:rPr>
          <w:rFonts w:ascii="Avenir Next" w:hAnsi="Avenir Next" w:hint="default"/>
          <w:b w:val="1"/>
          <w:bCs w:val="1"/>
          <w:rtl w:val="0"/>
          <w:lang w:val="it-IT"/>
        </w:rPr>
        <w:t xml:space="preserve">è </w:t>
      </w:r>
      <w:r>
        <w:rPr>
          <w:rFonts w:ascii="Avenir Next" w:hAnsi="Avenir Next"/>
          <w:b w:val="1"/>
          <w:bCs w:val="1"/>
          <w:rtl w:val="0"/>
          <w:lang w:val="it-IT"/>
        </w:rPr>
        <w:t>autore capace di un segno decisivo, ma anche caratterizzato da un</w:t>
      </w:r>
      <w:r>
        <w:rPr>
          <w:rFonts w:ascii="Avenir Next" w:hAnsi="Avenir Next" w:hint="default"/>
          <w:b w:val="1"/>
          <w:bCs w:val="1"/>
          <w:rtl w:val="0"/>
          <w:lang w:val="it-IT"/>
        </w:rPr>
        <w:t>’</w:t>
      </w:r>
      <w:r>
        <w:rPr>
          <w:rFonts w:ascii="Avenir Next" w:hAnsi="Avenir Next"/>
          <w:b w:val="1"/>
          <w:bCs w:val="1"/>
          <w:rtl w:val="0"/>
          <w:lang w:val="it-IT"/>
        </w:rPr>
        <w:t>ironia lieve</w:t>
      </w:r>
      <w:r>
        <w:rPr>
          <w:rFonts w:ascii="Avenir Next" w:hAnsi="Avenir Next"/>
          <w:rtl w:val="0"/>
          <w:lang w:val="it-IT"/>
        </w:rPr>
        <w:t>, quella che gli permette di osservare la vita con compiaciuto distacco.</w:t>
      </w:r>
    </w:p>
    <w:p>
      <w:pPr>
        <w:pStyle w:val="Corpo A"/>
        <w:jc w:val="both"/>
        <w:rPr>
          <w:rFonts w:ascii="Avenir Next" w:cs="Avenir Next" w:hAnsi="Avenir Next" w:eastAsia="Avenir Next"/>
        </w:rPr>
      </w:pPr>
    </w:p>
    <w:p>
      <w:pPr>
        <w:pStyle w:val="Corpo A"/>
        <w:jc w:val="both"/>
        <w:rPr>
          <w:rFonts w:ascii="Avenir Next" w:cs="Avenir Next" w:hAnsi="Avenir Next" w:eastAsia="Avenir Next"/>
        </w:rPr>
      </w:pPr>
      <w:r>
        <w:rPr>
          <w:rFonts w:ascii="Avenir Next" w:hAnsi="Avenir Next"/>
          <w:rtl w:val="0"/>
          <w:lang w:val="it-IT"/>
        </w:rPr>
        <w:t xml:space="preserve">Come spesso capita agli </w:t>
      </w:r>
      <w:r>
        <w:rPr>
          <w:rFonts w:ascii="Avenir Next" w:hAnsi="Avenir Next" w:hint="default"/>
          <w:rtl w:val="0"/>
          <w:lang w:val="it-IT"/>
        </w:rPr>
        <w:t>“</w:t>
      </w:r>
      <w:r>
        <w:rPr>
          <w:rFonts w:ascii="Avenir Next" w:hAnsi="Avenir Next"/>
          <w:rtl w:val="0"/>
          <w:lang w:val="it-IT"/>
        </w:rPr>
        <w:t>street photographers</w:t>
      </w:r>
      <w:r>
        <w:rPr>
          <w:rFonts w:ascii="Avenir Next" w:hAnsi="Avenir Next" w:hint="default"/>
          <w:rtl w:val="0"/>
          <w:lang w:val="it-IT"/>
        </w:rPr>
        <w:t>”</w:t>
      </w:r>
      <w:r>
        <w:rPr>
          <w:rFonts w:ascii="Avenir Next" w:hAnsi="Avenir Next"/>
          <w:rtl w:val="0"/>
          <w:lang w:val="it-IT"/>
        </w:rPr>
        <w:t xml:space="preserve">, la sua ricerca </w:t>
      </w:r>
      <w:r>
        <w:rPr>
          <w:rFonts w:ascii="Avenir Next" w:hAnsi="Avenir Next" w:hint="default"/>
          <w:rtl w:val="0"/>
          <w:lang w:val="it-IT"/>
        </w:rPr>
        <w:t xml:space="preserve">è </w:t>
      </w:r>
      <w:r>
        <w:rPr>
          <w:rFonts w:ascii="Avenir Next" w:hAnsi="Avenir Next"/>
          <w:rtl w:val="0"/>
          <w:lang w:val="it-IT"/>
        </w:rPr>
        <w:t>fondata sulle molteplici occasioni che la realt</w:t>
      </w:r>
      <w:r>
        <w:rPr>
          <w:rFonts w:ascii="Avenir Next" w:hAnsi="Avenir Next" w:hint="default"/>
          <w:rtl w:val="0"/>
          <w:lang w:val="it-IT"/>
        </w:rPr>
        <w:t xml:space="preserve">à </w:t>
      </w:r>
      <w:r>
        <w:rPr>
          <w:rFonts w:ascii="Avenir Next" w:hAnsi="Avenir Next"/>
          <w:rtl w:val="0"/>
          <w:lang w:val="it-IT"/>
        </w:rPr>
        <w:t>offre nel quotidiano, ma questo vale solo per la prima parte del lavoro; la seconda parte del progetto apre ad una rielaborazione e nasce da una consapevolezza e da una volont</w:t>
      </w:r>
      <w:r>
        <w:rPr>
          <w:rFonts w:ascii="Avenir Next" w:hAnsi="Avenir Next" w:hint="default"/>
          <w:rtl w:val="0"/>
          <w:lang w:val="it-IT"/>
        </w:rPr>
        <w:t xml:space="preserve">à </w:t>
      </w:r>
      <w:r>
        <w:rPr>
          <w:rFonts w:ascii="Avenir Next" w:hAnsi="Avenir Next"/>
          <w:rtl w:val="0"/>
          <w:lang w:val="it-IT"/>
        </w:rPr>
        <w:t>di ordine che permette cos</w:t>
      </w:r>
      <w:r>
        <w:rPr>
          <w:rFonts w:ascii="Avenir Next" w:hAnsi="Avenir Next" w:hint="default"/>
          <w:rtl w:val="0"/>
          <w:lang w:val="it-IT"/>
        </w:rPr>
        <w:t xml:space="preserve">ì </w:t>
      </w:r>
      <w:r>
        <w:rPr>
          <w:rFonts w:ascii="Avenir Next" w:hAnsi="Avenir Next"/>
          <w:rtl w:val="0"/>
          <w:lang w:val="it-IT"/>
        </w:rPr>
        <w:t>a Mengacci di organizzare con rigore e rielaborazione creativa i materiali raccolti.</w:t>
      </w:r>
    </w:p>
    <w:p>
      <w:pPr>
        <w:pStyle w:val="Corpo A"/>
        <w:jc w:val="both"/>
        <w:rPr>
          <w:rFonts w:ascii="Avenir Next" w:cs="Avenir Next" w:hAnsi="Avenir Next" w:eastAsia="Avenir Next"/>
        </w:rPr>
      </w:pPr>
    </w:p>
    <w:p>
      <w:pPr>
        <w:pStyle w:val="Corpo A"/>
        <w:jc w:val="both"/>
        <w:rPr>
          <w:rFonts w:ascii="Avenir Next" w:cs="Avenir Next" w:hAnsi="Avenir Next" w:eastAsia="Avenir Next"/>
        </w:rPr>
      </w:pPr>
      <w:r>
        <w:rPr>
          <w:rFonts w:ascii="Avenir Next" w:hAnsi="Avenir Next"/>
          <w:rtl w:val="0"/>
          <w:lang w:val="it-IT"/>
        </w:rPr>
        <w:t>Cos</w:t>
      </w:r>
      <w:r>
        <w:rPr>
          <w:rFonts w:ascii="Avenir Next" w:hAnsi="Avenir Next" w:hint="default"/>
          <w:rtl w:val="0"/>
          <w:lang w:val="it-IT"/>
        </w:rPr>
        <w:t xml:space="preserve">ì è </w:t>
      </w:r>
      <w:r>
        <w:rPr>
          <w:rFonts w:ascii="Avenir Next" w:hAnsi="Avenir Next"/>
          <w:rtl w:val="0"/>
          <w:lang w:val="it-IT"/>
        </w:rPr>
        <w:t xml:space="preserve">successo anche per </w:t>
      </w:r>
      <w:r>
        <w:rPr>
          <w:rFonts w:ascii="Avenir Next" w:hAnsi="Avenir Next" w:hint="default"/>
          <w:rtl w:val="0"/>
          <w:lang w:val="it-IT"/>
        </w:rPr>
        <w:t>“</w:t>
      </w:r>
      <w:r>
        <w:rPr>
          <w:rFonts w:ascii="Avenir Next" w:hAnsi="Avenir Next"/>
          <w:rtl w:val="0"/>
          <w:lang w:val="it-IT"/>
        </w:rPr>
        <w:t>Cani e Umani</w:t>
      </w:r>
      <w:r>
        <w:rPr>
          <w:rFonts w:ascii="Avenir Next" w:hAnsi="Avenir Next" w:hint="default"/>
          <w:rtl w:val="0"/>
          <w:lang w:val="it-IT"/>
        </w:rPr>
        <w:t>”</w:t>
      </w:r>
      <w:r>
        <w:rPr>
          <w:rFonts w:ascii="Avenir Next" w:hAnsi="Avenir Next"/>
          <w:rtl w:val="0"/>
          <w:lang w:val="it-IT"/>
        </w:rPr>
        <w:t>, una ricerca nata come sempre dalla leggerezza ma poi diventata, per chi sa osservarla con attenzione, una vera e propria indagine tra le cui pieghe si nascondono interessanti notazioni psicologiche.</w:t>
      </w:r>
    </w:p>
    <w:p>
      <w:pPr>
        <w:pStyle w:val="Corpo 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rPr>
          <w:rFonts w:ascii="Avenir Next" w:cs="Avenir Next" w:hAnsi="Avenir Next" w:eastAsia="Avenir Next"/>
          <w:caps w:val="0"/>
          <w:smallCaps w:val="0"/>
          <w:strike w:val="0"/>
          <w:dstrike w:val="0"/>
          <w:outline w:val="0"/>
          <w:color w:val="000000"/>
          <w:spacing w:val="0"/>
          <w:kern w:val="0"/>
          <w:position w:val="0"/>
          <w:sz w:val="22"/>
          <w:szCs w:val="22"/>
          <w:u w:val="none" w:color="000000"/>
          <w:vertAlign w:val="baseline"/>
          <w:lang w:val="it-IT"/>
        </w:rPr>
      </w:pPr>
    </w:p>
    <w:p>
      <w:pPr>
        <w:pStyle w:val="Corpo A"/>
        <w:jc w:val="both"/>
        <w:rPr>
          <w:rFonts w:ascii="Avenir Next" w:cs="Avenir Next" w:hAnsi="Avenir Next" w:eastAsia="Avenir Next"/>
        </w:rPr>
      </w:pPr>
      <w:r>
        <w:rPr>
          <w:rFonts w:ascii="Avenir Next" w:hAnsi="Avenir Next"/>
          <w:rtl w:val="0"/>
          <w:lang w:val="it-IT"/>
        </w:rPr>
        <w:t xml:space="preserve">La mostra </w:t>
      </w:r>
      <w:r>
        <w:rPr>
          <w:rFonts w:ascii="Avenir Next" w:hAnsi="Avenir Next" w:hint="default"/>
          <w:rtl w:val="0"/>
          <w:lang w:val="it-IT"/>
        </w:rPr>
        <w:t>“</w:t>
      </w:r>
      <w:r>
        <w:rPr>
          <w:rFonts w:ascii="Avenir Next" w:hAnsi="Avenir Next"/>
          <w:rtl w:val="0"/>
          <w:lang w:val="it-IT"/>
        </w:rPr>
        <w:t>Cani e Umani</w:t>
      </w:r>
      <w:r>
        <w:rPr>
          <w:rFonts w:ascii="Avenir Next" w:hAnsi="Avenir Next" w:hint="default"/>
          <w:rtl w:val="0"/>
          <w:lang w:val="it-IT"/>
        </w:rPr>
        <w:t>”</w:t>
      </w:r>
      <w:r>
        <w:rPr>
          <w:rFonts w:ascii="Avenir Next" w:hAnsi="Avenir Next"/>
          <w:rtl w:val="0"/>
          <w:lang w:val="it-IT"/>
        </w:rPr>
        <w:t>, ed un padrino d</w:t>
      </w:r>
      <w:r>
        <w:rPr>
          <w:rFonts w:ascii="Avenir Next" w:hAnsi="Avenir Next" w:hint="default"/>
          <w:rtl w:val="0"/>
          <w:lang w:val="it-IT"/>
        </w:rPr>
        <w:t>’</w:t>
      </w:r>
      <w:r>
        <w:rPr>
          <w:rFonts w:ascii="Avenir Next" w:hAnsi="Avenir Next"/>
          <w:rtl w:val="0"/>
          <w:lang w:val="it-IT"/>
        </w:rPr>
        <w:t>eccezione come Davide Mengacci,</w:t>
      </w:r>
      <w:r>
        <w:rPr>
          <w:rFonts w:ascii="Avenir Next" w:hAnsi="Avenir Next"/>
          <w:rtl w:val="0"/>
          <w:lang w:val="it-IT"/>
        </w:rPr>
        <w:t xml:space="preserve"> segna</w:t>
      </w:r>
      <w:r>
        <w:rPr>
          <w:rFonts w:ascii="Avenir Next" w:hAnsi="Avenir Next"/>
          <w:rtl w:val="0"/>
          <w:lang w:val="it-IT"/>
        </w:rPr>
        <w:t>no</w:t>
      </w:r>
      <w:r>
        <w:rPr>
          <w:rFonts w:ascii="Avenir Next" w:hAnsi="Avenir Next"/>
          <w:rtl w:val="0"/>
          <w:lang w:val="it-IT"/>
        </w:rPr>
        <w:t xml:space="preserve"> l</w:t>
      </w:r>
      <w:r>
        <w:rPr>
          <w:rFonts w:ascii="Avenir Next" w:hAnsi="Avenir Next" w:hint="default"/>
          <w:rtl w:val="0"/>
          <w:lang w:val="it-IT"/>
        </w:rPr>
        <w:t>’</w:t>
      </w:r>
      <w:r>
        <w:rPr>
          <w:rFonts w:ascii="Avenir Next" w:hAnsi="Avenir Next"/>
          <w:rtl w:val="0"/>
          <w:lang w:val="it-IT"/>
        </w:rPr>
        <w:t>avvio dell</w:t>
      </w:r>
      <w:r>
        <w:rPr>
          <w:rFonts w:ascii="Avenir Next" w:hAnsi="Avenir Next" w:hint="default"/>
          <w:rtl w:val="0"/>
          <w:lang w:val="it-IT"/>
        </w:rPr>
        <w:t>’</w:t>
      </w:r>
      <w:r>
        <w:rPr>
          <w:rFonts w:ascii="Avenir Next" w:hAnsi="Avenir Next"/>
          <w:rtl w:val="0"/>
          <w:lang w:val="it-IT"/>
        </w:rPr>
        <w:t>attivit</w:t>
      </w:r>
      <w:r>
        <w:rPr>
          <w:rFonts w:ascii="Avenir Next" w:hAnsi="Avenir Next" w:hint="default"/>
          <w:rtl w:val="0"/>
          <w:lang w:val="it-IT"/>
        </w:rPr>
        <w:t xml:space="preserve">à </w:t>
      </w:r>
      <w:r>
        <w:rPr>
          <w:rFonts w:ascii="Avenir Next" w:hAnsi="Avenir Next"/>
          <w:rtl w:val="0"/>
          <w:lang w:val="it-IT"/>
        </w:rPr>
        <w:t>espositiva di Apromastore Academy, piccolo spazio nel cuore di Busto Arsizio dedicato alla diffusione della tecnica e della cultura fotografica.</w:t>
      </w:r>
    </w:p>
    <w:p>
      <w:pPr>
        <w:pStyle w:val="Corpo A"/>
        <w:rPr>
          <w:rFonts w:ascii="Avenir Next" w:cs="Avenir Next" w:hAnsi="Avenir Next" w:eastAsia="Avenir Next"/>
        </w:rPr>
      </w:pPr>
    </w:p>
    <w:p>
      <w:pPr>
        <w:pStyle w:val="Corpo A"/>
        <w:rPr>
          <w:rStyle w:val="Nessuno"/>
          <w:rFonts w:ascii="Avenir Next" w:cs="Avenir Next" w:hAnsi="Avenir Next" w:eastAsia="Avenir Next"/>
        </w:rPr>
      </w:pPr>
      <w:r>
        <w:rPr>
          <w:rFonts w:ascii="Avenir Next" w:hAnsi="Avenir Next"/>
          <w:b w:val="1"/>
          <w:bCs w:val="1"/>
          <w:rtl w:val="0"/>
          <w:lang w:val="it-IT"/>
        </w:rPr>
        <w:t>DAVIDE MENGACCI</w:t>
      </w:r>
      <w:r>
        <w:rPr>
          <w:rFonts w:ascii="Avenir Next" w:hAnsi="Avenir Next"/>
          <w:rtl w:val="0"/>
          <w:lang w:val="it-IT"/>
        </w:rPr>
        <w:t xml:space="preserve"> - (</w:t>
      </w:r>
      <w:r>
        <w:rPr>
          <w:rStyle w:val="Hyperlink.0"/>
        </w:rPr>
        <w:fldChar w:fldCharType="begin" w:fldLock="0"/>
      </w:r>
      <w:r>
        <w:rPr>
          <w:rStyle w:val="Hyperlink.0"/>
        </w:rPr>
        <w:instrText xml:space="preserve"> HYPERLINK "http://www.davidemengacci-fotografo.it"</w:instrText>
      </w:r>
      <w:r>
        <w:rPr>
          <w:rStyle w:val="Hyperlink.0"/>
        </w:rPr>
        <w:fldChar w:fldCharType="separate" w:fldLock="0"/>
      </w:r>
      <w:r>
        <w:rPr>
          <w:rStyle w:val="Hyperlink.0"/>
          <w:rtl w:val="0"/>
          <w:lang w:val="it-IT"/>
        </w:rPr>
        <w:t>www.davidemengacci-fotografo.it</w:t>
      </w:r>
      <w:r>
        <w:rPr/>
        <w:fldChar w:fldCharType="end" w:fldLock="0"/>
      </w:r>
      <w:r>
        <w:rPr>
          <w:rStyle w:val="Nessuno"/>
          <w:rFonts w:ascii="Avenir Next" w:hAnsi="Avenir Next"/>
          <w:rtl w:val="0"/>
          <w:lang w:val="it-IT"/>
        </w:rPr>
        <w:t xml:space="preserve">) </w:t>
      </w:r>
    </w:p>
    <w:p>
      <w:pPr>
        <w:pStyle w:val="Corpo A"/>
        <w:rPr>
          <w:rStyle w:val="Nessuno"/>
          <w:rFonts w:ascii="Avenir Next" w:cs="Avenir Next" w:hAnsi="Avenir Next" w:eastAsia="Avenir Next"/>
        </w:rPr>
      </w:pPr>
      <w:r>
        <w:rPr>
          <w:rStyle w:val="Nessuno"/>
          <w:rFonts w:ascii="Avenir Next" w:hAnsi="Avenir Next"/>
          <w:i w:val="1"/>
          <w:iCs w:val="1"/>
          <w:rtl w:val="0"/>
          <w:lang w:val="it-IT"/>
        </w:rPr>
        <w:t xml:space="preserve">Notissimo come conduttore televisivo di numerosi programmi per le Reti Mediaset, Davide Mengacci </w:t>
      </w:r>
      <w:r>
        <w:rPr>
          <w:rStyle w:val="Nessuno"/>
          <w:rFonts w:ascii="Avenir Next" w:hAnsi="Avenir Next" w:hint="default"/>
          <w:i w:val="1"/>
          <w:iCs w:val="1"/>
          <w:rtl w:val="0"/>
          <w:lang w:val="it-IT"/>
        </w:rPr>
        <w:t xml:space="preserve">è </w:t>
      </w:r>
      <w:r>
        <w:rPr>
          <w:rStyle w:val="Nessuno"/>
          <w:rFonts w:ascii="Avenir Next" w:hAnsi="Avenir Next"/>
          <w:i w:val="1"/>
          <w:iCs w:val="1"/>
          <w:rtl w:val="0"/>
          <w:lang w:val="it-IT"/>
        </w:rPr>
        <w:t xml:space="preserve">prima ancora fotografo. </w:t>
      </w:r>
      <w:r>
        <w:rPr>
          <w:rStyle w:val="Nessuno"/>
          <w:rFonts w:ascii="Avenir Next" w:hAnsi="Avenir Next"/>
          <w:rtl w:val="0"/>
          <w:lang w:val="it-IT"/>
        </w:rPr>
        <w:t xml:space="preserve">Nasce a Milano nel 1948 e comincia a fotografare a 11 anni. </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u w:color="000000"/>
        </w:rPr>
      </w:pPr>
      <w:r>
        <w:rPr>
          <w:rStyle w:val="Nessuno"/>
          <w:rFonts w:ascii="Avenir Next" w:hAnsi="Avenir Next"/>
          <w:i w:val="1"/>
          <w:iCs w:val="1"/>
          <w:u w:color="000000"/>
          <w:rtl w:val="0"/>
          <w:lang w:val="it-IT"/>
        </w:rPr>
        <w:t xml:space="preserve">Nel decennio successivo si orienta verso il reportage scoprendo di essere interessato soprattutto alle persone: le osserva e le riprende per strada, nei bar, quando lavorano e quando si divertono. </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u w:color="000000"/>
        </w:rPr>
      </w:pPr>
      <w:r>
        <w:rPr>
          <w:rStyle w:val="Nessuno"/>
          <w:rFonts w:ascii="Avenir Next" w:hAnsi="Avenir Next"/>
          <w:i w:val="1"/>
          <w:iCs w:val="1"/>
          <w:u w:color="000000"/>
          <w:rtl w:val="0"/>
          <w:lang w:val="it-IT"/>
        </w:rPr>
        <w:t>Nel 1968, influenzato dalla conoscenza di alcuni fotografi professionisti - soprattutto Ugo Mulas - inizia un periodo di intensa e regolare attivit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fotografica di reportage sociale e ritratti di artisti nei loro studi; intanto subisce il fascino del realismo francese di Robert Doisneau e Cartier Bresson.</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u w:color="000000"/>
        </w:rPr>
      </w:pPr>
      <w:r>
        <w:rPr>
          <w:rStyle w:val="Nessuno"/>
          <w:rFonts w:ascii="Avenir Next" w:hAnsi="Avenir Next"/>
          <w:i w:val="1"/>
          <w:iCs w:val="1"/>
          <w:u w:color="000000"/>
          <w:rtl w:val="0"/>
          <w:lang w:val="it-IT"/>
        </w:rPr>
        <w:t>Mentre studia Scienze Politiche all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Universit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degli Studi di Milano frequenta i corsi serali di fotografia dell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Umanitaria. Negli anni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70 inizia ad occuparsi dell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azienda di famiglia: un</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agenzia internazionale di pubblicit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fondata dal padre Guido e per ragioni professionali frequenta i pi</w:t>
      </w:r>
      <w:r>
        <w:rPr>
          <w:rStyle w:val="Nessuno"/>
          <w:rFonts w:ascii="Avenir Next" w:hAnsi="Avenir Next" w:hint="default"/>
          <w:i w:val="1"/>
          <w:iCs w:val="1"/>
          <w:u w:color="000000"/>
          <w:rtl w:val="0"/>
          <w:lang w:val="it-IT"/>
        </w:rPr>
        <w:t xml:space="preserve">ù </w:t>
      </w:r>
      <w:r>
        <w:rPr>
          <w:rStyle w:val="Nessuno"/>
          <w:rFonts w:ascii="Avenir Next" w:hAnsi="Avenir Next"/>
          <w:i w:val="1"/>
          <w:iCs w:val="1"/>
          <w:u w:color="000000"/>
          <w:rtl w:val="0"/>
          <w:lang w:val="it-IT"/>
        </w:rPr>
        <w:t>importanti fotografi dell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epoca, in particolare Gianni Berengo Gardin; sensibile come lui all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estetica del bianco e nero inizia a guardare con curiosit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e passione la piccola umanit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cittadina e gli episodi comuni della quotidianit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urbana: fotografa i portinai che spazzano i cortili delle case popolari e gli operai al lavoro nelle strade, i ragazzi che si esibiscono davanti al suo obiettivo, gli innamorati che si baciano e soprattutto i cani e i loro atteggiamenti.</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u w:color="000000"/>
        </w:rPr>
      </w:pPr>
      <w:r>
        <w:rPr>
          <w:rStyle w:val="Nessuno"/>
          <w:rFonts w:ascii="Avenir Next" w:hAnsi="Avenir Next"/>
          <w:i w:val="1"/>
          <w:iCs w:val="1"/>
          <w:u w:color="000000"/>
          <w:rtl w:val="0"/>
          <w:lang w:val="it-IT"/>
        </w:rPr>
        <w:t xml:space="preserve">Per alcuni anni collabora come fotografo alle pagine milanesi de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Il Giorno</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 </w:t>
      </w:r>
      <w:r>
        <w:rPr>
          <w:rStyle w:val="Nessuno"/>
          <w:rFonts w:ascii="Avenir Next" w:hAnsi="Avenir Next"/>
          <w:i w:val="1"/>
          <w:iCs w:val="1"/>
          <w:u w:color="000000"/>
          <w:rtl w:val="0"/>
          <w:lang w:val="it-IT"/>
        </w:rPr>
        <w:t xml:space="preserve">de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La Repubblica</w:t>
      </w:r>
      <w:r>
        <w:rPr>
          <w:rStyle w:val="Nessuno"/>
          <w:rFonts w:ascii="Avenir Next" w:hAnsi="Avenir Next" w:hint="default"/>
          <w:i w:val="1"/>
          <w:iCs w:val="1"/>
          <w:u w:color="000000"/>
          <w:rtl w:val="0"/>
          <w:lang w:val="it-IT"/>
        </w:rPr>
        <w:t xml:space="preserve">” </w:t>
      </w:r>
      <w:r>
        <w:rPr>
          <w:rStyle w:val="Nessuno"/>
          <w:rFonts w:ascii="Avenir Next" w:hAnsi="Avenir Next"/>
          <w:i w:val="1"/>
          <w:iCs w:val="1"/>
          <w:u w:color="000000"/>
          <w:rtl w:val="0"/>
          <w:lang w:val="it-IT"/>
        </w:rPr>
        <w:t xml:space="preserve">e con servizi di reportage geografico per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Qui </w:t>
      </w:r>
      <w:r>
        <w:rPr>
          <w:rStyle w:val="Nessuno"/>
          <w:rFonts w:ascii="Avenir Next" w:hAnsi="Avenir Next"/>
          <w:i w:val="1"/>
          <w:iCs w:val="1"/>
          <w:u w:color="000000"/>
          <w:rtl w:val="0"/>
          <w:lang w:val="it-IT"/>
        </w:rPr>
        <w:t>Touring</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il mensile del Touring Club Italiano.</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u w:color="000000"/>
        </w:rPr>
      </w:pPr>
      <w:r>
        <w:rPr>
          <w:rStyle w:val="Nessuno"/>
          <w:rFonts w:ascii="Avenir Next" w:hAnsi="Avenir Next"/>
          <w:i w:val="1"/>
          <w:iCs w:val="1"/>
          <w:u w:color="000000"/>
          <w:rtl w:val="0"/>
          <w:lang w:val="it-IT"/>
        </w:rPr>
        <w:t>Nel 1985 cambia vita, cede la sua agenzia di pubblicit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 xml:space="preserve">e comincia a lavorare per le reti Mediaset conducendo programmi televisivi di grande successo: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Candid Camera Show</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Scene da un Matrimonio</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Perdonami</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La Domenica del Villaggio</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Fornelli d</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Italia</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 xml:space="preserv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Ricette di Famiglia</w:t>
      </w:r>
      <w:r>
        <w:rPr>
          <w:rStyle w:val="Nessuno"/>
          <w:rFonts w:ascii="Avenir Next" w:hAnsi="Avenir Next" w:hint="default"/>
          <w:i w:val="1"/>
          <w:iCs w:val="1"/>
          <w:u w:color="000000"/>
          <w:rtl w:val="0"/>
          <w:lang w:val="it-IT"/>
        </w:rPr>
        <w:t xml:space="preserve">” </w:t>
      </w:r>
      <w:r>
        <w:rPr>
          <w:rStyle w:val="Nessuno"/>
          <w:rFonts w:ascii="Avenir Next" w:hAnsi="Avenir Next"/>
          <w:i w:val="1"/>
          <w:iCs w:val="1"/>
          <w:u w:color="000000"/>
          <w:rtl w:val="0"/>
          <w:lang w:val="it-IT"/>
        </w:rPr>
        <w:t>per citare soltanto i principali. Questo gli consente di viaggiare in tutta Italia scoprendo centinaia di piccoli paesi poco noti ma ricchi di storia e di fascino dove porta 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occhio delle sue telecamere facendoli conoscere a tutti i telespettatori italiani.</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u w:color="000000"/>
        </w:rPr>
      </w:pPr>
      <w:r>
        <w:rPr>
          <w:rStyle w:val="Nessuno"/>
          <w:rFonts w:ascii="Avenir Next" w:hAnsi="Avenir Next"/>
          <w:i w:val="1"/>
          <w:iCs w:val="1"/>
          <w:u w:color="000000"/>
          <w:rtl w:val="0"/>
          <w:lang w:val="it-IT"/>
        </w:rPr>
        <w:t>Oggi Davide Mengacci continua a osservare la realt</w:t>
      </w:r>
      <w:r>
        <w:rPr>
          <w:rStyle w:val="Nessuno"/>
          <w:rFonts w:ascii="Avenir Next" w:hAnsi="Avenir Next" w:hint="default"/>
          <w:i w:val="1"/>
          <w:iCs w:val="1"/>
          <w:u w:color="000000"/>
          <w:rtl w:val="0"/>
          <w:lang w:val="it-IT"/>
        </w:rPr>
        <w:t xml:space="preserve">à </w:t>
      </w:r>
      <w:r>
        <w:rPr>
          <w:rStyle w:val="Nessuno"/>
          <w:rFonts w:ascii="Avenir Next" w:hAnsi="Avenir Next"/>
          <w:i w:val="1"/>
          <w:iCs w:val="1"/>
          <w:u w:color="000000"/>
          <w:rtl w:val="0"/>
          <w:lang w:val="it-IT"/>
        </w:rPr>
        <w:t xml:space="preserve">che lo circonda realizzando una convincente </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fotografia di strada</w:t>
      </w:r>
      <w:r>
        <w:rPr>
          <w:rStyle w:val="Nessuno"/>
          <w:rFonts w:ascii="Avenir Next" w:hAnsi="Avenir Next" w:hint="default"/>
          <w:i w:val="1"/>
          <w:iCs w:val="1"/>
          <w:u w:color="000000"/>
          <w:rtl w:val="0"/>
          <w:lang w:val="it-IT"/>
        </w:rPr>
        <w:t xml:space="preserve">” </w:t>
      </w:r>
      <w:r>
        <w:rPr>
          <w:rStyle w:val="Nessuno"/>
          <w:rFonts w:ascii="Avenir Next" w:hAnsi="Avenir Next"/>
          <w:i w:val="1"/>
          <w:iCs w:val="1"/>
          <w:u w:color="000000"/>
          <w:rtl w:val="0"/>
          <w:lang w:val="it-IT"/>
        </w:rPr>
        <w:t>rivolta ai luoghi che visita, in Italia e all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estero, con una concentrazione e un</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applicazione che non si limitano all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esercizio estetico dell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immagine ma declinano un</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attenta e appassionata osservazione della vita.</w:t>
      </w:r>
    </w:p>
    <w:p>
      <w:pPr>
        <w:pStyle w:val="Di default"/>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w:rFonts w:ascii="Avenir Next" w:cs="Avenir Next" w:hAnsi="Avenir Next" w:eastAsia="Avenir Next"/>
          <w:i w:val="1"/>
          <w:iCs w:val="1"/>
          <w:sz w:val="20"/>
          <w:szCs w:val="20"/>
          <w:u w:color="000000"/>
        </w:rPr>
      </w:pPr>
      <w:r>
        <w:rPr>
          <w:rStyle w:val="Nessuno"/>
          <w:rFonts w:ascii="Avenir Next" w:hAnsi="Avenir Next"/>
          <w:i w:val="1"/>
          <w:iCs w:val="1"/>
          <w:u w:color="000000"/>
          <w:rtl w:val="0"/>
          <w:lang w:val="it-IT"/>
        </w:rPr>
        <w:t xml:space="preserve">Cinofilo convinto, </w:t>
      </w:r>
      <w:r>
        <w:rPr>
          <w:rStyle w:val="Nessuno"/>
          <w:rFonts w:ascii="Avenir Next" w:hAnsi="Avenir Next" w:hint="default"/>
          <w:i w:val="1"/>
          <w:iCs w:val="1"/>
          <w:u w:color="000000"/>
          <w:rtl w:val="0"/>
          <w:lang w:val="it-IT"/>
        </w:rPr>
        <w:t xml:space="preserve">è </w:t>
      </w:r>
      <w:r>
        <w:rPr>
          <w:rStyle w:val="Nessuno"/>
          <w:rFonts w:ascii="Avenir Next" w:hAnsi="Avenir Next"/>
          <w:i w:val="1"/>
          <w:iCs w:val="1"/>
          <w:u w:color="000000"/>
          <w:rtl w:val="0"/>
          <w:lang w:val="it-IT"/>
        </w:rPr>
        <w:t>l</w:t>
      </w:r>
      <w:r>
        <w:rPr>
          <w:rStyle w:val="Nessuno"/>
          <w:rFonts w:ascii="Avenir Next" w:hAnsi="Avenir Next" w:hint="default"/>
          <w:i w:val="1"/>
          <w:iCs w:val="1"/>
          <w:u w:color="000000"/>
          <w:rtl w:val="0"/>
          <w:lang w:val="it-IT"/>
        </w:rPr>
        <w:t>’</w:t>
      </w:r>
      <w:r>
        <w:rPr>
          <w:rStyle w:val="Nessuno"/>
          <w:rFonts w:ascii="Avenir Next" w:hAnsi="Avenir Next"/>
          <w:i w:val="1"/>
          <w:iCs w:val="1"/>
          <w:u w:color="000000"/>
          <w:rtl w:val="0"/>
          <w:lang w:val="it-IT"/>
        </w:rPr>
        <w:t>umano di due cani: il meticcio Nat e il bassotto Pedro.</w:t>
      </w:r>
    </w:p>
    <w:p>
      <w:pPr>
        <w:pStyle w:val="Corpo A"/>
        <w:rPr>
          <w:rStyle w:val="Nessuno"/>
          <w:rFonts w:ascii="Avenir Next" w:cs="Avenir Next" w:hAnsi="Avenir Next" w:eastAsia="Avenir Next"/>
        </w:rPr>
      </w:pPr>
    </w:p>
    <w:p>
      <w:pPr>
        <w:pStyle w:val="Corpo A"/>
        <w:rPr>
          <w:rStyle w:val="Nessuno"/>
          <w:rFonts w:ascii="Avenir Next" w:cs="Avenir Next" w:hAnsi="Avenir Next" w:eastAsia="Avenir Next"/>
          <w:i w:val="1"/>
          <w:iCs w:val="1"/>
        </w:rPr>
      </w:pPr>
      <w:r>
        <w:rPr>
          <w:rStyle w:val="Nessuno"/>
          <w:rFonts w:ascii="Avenir Next" w:hAnsi="Avenir Next"/>
          <w:b w:val="1"/>
          <w:bCs w:val="1"/>
          <w:rtl w:val="0"/>
          <w:lang w:val="it-IT"/>
        </w:rPr>
        <w:t>APROMASTORE SRL</w:t>
      </w:r>
      <w:r>
        <w:rPr>
          <w:rStyle w:val="Nessuno"/>
          <w:rFonts w:ascii="Avenir Next" w:hAnsi="Avenir Next"/>
          <w:rtl w:val="0"/>
          <w:lang w:val="it-IT"/>
        </w:rPr>
        <w:t xml:space="preserve"> - </w:t>
      </w:r>
      <w:r>
        <w:rPr>
          <w:rStyle w:val="Nessuno"/>
          <w:rFonts w:ascii="Avenir Next" w:hAnsi="Avenir Next"/>
          <w:i w:val="1"/>
          <w:iCs w:val="1"/>
          <w:rtl w:val="0"/>
          <w:lang w:val="it-IT"/>
        </w:rPr>
        <w:t>(</w:t>
      </w:r>
      <w:r>
        <w:rPr>
          <w:rStyle w:val="Hyperlink.0"/>
        </w:rPr>
        <w:fldChar w:fldCharType="begin" w:fldLock="0"/>
      </w:r>
      <w:r>
        <w:rPr>
          <w:rStyle w:val="Hyperlink.0"/>
        </w:rPr>
        <w:instrText xml:space="preserve"> HYPERLINK "http://www.apromastore.eu"</w:instrText>
      </w:r>
      <w:r>
        <w:rPr>
          <w:rStyle w:val="Hyperlink.0"/>
        </w:rPr>
        <w:fldChar w:fldCharType="separate" w:fldLock="0"/>
      </w:r>
      <w:r>
        <w:rPr>
          <w:rStyle w:val="Hyperlink.0"/>
          <w:rtl w:val="0"/>
          <w:lang w:val="it-IT"/>
        </w:rPr>
        <w:t>www.apromastore.eu</w:t>
      </w:r>
      <w:r>
        <w:rPr/>
        <w:fldChar w:fldCharType="end" w:fldLock="0"/>
      </w:r>
      <w:r>
        <w:rPr>
          <w:rStyle w:val="Nessuno"/>
          <w:rFonts w:ascii="Avenir Next" w:hAnsi="Avenir Next"/>
          <w:i w:val="1"/>
          <w:iCs w:val="1"/>
          <w:rtl w:val="0"/>
          <w:lang w:val="it-IT"/>
        </w:rPr>
        <w:t xml:space="preserve">) </w:t>
      </w:r>
    </w:p>
    <w:p>
      <w:pPr>
        <w:pStyle w:val="Corpo A"/>
        <w:rPr>
          <w:rStyle w:val="Nessuno"/>
          <w:rFonts w:ascii="Avenir Next" w:cs="Avenir Next" w:hAnsi="Avenir Next" w:eastAsia="Avenir Next"/>
          <w:i w:val="1"/>
          <w:iCs w:val="1"/>
        </w:rPr>
      </w:pPr>
      <w:r>
        <w:rPr>
          <w:rStyle w:val="Nessuno"/>
          <w:rFonts w:ascii="Avenir Next" w:hAnsi="Avenir Next"/>
          <w:i w:val="1"/>
          <w:iCs w:val="1"/>
          <w:rtl w:val="0"/>
          <w:lang w:val="it-IT"/>
        </w:rPr>
        <w:t xml:space="preserve">Apromastore </w:t>
      </w:r>
      <w:r>
        <w:rPr>
          <w:rStyle w:val="Nessuno"/>
          <w:rFonts w:ascii="Avenir Next" w:hAnsi="Avenir Next" w:hint="default"/>
          <w:i w:val="1"/>
          <w:iCs w:val="1"/>
          <w:rtl w:val="0"/>
          <w:lang w:val="it-IT"/>
        </w:rPr>
        <w:t xml:space="preserve">è </w:t>
      </w:r>
      <w:r>
        <w:rPr>
          <w:rStyle w:val="Nessuno"/>
          <w:rFonts w:ascii="Avenir Next" w:hAnsi="Avenir Next"/>
          <w:i w:val="1"/>
          <w:iCs w:val="1"/>
          <w:rtl w:val="0"/>
          <w:lang w:val="it-IT"/>
        </w:rPr>
        <w:t>una giovane ma ben consolidata realt</w:t>
      </w:r>
      <w:r>
        <w:rPr>
          <w:rStyle w:val="Nessuno"/>
          <w:rFonts w:ascii="Avenir Next" w:hAnsi="Avenir Next" w:hint="default"/>
          <w:i w:val="1"/>
          <w:iCs w:val="1"/>
          <w:rtl w:val="0"/>
          <w:lang w:val="it-IT"/>
        </w:rPr>
        <w:t xml:space="preserve">à </w:t>
      </w:r>
      <w:r>
        <w:rPr>
          <w:rStyle w:val="Nessuno"/>
          <w:rFonts w:ascii="Avenir Next" w:hAnsi="Avenir Next"/>
          <w:i w:val="1"/>
          <w:iCs w:val="1"/>
          <w:rtl w:val="0"/>
          <w:lang w:val="it-IT"/>
        </w:rPr>
        <w:t>operante nel campo dell</w:t>
      </w:r>
      <w:r>
        <w:rPr>
          <w:rStyle w:val="Nessuno"/>
          <w:rFonts w:ascii="Avenir Next" w:hAnsi="Avenir Next" w:hint="default"/>
          <w:i w:val="1"/>
          <w:iCs w:val="1"/>
          <w:rtl w:val="0"/>
          <w:lang w:val="it-IT"/>
        </w:rPr>
        <w:t>’</w:t>
      </w:r>
      <w:r>
        <w:rPr>
          <w:rStyle w:val="Nessuno"/>
          <w:rFonts w:ascii="Avenir Next" w:hAnsi="Avenir Next"/>
          <w:i w:val="1"/>
          <w:iCs w:val="1"/>
          <w:rtl w:val="0"/>
          <w:lang w:val="it-IT"/>
        </w:rPr>
        <w:t>importazione e distribuzione su scala nazionale di materiali per la fotografia, il video e la stampa fine art. Oltre che agli aspetti puramente commerciali, Apromastore da sempre riserva una particolare attenzione alla didattica, alla formazione ed alla divulgazione affrontando temi, prevalentemente tecnici, tramite un seguitissimo canale YouTube (</w:t>
      </w:r>
      <w:r>
        <w:rPr>
          <w:rStyle w:val="Hyperlink.1"/>
        </w:rPr>
        <w:fldChar w:fldCharType="begin" w:fldLock="0"/>
      </w:r>
      <w:r>
        <w:rPr>
          <w:rStyle w:val="Hyperlink.1"/>
        </w:rPr>
        <w:instrText xml:space="preserve"> HYPERLINK "http://apromastore.eu/yt"</w:instrText>
      </w:r>
      <w:r>
        <w:rPr>
          <w:rStyle w:val="Hyperlink.1"/>
        </w:rPr>
        <w:fldChar w:fldCharType="separate" w:fldLock="0"/>
      </w:r>
      <w:r>
        <w:rPr>
          <w:rStyle w:val="Hyperlink.1"/>
          <w:rtl w:val="0"/>
          <w:lang w:val="it-IT"/>
        </w:rPr>
        <w:t>apromastore.eu/yt</w:t>
      </w:r>
      <w:r>
        <w:rPr/>
        <w:fldChar w:fldCharType="end" w:fldLock="0"/>
      </w:r>
      <w:r>
        <w:rPr>
          <w:rStyle w:val="Nessuno"/>
          <w:rFonts w:ascii="Avenir Next" w:hAnsi="Avenir Next"/>
          <w:i w:val="1"/>
          <w:iCs w:val="1"/>
          <w:rtl w:val="0"/>
          <w:lang w:val="it-IT"/>
        </w:rPr>
        <w:t>), per mezzo della collaborazione con numerosi magazine fisici ed online e con l</w:t>
      </w:r>
      <w:r>
        <w:rPr>
          <w:rStyle w:val="Nessuno"/>
          <w:rFonts w:ascii="Avenir Next" w:hAnsi="Avenir Next" w:hint="default"/>
          <w:i w:val="1"/>
          <w:iCs w:val="1"/>
          <w:rtl w:val="0"/>
          <w:lang w:val="it-IT"/>
        </w:rPr>
        <w:t>’</w:t>
      </w:r>
      <w:r>
        <w:rPr>
          <w:rStyle w:val="Nessuno"/>
          <w:rFonts w:ascii="Avenir Next" w:hAnsi="Avenir Next"/>
          <w:i w:val="1"/>
          <w:iCs w:val="1"/>
          <w:rtl w:val="0"/>
          <w:lang w:val="it-IT"/>
        </w:rPr>
        <w:t>organizzazione di workshop ed incontri presso le proprie sedi di Rho e Busto Arsizio ed i principali festival ed eventi fotografici nazionali.</w:t>
      </w:r>
    </w:p>
    <w:p>
      <w:pPr>
        <w:pStyle w:val="Corpo A"/>
        <w:rPr>
          <w:rStyle w:val="Nessuno"/>
          <w:rFonts w:ascii="Avenir Next" w:cs="Avenir Next" w:hAnsi="Avenir Next" w:eastAsia="Avenir Next"/>
          <w:i w:val="1"/>
          <w:iCs w:val="1"/>
        </w:rPr>
      </w:pPr>
      <w:r>
        <w:rPr>
          <w:rStyle w:val="Nessuno"/>
          <w:rFonts w:ascii="Avenir Next" w:hAnsi="Avenir Next"/>
          <w:i w:val="1"/>
          <w:iCs w:val="1"/>
          <w:rtl w:val="0"/>
          <w:lang w:val="it-IT"/>
        </w:rPr>
        <w:t xml:space="preserve">La mostra </w:t>
      </w:r>
      <w:r>
        <w:rPr>
          <w:rStyle w:val="Nessuno"/>
          <w:rFonts w:ascii="Avenir Next" w:hAnsi="Avenir Next" w:hint="default"/>
          <w:i w:val="1"/>
          <w:iCs w:val="1"/>
          <w:rtl w:val="0"/>
          <w:lang w:val="it-IT"/>
        </w:rPr>
        <w:t>“</w:t>
      </w:r>
      <w:r>
        <w:rPr>
          <w:rStyle w:val="Nessuno"/>
          <w:rFonts w:ascii="Avenir Next" w:hAnsi="Avenir Next"/>
          <w:i w:val="1"/>
          <w:iCs w:val="1"/>
          <w:rtl w:val="0"/>
          <w:lang w:val="it-IT"/>
        </w:rPr>
        <w:t>Cani e Umani</w:t>
      </w:r>
      <w:r>
        <w:rPr>
          <w:rStyle w:val="Nessuno"/>
          <w:rFonts w:ascii="Avenir Next" w:hAnsi="Avenir Next" w:hint="default"/>
          <w:i w:val="1"/>
          <w:iCs w:val="1"/>
          <w:rtl w:val="0"/>
          <w:lang w:val="it-IT"/>
        </w:rPr>
        <w:t xml:space="preserve">” </w:t>
      </w:r>
      <w:r>
        <w:rPr>
          <w:rStyle w:val="Nessuno"/>
          <w:rFonts w:ascii="Avenir Next" w:hAnsi="Avenir Next"/>
          <w:i w:val="1"/>
          <w:iCs w:val="1"/>
          <w:rtl w:val="0"/>
          <w:lang w:val="it-IT"/>
        </w:rPr>
        <w:t>sancisce</w:t>
      </w:r>
      <w:r>
        <w:rPr>
          <w:rStyle w:val="Nessuno"/>
          <w:rFonts w:ascii="Avenir Next" w:hAnsi="Avenir Next"/>
          <w:i w:val="1"/>
          <w:iCs w:val="1"/>
          <w:rtl w:val="0"/>
        </w:rPr>
        <w:t xml:space="preserve"> l</w:t>
      </w:r>
      <w:r>
        <w:rPr>
          <w:rStyle w:val="Nessuno"/>
          <w:rFonts w:ascii="Avenir Next" w:hAnsi="Avenir Next" w:hint="default"/>
          <w:i w:val="1"/>
          <w:iCs w:val="1"/>
          <w:rtl w:val="0"/>
        </w:rPr>
        <w:t>’</w:t>
      </w:r>
      <w:r>
        <w:rPr>
          <w:rStyle w:val="Nessuno"/>
          <w:rFonts w:ascii="Avenir Next" w:hAnsi="Avenir Next"/>
          <w:i w:val="1"/>
          <w:iCs w:val="1"/>
          <w:rtl w:val="0"/>
          <w:lang w:val="it-IT"/>
        </w:rPr>
        <w:t>avvio dell</w:t>
      </w:r>
      <w:r>
        <w:rPr>
          <w:rStyle w:val="Nessuno"/>
          <w:rFonts w:ascii="Avenir Next" w:hAnsi="Avenir Next" w:hint="default"/>
          <w:i w:val="1"/>
          <w:iCs w:val="1"/>
          <w:rtl w:val="0"/>
        </w:rPr>
        <w:t>’</w:t>
      </w:r>
      <w:r>
        <w:rPr>
          <w:rStyle w:val="Nessuno"/>
          <w:rFonts w:ascii="Avenir Next" w:hAnsi="Avenir Next"/>
          <w:i w:val="1"/>
          <w:iCs w:val="1"/>
          <w:rtl w:val="0"/>
          <w:lang w:val="it-IT"/>
        </w:rPr>
        <w:t>attivit</w:t>
      </w:r>
      <w:r>
        <w:rPr>
          <w:rStyle w:val="Nessuno"/>
          <w:rFonts w:ascii="Avenir Next" w:hAnsi="Avenir Next" w:hint="default"/>
          <w:i w:val="1"/>
          <w:iCs w:val="1"/>
          <w:rtl w:val="0"/>
          <w:lang w:val="fr-FR"/>
        </w:rPr>
        <w:t xml:space="preserve">à </w:t>
      </w:r>
      <w:r>
        <w:rPr>
          <w:rStyle w:val="Nessuno"/>
          <w:rFonts w:ascii="Avenir Next" w:hAnsi="Avenir Next"/>
          <w:i w:val="1"/>
          <w:iCs w:val="1"/>
          <w:rtl w:val="0"/>
          <w:lang w:val="it-IT"/>
        </w:rPr>
        <w:t xml:space="preserve">espositiva di </w:t>
      </w:r>
      <w:r>
        <w:rPr>
          <w:rStyle w:val="Nessuno"/>
          <w:rFonts w:ascii="Avenir Next" w:hAnsi="Avenir Next"/>
          <w:i w:val="1"/>
          <w:iCs w:val="1"/>
          <w:rtl w:val="0"/>
          <w:lang w:val="it-IT"/>
        </w:rPr>
        <w:t>Apromastore Academy</w:t>
      </w:r>
      <w:r>
        <w:rPr>
          <w:rStyle w:val="Nessuno"/>
          <w:rFonts w:ascii="Avenir Next" w:hAnsi="Avenir Next"/>
          <w:i w:val="1"/>
          <w:iCs w:val="1"/>
          <w:rtl w:val="0"/>
        </w:rPr>
        <w:t>,</w:t>
      </w:r>
      <w:r>
        <w:rPr>
          <w:rStyle w:val="Nessuno"/>
          <w:rFonts w:ascii="Avenir Next" w:hAnsi="Avenir Next"/>
          <w:i w:val="1"/>
          <w:iCs w:val="1"/>
          <w:rtl w:val="0"/>
          <w:lang w:val="it-IT"/>
        </w:rPr>
        <w:t xml:space="preserve"> moderno spazio didattico-espositivo nel cuore di Busto Arsizio, con cui Apromastore vuole consolidare il proprio impegno verso la diffusione dell</w:t>
      </w:r>
      <w:r>
        <w:rPr>
          <w:rStyle w:val="Nessuno"/>
          <w:rFonts w:ascii="Avenir Next" w:hAnsi="Avenir Next" w:hint="default"/>
          <w:i w:val="1"/>
          <w:iCs w:val="1"/>
          <w:rtl w:val="0"/>
          <w:lang w:val="it-IT"/>
        </w:rPr>
        <w:t>’</w:t>
      </w:r>
      <w:r>
        <w:rPr>
          <w:rStyle w:val="Nessuno"/>
          <w:rFonts w:ascii="Avenir Next" w:hAnsi="Avenir Next"/>
          <w:i w:val="1"/>
          <w:iCs w:val="1"/>
          <w:rtl w:val="0"/>
          <w:lang w:val="it-IT"/>
        </w:rPr>
        <w:t>arte fotografica non solo da un punto di vista tecnico, ma anche culturale ed aggregativo.</w:t>
      </w:r>
    </w:p>
    <w:p>
      <w:pPr>
        <w:pStyle w:val="Corpo A"/>
        <w:rPr>
          <w:rStyle w:val="Nessuno"/>
          <w:rFonts w:ascii="Avenir Next" w:cs="Avenir Next" w:hAnsi="Avenir Next" w:eastAsia="Avenir Next"/>
        </w:rPr>
      </w:pPr>
    </w:p>
    <w:p>
      <w:pPr>
        <w:pStyle w:val="Corpo A"/>
        <w:rPr>
          <w:rStyle w:val="Nessuno"/>
          <w:rFonts w:ascii="Avenir Next" w:cs="Avenir Next" w:hAnsi="Avenir Next" w:eastAsia="Avenir Next"/>
          <w:b w:val="1"/>
          <w:bCs w:val="1"/>
        </w:rPr>
      </w:pPr>
      <w:r>
        <w:rPr>
          <w:rStyle w:val="Nessuno"/>
          <w:rFonts w:ascii="Avenir Next" w:hAnsi="Avenir Next"/>
          <w:b w:val="1"/>
          <w:bCs w:val="1"/>
          <w:rtl w:val="0"/>
          <w:lang w:val="it-IT"/>
        </w:rPr>
        <w:t>INFORMAZIONI MOSTRA</w:t>
      </w:r>
    </w:p>
    <w:p>
      <w:pPr>
        <w:pStyle w:val="Corpo A"/>
        <w:rPr>
          <w:rStyle w:val="Nessuno"/>
          <w:rFonts w:ascii="Avenir Next" w:cs="Avenir Next" w:hAnsi="Avenir Next" w:eastAsia="Avenir Next"/>
        </w:rPr>
      </w:pPr>
      <w:r>
        <w:rPr>
          <w:rStyle w:val="Hyperlink.0"/>
          <w:rtl w:val="0"/>
          <w:lang w:val="it-IT"/>
        </w:rPr>
        <w:t>Sede Espositiva:</w:t>
      </w:r>
      <w:r>
        <w:rPr>
          <w:rStyle w:val="Nessuno"/>
          <w:rFonts w:ascii="Avenir Next" w:hAnsi="Avenir Next"/>
          <w:rtl w:val="0"/>
          <w:lang w:val="it-IT"/>
        </w:rPr>
        <w:t xml:space="preserve"> Apromastore Academy - Vicolo dell</w:t>
      </w:r>
      <w:r>
        <w:rPr>
          <w:rStyle w:val="Nessuno"/>
          <w:rFonts w:ascii="Avenir Next" w:hAnsi="Avenir Next" w:hint="default"/>
          <w:rtl w:val="0"/>
          <w:lang w:val="it-IT"/>
        </w:rPr>
        <w:t>’</w:t>
      </w:r>
      <w:r>
        <w:rPr>
          <w:rStyle w:val="Nessuno"/>
          <w:rFonts w:ascii="Avenir Next" w:hAnsi="Avenir Next"/>
          <w:rtl w:val="0"/>
          <w:lang w:val="it-IT"/>
        </w:rPr>
        <w:t>Assunta, 5 - 21052 BUSTO ARSIZIO VA</w:t>
      </w:r>
    </w:p>
    <w:p>
      <w:pPr>
        <w:pStyle w:val="Corpo A"/>
        <w:rPr>
          <w:rStyle w:val="Nessuno"/>
          <w:rFonts w:ascii="Avenir Next" w:cs="Avenir Next" w:hAnsi="Avenir Next" w:eastAsia="Avenir Next"/>
        </w:rPr>
      </w:pPr>
      <w:r>
        <w:rPr>
          <w:rStyle w:val="Hyperlink.0"/>
          <w:rtl w:val="0"/>
          <w:lang w:val="it-IT"/>
        </w:rPr>
        <w:t>Apertura:</w:t>
      </w:r>
      <w:r>
        <w:rPr>
          <w:rStyle w:val="Nessuno"/>
          <w:rFonts w:ascii="Avenir Next" w:hAnsi="Avenir Next"/>
          <w:rtl w:val="0"/>
          <w:lang w:val="it-IT"/>
        </w:rPr>
        <w:t xml:space="preserve"> 30 giugno - 21 luglio 2019 - Gioved</w:t>
      </w:r>
      <w:r>
        <w:rPr>
          <w:rStyle w:val="Nessuno"/>
          <w:rFonts w:ascii="Avenir Next" w:hAnsi="Avenir Next" w:hint="default"/>
          <w:rtl w:val="0"/>
          <w:lang w:val="it-IT"/>
        </w:rPr>
        <w:t xml:space="preserve">ì </w:t>
      </w:r>
      <w:r>
        <w:rPr>
          <w:rStyle w:val="Nessuno"/>
          <w:rFonts w:ascii="Avenir Next" w:hAnsi="Avenir Next"/>
          <w:rtl w:val="0"/>
          <w:lang w:val="it-IT"/>
        </w:rPr>
        <w:t>21-23 - Sab/Dom 16-19 - ingresso libero</w:t>
      </w:r>
    </w:p>
    <w:p>
      <w:pPr>
        <w:pStyle w:val="Corpo A"/>
        <w:rPr>
          <w:rStyle w:val="Nessuno"/>
          <w:rFonts w:ascii="Avenir Next" w:cs="Avenir Next" w:hAnsi="Avenir Next" w:eastAsia="Avenir Next"/>
        </w:rPr>
      </w:pPr>
      <w:r>
        <w:rPr>
          <w:rStyle w:val="Hyperlink.0"/>
          <w:rtl w:val="0"/>
          <w:lang w:val="it-IT"/>
        </w:rPr>
        <w:t>Inaugurazione:</w:t>
      </w:r>
      <w:r>
        <w:rPr>
          <w:rStyle w:val="Nessuno"/>
          <w:rFonts w:ascii="Avenir Next" w:hAnsi="Avenir Next"/>
          <w:rtl w:val="0"/>
        </w:rPr>
        <w:t xml:space="preserve"> </w:t>
      </w:r>
      <w:r>
        <w:rPr>
          <w:rStyle w:val="Nessuno"/>
          <w:rFonts w:ascii="Avenir Next" w:hAnsi="Avenir Next"/>
          <w:rtl w:val="0"/>
          <w:lang w:val="it-IT"/>
        </w:rPr>
        <w:t>sabato 29 giugno 2019, ore 18</w:t>
      </w:r>
    </w:p>
    <w:p>
      <w:pPr>
        <w:pStyle w:val="Corpo A"/>
        <w:rPr>
          <w:rStyle w:val="Nessuno"/>
          <w:rFonts w:ascii="Avenir Next" w:cs="Avenir Next" w:hAnsi="Avenir Next" w:eastAsia="Avenir Next"/>
        </w:rPr>
      </w:pPr>
      <w:r>
        <w:rPr>
          <w:rStyle w:val="Hyperlink.0"/>
          <w:rtl w:val="0"/>
          <w:lang w:val="it-IT"/>
        </w:rPr>
        <w:t>Incontro con l</w:t>
      </w:r>
      <w:r>
        <w:rPr>
          <w:rStyle w:val="Hyperlink.0"/>
          <w:rtl w:val="0"/>
          <w:lang w:val="it-IT"/>
        </w:rPr>
        <w:t>’</w:t>
      </w:r>
      <w:r>
        <w:rPr>
          <w:rStyle w:val="Hyperlink.0"/>
          <w:rtl w:val="0"/>
          <w:lang w:val="it-IT"/>
        </w:rPr>
        <w:t>autore e presentazione catalogo mostra:</w:t>
      </w:r>
      <w:r>
        <w:rPr>
          <w:rStyle w:val="Nessuno"/>
          <w:rFonts w:ascii="Avenir Next" w:hAnsi="Avenir Next"/>
          <w:rtl w:val="0"/>
          <w:lang w:val="it-IT"/>
        </w:rPr>
        <w:t xml:space="preserve"> gioved</w:t>
      </w:r>
      <w:r>
        <w:rPr>
          <w:rStyle w:val="Nessuno"/>
          <w:rFonts w:ascii="Avenir Next" w:hAnsi="Avenir Next" w:hint="default"/>
          <w:rtl w:val="0"/>
          <w:lang w:val="it-IT"/>
        </w:rPr>
        <w:t xml:space="preserve">ì </w:t>
      </w:r>
      <w:r>
        <w:rPr>
          <w:rStyle w:val="Nessuno"/>
          <w:rFonts w:ascii="Avenir Next" w:hAnsi="Avenir Next"/>
          <w:rtl w:val="0"/>
          <w:lang w:val="it-IT"/>
        </w:rPr>
        <w:t>4 luglio 2019, ore 21</w:t>
      </w:r>
    </w:p>
    <w:p>
      <w:pPr>
        <w:pStyle w:val="Corpo A"/>
        <w:rPr>
          <w:rStyle w:val="Nessuno"/>
          <w:rFonts w:ascii="Avenir Next" w:cs="Avenir Next" w:hAnsi="Avenir Next" w:eastAsia="Avenir Next"/>
        </w:rPr>
      </w:pPr>
      <w:r>
        <w:rPr>
          <w:rStyle w:val="Hyperlink.0"/>
          <w:rtl w:val="0"/>
          <w:lang w:val="it-IT"/>
        </w:rPr>
        <w:t xml:space="preserve">Informazioni e prenotazioni visite </w:t>
      </w:r>
      <w:r>
        <w:rPr>
          <w:rStyle w:val="Hyperlink.0"/>
          <w:rtl w:val="0"/>
          <w:lang w:val="it-IT"/>
        </w:rPr>
        <w:t>“</w:t>
      </w:r>
      <w:r>
        <w:rPr>
          <w:rStyle w:val="Hyperlink.0"/>
          <w:rtl w:val="0"/>
          <w:lang w:val="it-IT"/>
        </w:rPr>
        <w:t>fuori calendario</w:t>
      </w:r>
      <w:r>
        <w:rPr>
          <w:rStyle w:val="Hyperlink.0"/>
          <w:rtl w:val="0"/>
          <w:lang w:val="it-IT"/>
        </w:rPr>
        <w:t>”</w:t>
      </w:r>
      <w:r>
        <w:rPr>
          <w:rStyle w:val="Hyperlink.0"/>
          <w:rtl w:val="0"/>
          <w:lang w:val="it-IT"/>
        </w:rPr>
        <w:t>:</w:t>
      </w:r>
      <w:r>
        <w:rPr>
          <w:rStyle w:val="Nessuno"/>
          <w:rFonts w:ascii="Avenir Next" w:hAnsi="Avenir Next"/>
          <w:rtl w:val="0"/>
          <w:lang w:val="it-IT"/>
        </w:rPr>
        <w:t xml:space="preserve"> 02/38011138 </w:t>
      </w:r>
    </w:p>
    <w:p>
      <w:pPr>
        <w:pStyle w:val="Corpo A"/>
      </w:pPr>
      <w:r>
        <w:rPr>
          <w:rStyle w:val="Nessuno"/>
          <w:rFonts w:ascii="Avenir Next" w:hAnsi="Avenir Next"/>
          <w:rtl w:val="0"/>
          <w:lang w:val="it-IT"/>
        </w:rPr>
        <w:t xml:space="preserve">www.apromastore.eu/academy - corsi@apromastore.eu - facebook.com/apromastore   </w:t>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Corpo B">
    <w:name w:val="Corpo B"/>
    <w:next w:val="Corpo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character" w:styleId="Nessuno">
    <w:name w:val="Nessuno"/>
  </w:style>
  <w:style w:type="character" w:styleId="Hyperlink.0">
    <w:name w:val="Hyperlink.0"/>
    <w:basedOn w:val="Nessuno"/>
    <w:next w:val="Hyperlink.0"/>
    <w:rPr>
      <w:rFonts w:ascii="Avenir Next" w:cs="Avenir Next" w:hAnsi="Avenir Next" w:eastAsia="Avenir Next"/>
      <w:u w:val="single"/>
      <w:lang w:val="it-IT"/>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it-IT"/>
    </w:rPr>
  </w:style>
  <w:style w:type="character" w:styleId="Hyperlink.1">
    <w:name w:val="Hyperlink.1"/>
    <w:basedOn w:val="Nessuno"/>
    <w:next w:val="Hyperlink.1"/>
    <w:rPr>
      <w:rFonts w:ascii="Avenir Next" w:cs="Avenir Next" w:hAnsi="Avenir Next" w:eastAsia="Avenir Next"/>
      <w:i w:val="1"/>
      <w:iCs w:val="1"/>
      <w:u w:val="single"/>
      <w:lang w:val="it-IT"/>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