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spacing w:line="288" w:lineRule="auto"/>
        <w:jc w:val="right"/>
        <w:rPr>
          <w:b w:val="1"/>
          <w:bCs w:val="1"/>
          <w:u w:color="553cb3"/>
        </w:rPr>
      </w:pPr>
      <w:r>
        <w:rPr>
          <w:b w:val="1"/>
          <w:bCs w:val="1"/>
          <w:u w:color="553cb3"/>
          <w:rtl w:val="0"/>
          <w:lang w:val="it-IT"/>
        </w:rPr>
        <w:t>L</w:t>
      </w:r>
      <w:r>
        <w:rPr>
          <w:b w:val="1"/>
          <w:bCs w:val="1"/>
          <w:u w:color="553cb3"/>
          <w:rtl w:val="0"/>
          <w:lang w:val="it-IT"/>
        </w:rPr>
        <w:t>’</w:t>
      </w:r>
      <w:r>
        <w:rPr>
          <w:b w:val="1"/>
          <w:bCs w:val="1"/>
          <w:u w:color="553cb3"/>
          <w:rtl w:val="0"/>
          <w:lang w:val="it-IT"/>
        </w:rPr>
        <w:t>artista Patricia Onyewenjo presenta a Padova il suo percorso artistico.</w:t>
      </w:r>
    </w:p>
    <w:p>
      <w:pPr>
        <w:pStyle w:val="Corpo A"/>
        <w:spacing w:line="288" w:lineRule="auto"/>
        <w:jc w:val="right"/>
        <w:rPr>
          <w:b w:val="1"/>
          <w:bCs w:val="1"/>
          <w:u w:color="553cb3"/>
        </w:rPr>
      </w:pPr>
      <w:r>
        <w:rPr>
          <w:b w:val="1"/>
          <w:bCs w:val="1"/>
          <w:u w:color="553cb3"/>
          <w:rtl w:val="0"/>
          <w:lang w:val="it-IT"/>
        </w:rPr>
        <w:t>Dal primo aprile una mostra personale presso lo Spazio Anna Breda, a Padova.</w:t>
      </w:r>
    </w:p>
    <w:p>
      <w:pPr>
        <w:pStyle w:val="Corpo A"/>
        <w:spacing w:line="288" w:lineRule="auto"/>
        <w:jc w:val="both"/>
        <w:rPr>
          <w:b w:val="1"/>
          <w:bCs w:val="1"/>
          <w:u w:color="553cb3"/>
        </w:rPr>
      </w:pPr>
    </w:p>
    <w:p>
      <w:pPr>
        <w:pStyle w:val="Corpo A"/>
        <w:spacing w:line="288" w:lineRule="auto"/>
        <w:jc w:val="both"/>
        <w:rPr>
          <w:b w:val="1"/>
          <w:bCs w:val="1"/>
          <w:u w:color="553cb3"/>
        </w:rPr>
      </w:pPr>
      <w:r>
        <w:rPr>
          <w:b w:val="1"/>
          <w:bCs w:val="1"/>
          <w:u w:color="553cb3"/>
          <w:rtl w:val="0"/>
          <w:lang w:val="it-IT"/>
        </w:rPr>
        <w:t>Patricia Onyewenjo - Metropoli</w:t>
      </w:r>
      <w:r>
        <w:rPr>
          <w:b w:val="1"/>
          <w:bCs w:val="1"/>
          <w:u w:color="553cb3"/>
          <w:rtl w:val="0"/>
          <w:lang w:val="it-IT"/>
        </w:rPr>
        <w:t>s</w:t>
      </w:r>
      <w:r>
        <w:rPr>
          <w:b w:val="1"/>
          <w:bCs w:val="1"/>
          <w:u w:color="553cb3"/>
          <w:rtl w:val="0"/>
          <w:lang w:val="it-IT"/>
        </w:rPr>
        <w:t xml:space="preserve"> - </w:t>
      </w:r>
      <w:r>
        <w:rPr>
          <w:b w:val="1"/>
          <w:bCs w:val="1"/>
          <w:u w:color="553cb3"/>
          <w:rtl w:val="0"/>
          <w:lang w:val="it-IT"/>
        </w:rPr>
        <w:t>A</w:t>
      </w:r>
      <w:r>
        <w:rPr>
          <w:b w:val="1"/>
          <w:bCs w:val="1"/>
          <w:u w:color="553cb3"/>
          <w:rtl w:val="0"/>
          <w:lang w:val="it-IT"/>
        </w:rPr>
        <w:t>round the world</w:t>
      </w:r>
    </w:p>
    <w:p>
      <w:pPr>
        <w:pStyle w:val="Corpo A"/>
        <w:spacing w:line="288" w:lineRule="auto"/>
        <w:jc w:val="both"/>
        <w:rPr>
          <w:b w:val="1"/>
          <w:bCs w:val="1"/>
          <w:u w:color="553cb3"/>
        </w:rPr>
      </w:pPr>
      <w:r>
        <w:rPr>
          <w:b w:val="1"/>
          <w:bCs w:val="1"/>
          <w:u w:color="553cb3"/>
          <w:rtl w:val="0"/>
          <w:lang w:val="it-IT"/>
        </w:rPr>
        <w:t xml:space="preserve">dal </w:t>
      </w:r>
      <w:r>
        <w:rPr>
          <w:b w:val="1"/>
          <w:bCs w:val="1"/>
          <w:u w:color="553cb3"/>
          <w:rtl w:val="0"/>
          <w:lang w:val="it-IT"/>
        </w:rPr>
        <w:t xml:space="preserve">1 aprile </w:t>
      </w:r>
      <w:r>
        <w:rPr>
          <w:b w:val="1"/>
          <w:bCs w:val="1"/>
          <w:u w:color="553cb3"/>
          <w:rtl w:val="0"/>
          <w:lang w:val="it-IT"/>
        </w:rPr>
        <w:t>2023</w:t>
      </w:r>
    </w:p>
    <w:p>
      <w:pPr>
        <w:pStyle w:val="Corpo A"/>
        <w:spacing w:line="288" w:lineRule="auto"/>
        <w:jc w:val="both"/>
        <w:rPr>
          <w:b w:val="1"/>
          <w:bCs w:val="1"/>
          <w:u w:color="553cb3"/>
        </w:rPr>
      </w:pPr>
      <w:r>
        <w:rPr>
          <w:b w:val="1"/>
          <w:bCs w:val="1"/>
          <w:u w:color="553cb3"/>
          <w:rtl w:val="0"/>
          <w:lang w:val="it-IT"/>
        </w:rPr>
        <w:t>Spazio Anna Breda</w:t>
      </w:r>
      <w:r>
        <w:rPr>
          <w:b w:val="1"/>
          <w:bCs w:val="1"/>
          <w:u w:color="553cb3"/>
        </w:rPr>
        <w:br w:type="textWrapping"/>
      </w:r>
      <w:r>
        <w:rPr>
          <w:b w:val="1"/>
          <w:bCs w:val="1"/>
          <w:u w:color="553cb3"/>
          <w:rtl w:val="0"/>
          <w:lang w:val="it-IT"/>
        </w:rPr>
        <w:t xml:space="preserve">via San Fermo 51, </w:t>
      </w:r>
      <w:r>
        <w:rPr>
          <w:b w:val="1"/>
          <w:bCs w:val="1"/>
          <w:u w:color="553cb3"/>
          <w:rtl w:val="0"/>
          <w:lang w:val="it-IT"/>
        </w:rPr>
        <w:t>Padova</w:t>
      </w:r>
    </w:p>
    <w:p>
      <w:pPr>
        <w:pStyle w:val="Corpo A"/>
        <w:spacing w:line="288" w:lineRule="auto"/>
        <w:jc w:val="both"/>
        <w:rPr>
          <w:u w:color="553cb3"/>
        </w:rPr>
      </w:pPr>
    </w:p>
    <w:p>
      <w:pPr>
        <w:pStyle w:val="Corpo A"/>
        <w:spacing w:line="288" w:lineRule="auto"/>
        <w:jc w:val="both"/>
        <w:rPr>
          <w:u w:color="553cb3"/>
        </w:rPr>
      </w:pPr>
      <w:r>
        <w:rPr>
          <w:u w:color="553cb3"/>
          <w:rtl w:val="0"/>
          <w:lang w:val="it-IT"/>
        </w:rPr>
        <w:t>Un</w:t>
      </w:r>
      <w:r>
        <w:rPr>
          <w:u w:color="553cb3"/>
          <w:rtl w:val="0"/>
          <w:lang w:val="it-IT"/>
        </w:rPr>
        <w:t>’</w:t>
      </w:r>
      <w:r>
        <w:rPr>
          <w:u w:color="553cb3"/>
          <w:rtl w:val="0"/>
          <w:lang w:val="it-IT"/>
        </w:rPr>
        <w:t>artista contemporanea, per la sua biografia e per il suo sguardo:</w:t>
      </w:r>
      <w:r>
        <w:rPr>
          <w:b w:val="1"/>
          <w:bCs w:val="1"/>
          <w:u w:color="553cb3"/>
          <w:rtl w:val="0"/>
          <w:lang w:val="it-IT"/>
        </w:rPr>
        <w:t xml:space="preserve"> lo Spazio Anna Breda, a Padova, ospita la personale di Patricia Onyewenjo, artista tedesco-nigeriana,</w:t>
      </w:r>
      <w:r>
        <w:rPr>
          <w:u w:color="553cb3"/>
          <w:rtl w:val="0"/>
          <w:lang w:val="it-IT"/>
        </w:rPr>
        <w:t xml:space="preserve"> cresciuta a Berlino, che ha scelto l</w:t>
      </w:r>
      <w:r>
        <w:rPr>
          <w:u w:color="553cb3"/>
          <w:rtl w:val="0"/>
          <w:lang w:val="it-IT"/>
        </w:rPr>
        <w:t>’</w:t>
      </w:r>
      <w:r>
        <w:rPr>
          <w:u w:color="553cb3"/>
          <w:rtl w:val="0"/>
          <w:lang w:val="it-IT"/>
        </w:rPr>
        <w:t>Italia e Padova come casa.</w:t>
      </w:r>
    </w:p>
    <w:p>
      <w:pPr>
        <w:pStyle w:val="Corpo A"/>
        <w:spacing w:line="288" w:lineRule="auto"/>
        <w:jc w:val="both"/>
        <w:rPr>
          <w:u w:color="553cb3"/>
        </w:rPr>
      </w:pPr>
      <w:r>
        <w:rPr>
          <w:b w:val="1"/>
          <w:bCs w:val="1"/>
          <w:u w:color="553cb3"/>
          <w:rtl w:val="0"/>
          <w:lang w:val="it-IT"/>
        </w:rPr>
        <w:t>Dodici opere</w:t>
      </w:r>
      <w:r>
        <w:rPr>
          <w:b w:val="1"/>
          <w:bCs w:val="1"/>
          <w:u w:color="553cb3"/>
          <w:rtl w:val="0"/>
          <w:lang w:val="it-IT"/>
        </w:rPr>
        <w:t xml:space="preserve"> </w:t>
      </w:r>
      <w:r>
        <w:rPr>
          <w:b w:val="1"/>
          <w:bCs w:val="1"/>
          <w:u w:color="553cb3"/>
          <w:rtl w:val="0"/>
          <w:lang w:val="it-IT"/>
        </w:rPr>
        <w:t>inedite</w:t>
      </w:r>
      <w:r>
        <w:rPr>
          <w:u w:color="553cb3"/>
          <w:rtl w:val="0"/>
          <w:lang w:val="it-IT"/>
        </w:rPr>
        <w:t>, che rappresentano il percorso artistico e umano di Onyewenjo: il titolo dell</w:t>
      </w:r>
      <w:r>
        <w:rPr>
          <w:u w:color="553cb3"/>
          <w:rtl w:val="0"/>
          <w:lang w:val="it-IT"/>
        </w:rPr>
        <w:t>’</w:t>
      </w:r>
      <w:r>
        <w:rPr>
          <w:u w:color="553cb3"/>
          <w:rtl w:val="0"/>
          <w:lang w:val="it-IT"/>
        </w:rPr>
        <w:t xml:space="preserve">esposizione, </w:t>
      </w:r>
      <w:r>
        <w:rPr>
          <w:b w:val="1"/>
          <w:bCs w:val="1"/>
          <w:u w:color="553cb3"/>
          <w:rtl w:val="0"/>
          <w:lang w:val="it-IT"/>
        </w:rPr>
        <w:t>“</w:t>
      </w:r>
      <w:r>
        <w:rPr>
          <w:b w:val="1"/>
          <w:bCs w:val="1"/>
          <w:u w:color="553cb3"/>
          <w:rtl w:val="0"/>
          <w:lang w:val="it-IT"/>
        </w:rPr>
        <w:t>Metropoli</w:t>
      </w:r>
      <w:r>
        <w:rPr>
          <w:b w:val="1"/>
          <w:bCs w:val="1"/>
          <w:u w:color="553cb3"/>
          <w:rtl w:val="0"/>
          <w:lang w:val="it-IT"/>
        </w:rPr>
        <w:t>s</w:t>
      </w:r>
      <w:r>
        <w:rPr>
          <w:b w:val="1"/>
          <w:bCs w:val="1"/>
          <w:u w:color="553cb3"/>
          <w:rtl w:val="0"/>
          <w:lang w:val="it-IT"/>
        </w:rPr>
        <w:t>: around the world</w:t>
      </w:r>
      <w:r>
        <w:rPr>
          <w:b w:val="1"/>
          <w:bCs w:val="1"/>
          <w:u w:color="553cb3"/>
          <w:rtl w:val="0"/>
          <w:lang w:val="it-IT"/>
        </w:rPr>
        <w:t>”</w:t>
      </w:r>
      <w:r>
        <w:rPr>
          <w:u w:color="553cb3"/>
          <w:rtl w:val="0"/>
          <w:lang w:val="it-IT"/>
        </w:rPr>
        <w:t>, riassume il suo punto di partenza e il suo punto di vista sul mondo e sulle citt</w:t>
      </w:r>
      <w:r>
        <w:rPr>
          <w:u w:color="553cb3"/>
          <w:rtl w:val="0"/>
          <w:lang w:val="it-IT"/>
        </w:rPr>
        <w:t xml:space="preserve">à </w:t>
      </w:r>
      <w:r>
        <w:rPr>
          <w:u w:color="553cb3"/>
          <w:rtl w:val="0"/>
          <w:lang w:val="it-IT"/>
        </w:rPr>
        <w:t xml:space="preserve">in particolare. </w:t>
      </w:r>
    </w:p>
    <w:p>
      <w:pPr>
        <w:pStyle w:val="Corpo A"/>
        <w:spacing w:line="288" w:lineRule="auto"/>
        <w:jc w:val="both"/>
        <w:rPr>
          <w:u w:color="553cb3"/>
        </w:rPr>
      </w:pPr>
    </w:p>
    <w:p>
      <w:pPr>
        <w:pStyle w:val="Corpo A"/>
        <w:spacing w:line="288" w:lineRule="auto"/>
        <w:jc w:val="both"/>
        <w:rPr>
          <w:i w:val="1"/>
          <w:iCs w:val="1"/>
          <w:u w:color="553cb3"/>
        </w:rPr>
      </w:pPr>
      <w:r>
        <w:rPr>
          <w:i w:val="1"/>
          <w:iCs w:val="1"/>
          <w:rtl w:val="0"/>
          <w:lang w:val="it-IT"/>
        </w:rPr>
        <w:t>“</w:t>
      </w:r>
      <w:r>
        <w:rPr>
          <w:i w:val="1"/>
          <w:iCs w:val="1"/>
          <w:u w:color="553cb3"/>
          <w:rtl w:val="0"/>
          <w:lang w:val="it-IT"/>
        </w:rPr>
        <w:t xml:space="preserve">La mia attenzione non </w:t>
      </w:r>
      <w:r>
        <w:rPr>
          <w:i w:val="1"/>
          <w:iCs w:val="1"/>
          <w:u w:color="553cb3"/>
          <w:rtl w:val="0"/>
          <w:lang w:val="it-IT"/>
        </w:rPr>
        <w:t xml:space="preserve">è </w:t>
      </w:r>
      <w:r>
        <w:rPr>
          <w:i w:val="1"/>
          <w:iCs w:val="1"/>
          <w:u w:color="553cb3"/>
          <w:rtl w:val="0"/>
          <w:lang w:val="it-IT"/>
        </w:rPr>
        <w:t>volta a cogliere realisticamente la geografia o l</w:t>
      </w:r>
      <w:r>
        <w:rPr>
          <w:i w:val="1"/>
          <w:iCs w:val="1"/>
          <w:u w:color="553cb3"/>
          <w:rtl w:val="0"/>
          <w:lang w:val="it-IT"/>
        </w:rPr>
        <w:t>’</w:t>
      </w:r>
      <w:r>
        <w:rPr>
          <w:i w:val="1"/>
          <w:iCs w:val="1"/>
          <w:u w:color="553cb3"/>
          <w:rtl w:val="0"/>
          <w:lang w:val="it-IT"/>
        </w:rPr>
        <w:t>estetica di una metropoli, quanto piuttosto a trasferire sulla tela un preciso stato d</w:t>
      </w:r>
      <w:r>
        <w:rPr>
          <w:i w:val="1"/>
          <w:iCs w:val="1"/>
          <w:u w:color="553cb3"/>
          <w:rtl w:val="0"/>
          <w:lang w:val="it-IT"/>
        </w:rPr>
        <w:t>’</w:t>
      </w:r>
      <w:r>
        <w:rPr>
          <w:i w:val="1"/>
          <w:iCs w:val="1"/>
          <w:u w:color="553cb3"/>
          <w:rtl w:val="0"/>
          <w:lang w:val="it-IT"/>
        </w:rPr>
        <w:t>animo che la citt</w:t>
      </w:r>
      <w:r>
        <w:rPr>
          <w:i w:val="1"/>
          <w:iCs w:val="1"/>
          <w:u w:color="553cb3"/>
          <w:rtl w:val="0"/>
          <w:lang w:val="it-IT"/>
        </w:rPr>
        <w:t>à</w:t>
      </w:r>
      <w:r>
        <w:rPr>
          <w:i w:val="1"/>
          <w:iCs w:val="1"/>
          <w:u w:color="553cb3"/>
          <w:rtl w:val="0"/>
          <w:lang w:val="it-IT"/>
        </w:rPr>
        <w:t>, sorpresa in un istante, rappresenta in modo simbolico</w:t>
      </w:r>
      <w:r>
        <w:rPr>
          <w:i w:val="1"/>
          <w:iCs w:val="1"/>
          <w:u w:color="553cb3"/>
          <w:rtl w:val="0"/>
          <w:lang w:val="it-IT"/>
        </w:rPr>
        <w:t>”</w:t>
      </w:r>
      <w:r>
        <w:rPr>
          <w:i w:val="1"/>
          <w:iCs w:val="1"/>
          <w:u w:color="553cb3"/>
          <w:rtl w:val="0"/>
          <w:lang w:val="it-IT"/>
        </w:rPr>
        <w:t>,</w:t>
      </w:r>
      <w:r>
        <w:rPr>
          <w:b w:val="1"/>
          <w:bCs w:val="1"/>
          <w:i w:val="1"/>
          <w:iCs w:val="1"/>
          <w:u w:color="553cb3"/>
          <w:rtl w:val="0"/>
          <w:lang w:val="it-IT"/>
        </w:rPr>
        <w:t xml:space="preserve"> </w:t>
      </w:r>
      <w:r>
        <w:rPr>
          <w:b w:val="1"/>
          <w:bCs w:val="1"/>
          <w:u w:color="553cb3"/>
          <w:rtl w:val="0"/>
          <w:lang w:val="it-IT"/>
        </w:rPr>
        <w:t xml:space="preserve">dice Patricia </w:t>
      </w:r>
      <w:r>
        <w:rPr>
          <w:b w:val="1"/>
          <w:bCs w:val="1"/>
          <w:rtl w:val="0"/>
          <w:lang w:val="it-IT"/>
        </w:rPr>
        <w:t>Onyewenjo.</w:t>
      </w:r>
    </w:p>
    <w:p>
      <w:pPr>
        <w:pStyle w:val="Corpo A"/>
        <w:spacing w:line="288" w:lineRule="auto"/>
        <w:jc w:val="both"/>
        <w:rPr>
          <w:u w:color="553cb3"/>
        </w:rPr>
      </w:pPr>
      <w:r>
        <w:rPr>
          <w:u w:color="553cb3"/>
          <w:rtl w:val="0"/>
          <w:lang w:val="it-IT"/>
        </w:rPr>
        <w:t xml:space="preserve">La tecnica di Patricia </w:t>
      </w:r>
      <w:r>
        <w:rPr>
          <w:rtl w:val="0"/>
          <w:lang w:val="it-IT"/>
        </w:rPr>
        <w:t xml:space="preserve">Onyewenjo </w:t>
      </w:r>
      <w:r>
        <w:rPr>
          <w:rtl w:val="0"/>
          <w:lang w:val="it-IT"/>
        </w:rPr>
        <w:t xml:space="preserve">è </w:t>
      </w:r>
      <w:r>
        <w:rPr>
          <w:b w:val="1"/>
          <w:bCs w:val="1"/>
          <w:rtl w:val="0"/>
          <w:lang w:val="it-IT"/>
        </w:rPr>
        <w:t xml:space="preserve">olio su tela </w:t>
      </w:r>
      <w:r>
        <w:rPr>
          <w:rtl w:val="0"/>
          <w:lang w:val="it-IT"/>
        </w:rPr>
        <w:t>e trae ispirazione sia dalla fotografia - soprattutto quella di oggi, influenzata dalla sua istantaneit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-, sia dall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arte pop e dall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impressionismo, in particolare per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 xml:space="preserve">uso dei colori. La tecnica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ricercata e complessa e il grande formato evidenzia la ricerca non solo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immagine, ma anche 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attenzione nei confronti del gesto artistico, punto d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arrivo del percorso creativo.</w:t>
      </w:r>
      <w:r>
        <w:br w:type="textWrapping"/>
      </w:r>
    </w:p>
    <w:p>
      <w:pPr>
        <w:pStyle w:val="Di default"/>
        <w:spacing w:after="240" w:line="288" w:lineRule="auto"/>
        <w:jc w:val="both"/>
        <w:rPr>
          <w:u w:color="553cb3"/>
          <w:shd w:val="clear" w:color="auto" w:fill="ffffff"/>
        </w:rPr>
      </w:pPr>
      <w:r>
        <w:rPr>
          <w:u w:color="553cb3"/>
          <w:shd w:val="clear" w:color="auto" w:fill="ffffff"/>
          <w:rtl w:val="0"/>
          <w:lang w:val="en-US"/>
        </w:rPr>
        <w:t xml:space="preserve">Patricia Onyewenjo </w:t>
      </w:r>
      <w:r>
        <w:rPr>
          <w:u w:color="553cb3"/>
          <w:shd w:val="clear" w:color="auto" w:fill="ffffff"/>
          <w:rtl w:val="0"/>
          <w:lang w:val="it-IT"/>
        </w:rPr>
        <w:t xml:space="preserve">è </w:t>
      </w:r>
      <w:r>
        <w:rPr>
          <w:u w:color="553cb3"/>
          <w:shd w:val="clear" w:color="auto" w:fill="ffffff"/>
          <w:rtl w:val="0"/>
          <w:lang w:val="it-IT"/>
        </w:rPr>
        <w:t>nata a Owerri, in Nigeria, Africa. La mamma, tedesca di Berlino, insegnante d</w:t>
      </w:r>
      <w:r>
        <w:rPr>
          <w:u w:color="553cb3"/>
          <w:shd w:val="clear" w:color="auto" w:fill="ffffff"/>
          <w:rtl w:val="0"/>
          <w:lang w:val="it-IT"/>
        </w:rPr>
        <w:t>’</w:t>
      </w:r>
      <w:r>
        <w:rPr>
          <w:u w:color="553cb3"/>
          <w:shd w:val="clear" w:color="auto" w:fill="ffffff"/>
          <w:rtl w:val="0"/>
          <w:lang w:val="es-ES_tradnl"/>
        </w:rPr>
        <w:t xml:space="preserve">arte, </w:t>
      </w:r>
      <w:r>
        <w:rPr>
          <w:u w:color="553cb3"/>
          <w:shd w:val="clear" w:color="auto" w:fill="ffffff"/>
          <w:rtl w:val="0"/>
          <w:lang w:val="it-IT"/>
        </w:rPr>
        <w:t>e il padre, ingegnere di nazionalit</w:t>
      </w:r>
      <w:r>
        <w:rPr>
          <w:u w:color="553cb3"/>
          <w:shd w:val="clear" w:color="auto" w:fill="ffffff"/>
          <w:rtl w:val="0"/>
          <w:lang w:val="en-US"/>
        </w:rPr>
        <w:t xml:space="preserve">à </w:t>
      </w:r>
      <w:r>
        <w:rPr>
          <w:u w:color="553cb3"/>
          <w:shd w:val="clear" w:color="auto" w:fill="ffffff"/>
          <w:rtl w:val="0"/>
          <w:lang w:val="de-DE"/>
        </w:rPr>
        <w:t>nigeriana</w:t>
      </w:r>
      <w:r>
        <w:rPr>
          <w:u w:color="553cb3"/>
          <w:shd w:val="clear" w:color="auto" w:fill="ffffff"/>
          <w:rtl w:val="0"/>
          <w:lang w:val="it-IT"/>
        </w:rPr>
        <w:t>, si conoscono all</w:t>
      </w:r>
      <w:r>
        <w:rPr>
          <w:rFonts w:ascii="Arial Unicode MS" w:hAnsi="Arial Unicode MS" w:hint="default"/>
          <w:u w:color="553cb3"/>
          <w:shd w:val="clear" w:color="auto" w:fill="ffffff"/>
          <w:rtl w:val="0"/>
          <w:lang w:val="en-US"/>
        </w:rPr>
        <w:t>’</w:t>
      </w:r>
      <w:r>
        <w:rPr>
          <w:u w:color="553cb3"/>
          <w:shd w:val="clear" w:color="auto" w:fill="ffffff"/>
          <w:rtl w:val="0"/>
          <w:lang w:val="en-US"/>
        </w:rPr>
        <w:t>Universit</w:t>
      </w:r>
      <w:r>
        <w:rPr>
          <w:u w:color="553cb3"/>
          <w:shd w:val="clear" w:color="auto" w:fill="ffffff"/>
          <w:rtl w:val="0"/>
          <w:lang w:val="en-US"/>
        </w:rPr>
        <w:t xml:space="preserve">à </w:t>
      </w:r>
      <w:r>
        <w:rPr>
          <w:u w:color="553cb3"/>
          <w:shd w:val="clear" w:color="auto" w:fill="ffffff"/>
          <w:rtl w:val="0"/>
          <w:lang w:val="it-IT"/>
        </w:rPr>
        <w:t xml:space="preserve">Alexander von Humboldt di Berlino est; dopo la costruzione del Muro riescono a scappare e si trasferiscono a vivere in Nigeria. Una storia familiare che riassume incredibilmente la storia del </w:t>
      </w:r>
      <w:r>
        <w:rPr>
          <w:u w:color="553cb3"/>
          <w:shd w:val="clear" w:color="auto" w:fill="ffffff"/>
          <w:rtl w:val="0"/>
          <w:lang w:val="it-IT"/>
        </w:rPr>
        <w:t>‘</w:t>
      </w:r>
      <w:r>
        <w:rPr>
          <w:u w:color="553cb3"/>
          <w:shd w:val="clear" w:color="auto" w:fill="ffffff"/>
          <w:rtl w:val="0"/>
          <w:lang w:val="it-IT"/>
        </w:rPr>
        <w:t>900.</w:t>
      </w:r>
      <w:r>
        <w:rPr>
          <w:u w:color="553cb3"/>
          <w:shd w:val="clear" w:color="auto" w:fill="ffffff"/>
          <w:lang w:val="en-US"/>
        </w:rPr>
        <w:br w:type="textWrapping"/>
      </w:r>
      <w:r>
        <w:rPr>
          <w:u w:color="553cb3"/>
          <w:shd w:val="clear" w:color="auto" w:fill="ffffff"/>
          <w:rtl w:val="0"/>
          <w:lang w:val="en-US"/>
        </w:rPr>
        <w:t>Patricia</w:t>
      </w:r>
      <w:r>
        <w:rPr>
          <w:u w:color="553cb3"/>
          <w:shd w:val="clear" w:color="auto" w:fill="ffffff"/>
          <w:rtl w:val="0"/>
          <w:lang w:val="it-IT"/>
        </w:rPr>
        <w:t xml:space="preserve"> è </w:t>
      </w:r>
      <w:r>
        <w:rPr>
          <w:u w:color="553cb3"/>
          <w:shd w:val="clear" w:color="auto" w:fill="ffffff"/>
          <w:rtl w:val="0"/>
          <w:lang w:val="it-IT"/>
        </w:rPr>
        <w:t>fortemente influenzata dalla sua biografia e cresce sentendosi una cittadina del mondo, bench</w:t>
      </w:r>
      <w:r>
        <w:rPr>
          <w:u w:color="553cb3"/>
          <w:shd w:val="clear" w:color="auto" w:fill="ffffff"/>
          <w:rtl w:val="0"/>
          <w:lang w:val="it-IT"/>
        </w:rPr>
        <w:t xml:space="preserve">é </w:t>
      </w:r>
      <w:r>
        <w:rPr>
          <w:u w:color="553cb3"/>
          <w:shd w:val="clear" w:color="auto" w:fill="ffffff"/>
          <w:rtl w:val="0"/>
          <w:lang w:val="it-IT"/>
        </w:rPr>
        <w:t>legata alla sua formazione in Germania. Si laurea infatti a Francoforte e si diploma in musica presso il</w:t>
      </w:r>
      <w:r>
        <w:rPr>
          <w:u w:color="553cb3"/>
          <w:shd w:val="clear" w:color="auto" w:fill="ffffff"/>
          <w:rtl w:val="0"/>
          <w:lang w:val="en-US"/>
        </w:rPr>
        <w:t xml:space="preserve">  </w:t>
      </w:r>
      <w:r>
        <w:rPr>
          <w:u w:color="553cb3"/>
          <w:shd w:val="clear" w:color="auto" w:fill="ffffff"/>
          <w:rtl w:val="0"/>
          <w:lang w:val="en-US"/>
        </w:rPr>
        <w:t>George Liszt Musical School.</w:t>
      </w:r>
      <w:r>
        <w:rPr>
          <w:u w:color="553cb3"/>
          <w:shd w:val="clear" w:color="auto" w:fill="ffffff"/>
          <w:lang w:val="en-US"/>
        </w:rPr>
        <w:br w:type="textWrapping"/>
      </w:r>
      <w:r>
        <w:rPr>
          <w:u w:color="553cb3"/>
          <w:shd w:val="clear" w:color="auto" w:fill="ffffff"/>
          <w:rtl w:val="0"/>
          <w:lang w:val="it-IT"/>
        </w:rPr>
        <w:t>Vive in molti paese lavorando come fotomodella: Stati Uniti</w:t>
      </w:r>
      <w:r>
        <w:rPr>
          <w:u w:color="553cb3"/>
          <w:shd w:val="clear" w:color="auto" w:fill="ffffff"/>
          <w:rtl w:val="0"/>
          <w:lang w:val="en-US"/>
        </w:rPr>
        <w:t>,</w:t>
      </w:r>
      <w:r>
        <w:rPr>
          <w:u w:color="553cb3"/>
          <w:shd w:val="clear" w:color="auto" w:fill="ffffff"/>
          <w:rtl w:val="0"/>
          <w:lang w:val="it-IT"/>
        </w:rPr>
        <w:t xml:space="preserve"> Canada, Svizzera e </w:t>
      </w:r>
      <w:r>
        <w:rPr>
          <w:u w:color="553cb3"/>
          <w:shd w:val="clear" w:color="auto" w:fill="ffffff"/>
          <w:rtl w:val="0"/>
          <w:lang w:val="pt-PT"/>
        </w:rPr>
        <w:t>Olanda.</w:t>
      </w:r>
      <w:r>
        <w:rPr>
          <w:u w:color="553cb3"/>
          <w:shd w:val="clear" w:color="auto" w:fill="ffffff"/>
          <w:lang w:val="en-US"/>
        </w:rPr>
        <w:br w:type="textWrapping"/>
      </w:r>
      <w:r>
        <w:rPr>
          <w:u w:color="553cb3"/>
          <w:shd w:val="clear" w:color="auto" w:fill="ffffff"/>
          <w:rtl w:val="0"/>
          <w:lang w:val="it-IT"/>
        </w:rPr>
        <w:t>In quel periodo, inizia anche a trasformare la sua passione per la pittura in un lavoro e affronta le prime mostre, vivendo tra Berlino e Londra.</w:t>
      </w:r>
      <w:r>
        <w:rPr>
          <w:u w:color="553cb3"/>
          <w:shd w:val="clear" w:color="auto" w:fill="ffffff"/>
          <w:lang w:val="en-US"/>
        </w:rPr>
        <w:br w:type="textWrapping"/>
      </w:r>
      <w:r>
        <w:rPr>
          <w:u w:color="553cb3"/>
          <w:shd w:val="clear" w:color="auto" w:fill="ffffff"/>
          <w:rtl w:val="0"/>
          <w:lang w:val="it-IT"/>
        </w:rPr>
        <w:t>Dal 2008 Patricia vive e lavora in Italia, a Padova.</w:t>
      </w:r>
      <w:r>
        <w:rPr>
          <w:u w:color="553cb3"/>
          <w:shd w:val="clear" w:color="auto" w:fill="ffffff"/>
          <w:lang w:val="en-US"/>
        </w:rPr>
        <w:br w:type="textWrapping"/>
        <w:br w:type="textWrapping"/>
      </w:r>
      <w:r>
        <w:rPr>
          <w:u w:color="553cb3"/>
          <w:shd w:val="clear" w:color="auto" w:fill="ffffff"/>
          <w:rtl w:val="0"/>
          <w:lang w:val="it-IT"/>
        </w:rPr>
        <w:t>Le opere di Patricia sono la sintesi di un profondo dialogo dell'artista con se stessa.</w:t>
      </w:r>
      <w:r>
        <w:rPr>
          <w:u w:color="553cb3"/>
          <w:shd w:val="clear" w:color="auto" w:fill="ffffff"/>
          <w:lang w:val="en-US"/>
        </w:rPr>
        <w:br w:type="textWrapping"/>
      </w:r>
      <w:r>
        <w:rPr>
          <w:u w:color="553cb3"/>
          <w:shd w:val="clear" w:color="auto" w:fill="ffffff"/>
          <w:rtl w:val="0"/>
          <w:lang w:val="it-IT"/>
        </w:rPr>
        <w:t>Un viaggio nell'io e nell'inconscio che trova nel linguaggio</w:t>
      </w:r>
      <w:r>
        <w:rPr>
          <w:u w:color="553cb3"/>
          <w:shd w:val="clear" w:color="auto" w:fill="ffffff"/>
          <w:rtl w:val="0"/>
          <w:lang w:val="en-US"/>
        </w:rPr>
        <w:t> </w:t>
      </w:r>
      <w:r>
        <w:rPr>
          <w:u w:color="553cb3"/>
          <w:shd w:val="clear" w:color="auto" w:fill="ffffff"/>
          <w:rtl w:val="0"/>
          <w:lang w:val="it-IT"/>
        </w:rPr>
        <w:t>della pittura la via per esprimere</w:t>
      </w:r>
      <w:r>
        <w:rPr>
          <w:u w:color="553cb3"/>
          <w:shd w:val="clear" w:color="auto" w:fill="ffffff"/>
          <w:rtl w:val="0"/>
          <w:lang w:val="en-US"/>
        </w:rPr>
        <w:t xml:space="preserve"> </w:t>
      </w:r>
      <w:r>
        <w:rPr>
          <w:u w:color="553cb3"/>
          <w:shd w:val="clear" w:color="auto" w:fill="ffffff"/>
          <w:rtl w:val="0"/>
          <w:lang w:val="it-IT"/>
        </w:rPr>
        <w:t>la sfida ad adattarsi culturalmente ad ambienti nuovi, la solitudine e l</w:t>
      </w:r>
      <w:r>
        <w:rPr>
          <w:u w:color="553cb3"/>
          <w:shd w:val="clear" w:color="auto" w:fill="ffffff"/>
          <w:rtl w:val="0"/>
          <w:lang w:val="it-IT"/>
        </w:rPr>
        <w:t>’</w:t>
      </w:r>
      <w:r>
        <w:rPr>
          <w:u w:color="553cb3"/>
          <w:shd w:val="clear" w:color="auto" w:fill="ffffff"/>
          <w:rtl w:val="0"/>
          <w:lang w:val="it-IT"/>
        </w:rPr>
        <w:t>isolamento, ma anche la speranza, il successo, e la necessit</w:t>
      </w:r>
      <w:r>
        <w:rPr>
          <w:u w:color="553cb3"/>
          <w:shd w:val="clear" w:color="auto" w:fill="ffffff"/>
          <w:rtl w:val="0"/>
          <w:lang w:val="it-IT"/>
        </w:rPr>
        <w:t xml:space="preserve">à </w:t>
      </w:r>
      <w:r>
        <w:rPr>
          <w:u w:color="553cb3"/>
          <w:shd w:val="clear" w:color="auto" w:fill="ffffff"/>
          <w:rtl w:val="0"/>
          <w:lang w:val="it-IT"/>
        </w:rPr>
        <w:t>di superare gli ostacoli della vita.</w:t>
      </w:r>
    </w:p>
    <w:p>
      <w:pPr>
        <w:pStyle w:val="Di default"/>
        <w:spacing w:after="240" w:line="288" w:lineRule="auto"/>
        <w:jc w:val="both"/>
        <w:rPr>
          <w:u w:color="553cb3"/>
          <w:shd w:val="clear" w:color="auto" w:fill="ffffff"/>
          <w:lang w:val="it-IT"/>
        </w:rPr>
      </w:pPr>
      <w:r>
        <w:rPr>
          <w:u w:color="553cb3"/>
          <w:shd w:val="clear" w:color="auto" w:fill="ffffff"/>
          <w:rtl w:val="0"/>
          <w:lang w:val="it-IT"/>
        </w:rPr>
        <w:t>La mostra sar</w:t>
      </w:r>
      <w:r>
        <w:rPr>
          <w:u w:color="553cb3"/>
          <w:shd w:val="clear" w:color="auto" w:fill="ffffff"/>
          <w:rtl w:val="0"/>
          <w:lang w:val="it-IT"/>
        </w:rPr>
        <w:t xml:space="preserve">à </w:t>
      </w:r>
      <w:r>
        <w:rPr>
          <w:u w:color="553cb3"/>
          <w:shd w:val="clear" w:color="auto" w:fill="ffffff"/>
          <w:rtl w:val="0"/>
          <w:lang w:val="it-IT"/>
        </w:rPr>
        <w:t>i</w:t>
      </w:r>
      <w:r>
        <w:rPr>
          <w:b w:val="1"/>
          <w:bCs w:val="1"/>
          <w:u w:color="553cb3"/>
          <w:shd w:val="clear" w:color="auto" w:fill="ffffff"/>
          <w:rtl w:val="0"/>
          <w:lang w:val="it-IT"/>
        </w:rPr>
        <w:t xml:space="preserve">naugurata sabato </w:t>
      </w:r>
      <w:r>
        <w:rPr>
          <w:b w:val="1"/>
          <w:bCs w:val="1"/>
          <w:u w:color="553cb3"/>
          <w:shd w:val="clear" w:color="auto" w:fill="ffffff"/>
          <w:rtl w:val="0"/>
          <w:lang w:val="it-IT"/>
        </w:rPr>
        <w:t>1</w:t>
      </w:r>
      <w:r>
        <w:rPr>
          <w:b w:val="1"/>
          <w:bCs w:val="1"/>
          <w:u w:color="553cb3"/>
          <w:shd w:val="clear" w:color="auto" w:fill="ffffff"/>
          <w:rtl w:val="0"/>
          <w:lang w:val="it-IT"/>
        </w:rPr>
        <w:t xml:space="preserve"> aprile alle ore 18</w:t>
      </w:r>
      <w:r>
        <w:rPr>
          <w:u w:color="553cb3"/>
          <w:shd w:val="clear" w:color="auto" w:fill="ffffff"/>
          <w:rtl w:val="0"/>
          <w:lang w:val="it-IT"/>
        </w:rPr>
        <w:t>, presso lo Spazio Anna Breda</w:t>
      </w:r>
      <w:r>
        <w:rPr>
          <w:u w:color="553cb3"/>
          <w:shd w:val="clear" w:color="auto" w:fill="ffffff"/>
          <w:rtl w:val="0"/>
          <w:lang w:val="it-IT"/>
        </w:rPr>
        <w:t>, in Via San Fermo, a Padova.</w:t>
      </w:r>
    </w:p>
    <w:p>
      <w:pPr>
        <w:pStyle w:val="Di default"/>
        <w:spacing w:after="240" w:line="288" w:lineRule="auto"/>
        <w:jc w:val="both"/>
        <w:rPr>
          <w:u w:color="553cb3"/>
          <w:shd w:val="clear" w:color="auto" w:fill="ffffff"/>
        </w:rPr>
      </w:pPr>
    </w:p>
    <w:p>
      <w:pPr>
        <w:pStyle w:val="Di default"/>
        <w:spacing w:after="240" w:line="288" w:lineRule="auto"/>
        <w:jc w:val="both"/>
        <w:rPr>
          <w:u w:color="553cb3"/>
          <w:shd w:val="clear" w:color="auto" w:fill="ffffff"/>
        </w:rPr>
      </w:pPr>
    </w:p>
    <w:p>
      <w:pPr>
        <w:pStyle w:val="Di default"/>
        <w:spacing w:after="240" w:line="288" w:lineRule="auto"/>
        <w:jc w:val="both"/>
        <w:rPr>
          <w:u w:color="553cb3"/>
        </w:rPr>
      </w:pPr>
    </w:p>
    <w:p>
      <w:pPr>
        <w:pStyle w:val="Di default"/>
        <w:spacing w:after="240" w:line="288" w:lineRule="auto"/>
        <w:jc w:val="both"/>
        <w:rPr>
          <w:u w:color="553cb3"/>
        </w:rPr>
      </w:pPr>
      <w:r>
        <w:rPr>
          <w:u w:color="553cb3"/>
          <w:rtl w:val="0"/>
          <w:lang w:val="en-US"/>
        </w:rPr>
        <w:t>M</w:t>
      </w:r>
      <w:r>
        <w:rPr>
          <w:u w:color="553cb3"/>
          <w:rtl w:val="0"/>
          <w:lang w:val="it-IT"/>
        </w:rPr>
        <w:t>OSTRE / EXHIBITIONS</w:t>
      </w:r>
    </w:p>
    <w:p>
      <w:pPr>
        <w:pStyle w:val="Di default"/>
        <w:spacing w:after="240" w:line="288" w:lineRule="auto"/>
        <w:jc w:val="both"/>
        <w:rPr>
          <w:u w:color="553cb3"/>
          <w:lang w:val="it-IT"/>
        </w:rPr>
      </w:pPr>
      <w:r>
        <w:rPr>
          <w:u w:color="553cb3"/>
          <w:rtl w:val="0"/>
          <w:lang w:val="it-IT"/>
        </w:rPr>
        <w:t>Da 2020, Anna Breda</w:t>
      </w:r>
    </w:p>
    <w:p>
      <w:pPr>
        <w:pStyle w:val="Di default"/>
        <w:spacing w:after="240" w:line="288" w:lineRule="auto"/>
        <w:jc w:val="both"/>
      </w:pPr>
      <w:r>
        <w:rPr>
          <w:u w:color="553cb3"/>
          <w:rtl w:val="0"/>
          <w:lang w:val="en-US"/>
        </w:rPr>
        <w:t>2017 NIGHTFALL</w:t>
      </w:r>
      <w:r>
        <w:rPr>
          <w:u w:color="553cb3"/>
          <w:rtl w:val="0"/>
          <w:lang w:val="it-IT"/>
        </w:rPr>
        <w:t xml:space="preserve">, Pontecorvo                                                                                        </w:t>
      </w:r>
      <w:r>
        <w:rPr>
          <w:u w:color="553cb3"/>
          <w:lang w:val="it-IT"/>
        </w:rPr>
        <w:br w:type="textWrapping"/>
      </w:r>
      <w:r>
        <w:rPr>
          <w:u w:color="553cb3"/>
          <w:rtl w:val="0"/>
          <w:lang w:val="it-IT"/>
        </w:rPr>
        <w:t>2016 Rassegna Nazionale, Art Venice</w:t>
      </w:r>
      <w:r>
        <w:rPr>
          <w:u w:color="553cb3"/>
          <w:lang w:val="en-US"/>
        </w:rPr>
        <w:br w:type="textWrapping"/>
      </w:r>
      <w:r>
        <w:rPr>
          <w:u w:color="553cb3"/>
          <w:rtl w:val="0"/>
          <w:lang w:val="it-IT"/>
        </w:rPr>
        <w:t>2016 Galleria Vecchiato, Padova</w:t>
      </w:r>
      <w:r>
        <w:rPr>
          <w:u w:color="553cb3"/>
          <w:lang w:val="en-US"/>
        </w:rPr>
        <w:br w:type="textWrapping"/>
      </w:r>
      <w:r>
        <w:rPr>
          <w:u w:color="553cb3"/>
          <w:rtl w:val="0"/>
          <w:lang w:val="it-IT"/>
        </w:rPr>
        <w:t>2016 Premio Joan Miro</w:t>
      </w:r>
      <w:r>
        <w:rPr>
          <w:u w:color="553cb3"/>
          <w:rtl w:val="0"/>
          <w:lang w:val="fr-FR"/>
        </w:rPr>
        <w:t>’</w:t>
      </w:r>
      <w:r>
        <w:rPr>
          <w:u w:color="553cb3"/>
          <w:rtl w:val="0"/>
          <w:lang w:val="it-IT"/>
        </w:rPr>
        <w:t>, Biennale di Asolo</w:t>
      </w:r>
      <w:r>
        <w:rPr>
          <w:u w:color="553cb3"/>
          <w:lang w:val="en-US"/>
        </w:rPr>
        <w:br w:type="textWrapping"/>
      </w:r>
      <w:r>
        <w:rPr>
          <w:u w:color="553cb3"/>
          <w:rtl w:val="0"/>
          <w:lang w:val="it-IT"/>
        </w:rPr>
        <w:t>2016 Premio Marc Chagall, Villa Breda, Padova</w:t>
      </w:r>
      <w:r>
        <w:rPr>
          <w:u w:color="553cb3"/>
          <w:lang w:val="en-US"/>
        </w:rPr>
        <w:br w:type="textWrapping"/>
      </w:r>
      <w:r>
        <w:rPr>
          <w:u w:color="553cb3"/>
          <w:rtl w:val="0"/>
          <w:lang w:val="it-IT"/>
        </w:rPr>
        <w:t>2016 Rassegna Nazionale Citta</w:t>
      </w:r>
      <w:r>
        <w:rPr>
          <w:u w:color="553cb3"/>
          <w:rtl w:val="0"/>
          <w:lang w:val="fr-FR"/>
        </w:rPr>
        <w:t xml:space="preserve">’ </w:t>
      </w:r>
      <w:r>
        <w:rPr>
          <w:u w:color="553cb3"/>
          <w:rtl w:val="0"/>
          <w:lang w:val="en-US"/>
        </w:rPr>
        <w:t>d</w:t>
      </w:r>
      <w:r>
        <w:rPr>
          <w:u w:color="553cb3"/>
          <w:rtl w:val="0"/>
          <w:lang w:val="fr-FR"/>
        </w:rPr>
        <w:t>’</w:t>
      </w:r>
      <w:r>
        <w:rPr>
          <w:u w:color="553cb3"/>
          <w:rtl w:val="0"/>
          <w:lang w:val="pt-PT"/>
        </w:rPr>
        <w:t>Este</w:t>
      </w:r>
      <w:r>
        <w:rPr>
          <w:u w:color="553cb3"/>
          <w:lang w:val="en-US"/>
        </w:rPr>
        <w:br w:type="textWrapping"/>
      </w:r>
      <w:r>
        <w:rPr>
          <w:u w:color="553cb3"/>
          <w:rtl w:val="0"/>
          <w:lang w:val="en-US"/>
        </w:rPr>
        <w:t>2016 Galleria Govetosa, Padova, THE BLUE HOUR</w:t>
      </w:r>
      <w:r>
        <w:rPr>
          <w:u w:color="553cb3"/>
          <w:lang w:val="en-US"/>
        </w:rPr>
        <w:br w:type="textWrapping"/>
      </w:r>
      <w:r>
        <w:rPr>
          <w:u w:color="553cb3"/>
          <w:rtl w:val="0"/>
          <w:lang w:val="en-US"/>
        </w:rPr>
        <w:t xml:space="preserve">2015 Galleria Govetosa, Padova, THE SOUND OF SILENCE </w:t>
      </w:r>
      <w:r>
        <w:rPr>
          <w:u w:color="553cb3"/>
          <w:rtl w:val="0"/>
          <w:lang w:val="it-IT"/>
        </w:rPr>
        <w:t xml:space="preserve">                                      </w:t>
        <w:br w:type="textWrapping"/>
      </w:r>
      <w:r>
        <w:rPr>
          <w:u w:color="553cb3"/>
          <w:rtl w:val="0"/>
          <w:lang w:val="en-US"/>
        </w:rPr>
        <w:t>2014 Architects Party, Padova</w:t>
      </w:r>
      <w:r>
        <w:rPr>
          <w:u w:color="553cb3"/>
          <w:lang w:val="en-US"/>
        </w:rPr>
        <w:br w:type="textWrapping"/>
      </w:r>
      <w:r>
        <w:rPr>
          <w:u w:color="553cb3"/>
          <w:rtl w:val="0"/>
          <w:lang w:val="en-US"/>
        </w:rPr>
        <w:t>2012 Lincoln Art Walk, Miami</w:t>
      </w:r>
      <w:r>
        <w:rPr>
          <w:u w:color="553cb3"/>
          <w:lang w:val="en-US"/>
        </w:rPr>
        <w:br w:type="textWrapping"/>
      </w:r>
      <w:r>
        <w:rPr>
          <w:u w:color="553cb3"/>
          <w:rtl w:val="0"/>
          <w:lang w:val="en-US"/>
        </w:rPr>
        <w:t>2007 Kunsthaus Tacheless Berlin</w:t>
      </w:r>
      <w:r>
        <w:rPr>
          <w:u w:color="553cb3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