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E6264A" w14:textId="77777777" w:rsidR="00871ADC" w:rsidRDefault="00871ADC" w:rsidP="00871ADC">
      <w:pPr>
        <w:widowControl w:val="0"/>
        <w:autoSpaceDE w:val="0"/>
        <w:autoSpaceDN w:val="0"/>
        <w:adjustRightInd w:val="0"/>
        <w:ind w:left="1560"/>
        <w:outlineLvl w:val="0"/>
        <w:rPr>
          <w:rFonts w:ascii="Helvetica Neue" w:hAnsi="Helvetica Neue" w:cs="Helvetica Neue"/>
          <w:color w:val="000000"/>
          <w:sz w:val="40"/>
          <w:szCs w:val="40"/>
          <w:lang w:val="en-US"/>
        </w:rPr>
      </w:pP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Nomen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Omen</w:t>
      </w:r>
    </w:p>
    <w:p w14:paraId="1057C70B" w14:textId="77777777" w:rsidR="00871ADC" w:rsidRDefault="00871ADC" w:rsidP="00871ADC">
      <w:pPr>
        <w:widowControl w:val="0"/>
        <w:autoSpaceDE w:val="0"/>
        <w:autoSpaceDN w:val="0"/>
        <w:adjustRightInd w:val="0"/>
        <w:ind w:left="1560"/>
        <w:rPr>
          <w:rFonts w:ascii="Helvetica Neue" w:hAnsi="Helvetica Neue" w:cs="Helvetica Neue"/>
          <w:color w:val="000000"/>
          <w:lang w:val="en-US"/>
        </w:rPr>
      </w:pPr>
      <w:r>
        <w:rPr>
          <w:rFonts w:ascii="Helvetica Neue" w:hAnsi="Helvetica Neue" w:cs="Helvetica Neue"/>
          <w:color w:val="000000"/>
          <w:sz w:val="40"/>
          <w:szCs w:val="40"/>
          <w:lang w:val="en-US"/>
        </w:rPr>
        <w:t>Marble</w:t>
      </w:r>
    </w:p>
    <w:p w14:paraId="127BA287" w14:textId="77777777" w:rsidR="00871ADC" w:rsidRDefault="00871ADC" w:rsidP="00871ADC">
      <w:pPr>
        <w:widowControl w:val="0"/>
        <w:autoSpaceDE w:val="0"/>
        <w:autoSpaceDN w:val="0"/>
        <w:adjustRightInd w:val="0"/>
        <w:ind w:left="1560"/>
        <w:outlineLvl w:val="0"/>
        <w:rPr>
          <w:rFonts w:ascii="Helvetica Neue" w:hAnsi="Helvetica Neue" w:cs="Helvetica Neue"/>
          <w:color w:val="000000"/>
          <w:sz w:val="32"/>
          <w:szCs w:val="32"/>
          <w:lang w:val="en-US"/>
        </w:rPr>
      </w:pP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Mostra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di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opere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scultoree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dell’artista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</w:p>
    <w:p w14:paraId="2C16CAFE" w14:textId="77777777" w:rsidR="00871ADC" w:rsidRDefault="00871ADC" w:rsidP="00871ADC">
      <w:pPr>
        <w:widowControl w:val="0"/>
        <w:autoSpaceDE w:val="0"/>
        <w:autoSpaceDN w:val="0"/>
        <w:adjustRightInd w:val="0"/>
        <w:ind w:left="1560"/>
        <w:rPr>
          <w:rFonts w:ascii="Helvetica Neue" w:hAnsi="Helvetica Neue" w:cs="Helvetica Neue"/>
          <w:color w:val="000000"/>
          <w:sz w:val="32"/>
          <w:szCs w:val="32"/>
          <w:lang w:val="en-US"/>
        </w:rPr>
      </w:pPr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Vincenzo Lo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Sasso</w:t>
      </w:r>
      <w:proofErr w:type="spellEnd"/>
    </w:p>
    <w:p w14:paraId="017643BA" w14:textId="77777777" w:rsidR="00871ADC" w:rsidRDefault="00871ADC" w:rsidP="00871ADC">
      <w:pPr>
        <w:widowControl w:val="0"/>
        <w:autoSpaceDE w:val="0"/>
        <w:autoSpaceDN w:val="0"/>
        <w:adjustRightInd w:val="0"/>
        <w:ind w:left="1560"/>
        <w:rPr>
          <w:rFonts w:ascii="Helvetica Neue" w:hAnsi="Helvetica Neue" w:cs="Helvetica Neue"/>
          <w:b/>
          <w:bCs/>
          <w:color w:val="000000"/>
          <w:sz w:val="32"/>
          <w:szCs w:val="32"/>
          <w:lang w:val="en-US"/>
        </w:rPr>
      </w:pPr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Dal 6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maggio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2022 al 29 Maggio 2022</w:t>
      </w:r>
    </w:p>
    <w:p w14:paraId="3110D4B1" w14:textId="77777777" w:rsidR="00871ADC" w:rsidRDefault="00871ADC" w:rsidP="00871ADC">
      <w:pPr>
        <w:widowControl w:val="0"/>
        <w:autoSpaceDE w:val="0"/>
        <w:autoSpaceDN w:val="0"/>
        <w:adjustRightInd w:val="0"/>
        <w:ind w:left="1560"/>
        <w:rPr>
          <w:rFonts w:ascii="Helvetica Neue" w:hAnsi="Helvetica Neue" w:cs="Helvetica Neue"/>
          <w:color w:val="000000"/>
          <w:sz w:val="32"/>
          <w:szCs w:val="32"/>
          <w:lang w:val="en-US"/>
        </w:rPr>
      </w:pPr>
      <w:proofErr w:type="spellStart"/>
      <w:r>
        <w:rPr>
          <w:rFonts w:ascii="Helvetica Neue" w:hAnsi="Helvetica Neue" w:cs="Helvetica Neue"/>
          <w:b/>
          <w:bCs/>
          <w:color w:val="000000"/>
          <w:sz w:val="32"/>
          <w:szCs w:val="32"/>
          <w:lang w:val="en-US"/>
        </w:rPr>
        <w:t>Inaugurazione</w:t>
      </w:r>
      <w:proofErr w:type="spellEnd"/>
      <w:r>
        <w:rPr>
          <w:rFonts w:ascii="Helvetica Neue" w:hAnsi="Helvetica Neue" w:cs="Helvetica Neue"/>
          <w:b/>
          <w:bCs/>
          <w:color w:val="000000"/>
          <w:sz w:val="32"/>
          <w:szCs w:val="32"/>
          <w:lang w:val="en-US"/>
        </w:rPr>
        <w:t xml:space="preserve"> 5 Maggio 2022 ore 18</w:t>
      </w:r>
    </w:p>
    <w:p w14:paraId="6DBC64E3" w14:textId="77777777" w:rsidR="00871ADC" w:rsidRDefault="00871ADC" w:rsidP="00871ADC">
      <w:pPr>
        <w:widowControl w:val="0"/>
        <w:autoSpaceDE w:val="0"/>
        <w:autoSpaceDN w:val="0"/>
        <w:adjustRightInd w:val="0"/>
        <w:ind w:left="1560"/>
        <w:rPr>
          <w:rFonts w:ascii="Helvetica Neue" w:hAnsi="Helvetica Neue" w:cs="Helvetica Neue"/>
          <w:color w:val="000000"/>
          <w:sz w:val="32"/>
          <w:szCs w:val="32"/>
          <w:lang w:val="en-US"/>
        </w:rPr>
      </w:pP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Opere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esterne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in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Piazzetta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San Martino e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all’interno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del Campanile</w:t>
      </w:r>
    </w:p>
    <w:p w14:paraId="6F7754F5" w14:textId="77777777" w:rsidR="00871ADC" w:rsidRDefault="00871ADC" w:rsidP="00871ADC">
      <w:pPr>
        <w:widowControl w:val="0"/>
        <w:autoSpaceDE w:val="0"/>
        <w:autoSpaceDN w:val="0"/>
        <w:adjustRightInd w:val="0"/>
        <w:ind w:left="1560"/>
        <w:rPr>
          <w:rFonts w:ascii="Helvetica Neue" w:hAnsi="Helvetica Neue" w:cs="Helvetica Neue"/>
          <w:b/>
          <w:bCs/>
          <w:color w:val="000000"/>
          <w:sz w:val="32"/>
          <w:szCs w:val="32"/>
          <w:lang w:val="en-US"/>
        </w:rPr>
      </w:pP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Orari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apertura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Campanile:</w:t>
      </w:r>
    </w:p>
    <w:p w14:paraId="5003203B" w14:textId="77777777" w:rsidR="00871ADC" w:rsidRDefault="00871ADC" w:rsidP="00871ADC">
      <w:pPr>
        <w:widowControl w:val="0"/>
        <w:autoSpaceDE w:val="0"/>
        <w:autoSpaceDN w:val="0"/>
        <w:adjustRightInd w:val="0"/>
        <w:ind w:left="1560"/>
        <w:rPr>
          <w:rFonts w:ascii="Helvetica Neue" w:hAnsi="Helvetica Neue" w:cs="Helvetica Neue"/>
          <w:b/>
          <w:bCs/>
          <w:color w:val="000000"/>
          <w:sz w:val="32"/>
          <w:szCs w:val="32"/>
          <w:lang w:val="en-US"/>
        </w:rPr>
      </w:pPr>
      <w:r>
        <w:rPr>
          <w:rFonts w:ascii="Helvetica Neue" w:hAnsi="Helvetica Neue" w:cs="Helvetica Neue"/>
          <w:b/>
          <w:bCs/>
          <w:color w:val="000000"/>
          <w:sz w:val="32"/>
          <w:szCs w:val="32"/>
          <w:lang w:val="en-US"/>
        </w:rPr>
        <w:t xml:space="preserve">Dal </w:t>
      </w:r>
      <w:proofErr w:type="spellStart"/>
      <w:r>
        <w:rPr>
          <w:rFonts w:ascii="Helvetica Neue" w:hAnsi="Helvetica Neue" w:cs="Helvetica Neue"/>
          <w:b/>
          <w:bCs/>
          <w:color w:val="000000"/>
          <w:sz w:val="32"/>
          <w:szCs w:val="32"/>
          <w:lang w:val="en-US"/>
        </w:rPr>
        <w:t>giovedì</w:t>
      </w:r>
      <w:proofErr w:type="spellEnd"/>
      <w:r>
        <w:rPr>
          <w:rFonts w:ascii="Helvetica Neue" w:hAnsi="Helvetica Neue" w:cs="Helvetica Neue"/>
          <w:b/>
          <w:bCs/>
          <w:color w:val="000000"/>
          <w:sz w:val="32"/>
          <w:szCs w:val="32"/>
          <w:lang w:val="en-US"/>
        </w:rPr>
        <w:t xml:space="preserve"> al </w:t>
      </w:r>
      <w:proofErr w:type="spellStart"/>
      <w:r>
        <w:rPr>
          <w:rFonts w:ascii="Helvetica Neue" w:hAnsi="Helvetica Neue" w:cs="Helvetica Neue"/>
          <w:b/>
          <w:bCs/>
          <w:color w:val="000000"/>
          <w:sz w:val="32"/>
          <w:szCs w:val="32"/>
          <w:lang w:val="en-US"/>
        </w:rPr>
        <w:t>venerdì</w:t>
      </w:r>
      <w:proofErr w:type="spellEnd"/>
      <w:r>
        <w:rPr>
          <w:rFonts w:ascii="Helvetica Neue" w:hAnsi="Helvetica Neue" w:cs="Helvetica Neue"/>
          <w:b/>
          <w:bCs/>
          <w:color w:val="000000"/>
          <w:sz w:val="32"/>
          <w:szCs w:val="32"/>
          <w:lang w:val="en-US"/>
        </w:rPr>
        <w:t xml:space="preserve"> 14-18</w:t>
      </w:r>
    </w:p>
    <w:p w14:paraId="22F8608F" w14:textId="77777777" w:rsidR="00871ADC" w:rsidRDefault="00871ADC" w:rsidP="00871ADC">
      <w:pPr>
        <w:widowControl w:val="0"/>
        <w:autoSpaceDE w:val="0"/>
        <w:autoSpaceDN w:val="0"/>
        <w:adjustRightInd w:val="0"/>
        <w:ind w:left="1560"/>
        <w:rPr>
          <w:rFonts w:ascii="Helvetica Neue" w:hAnsi="Helvetica Neue" w:cs="Helvetica Neue"/>
          <w:b/>
          <w:bCs/>
          <w:color w:val="000000"/>
          <w:sz w:val="32"/>
          <w:szCs w:val="32"/>
          <w:lang w:val="en-US"/>
        </w:rPr>
      </w:pPr>
      <w:proofErr w:type="spellStart"/>
      <w:r>
        <w:rPr>
          <w:rFonts w:ascii="Helvetica Neue" w:hAnsi="Helvetica Neue" w:cs="Helvetica Neue"/>
          <w:b/>
          <w:bCs/>
          <w:color w:val="000000"/>
          <w:sz w:val="32"/>
          <w:szCs w:val="32"/>
          <w:lang w:val="en-US"/>
        </w:rPr>
        <w:t>Sabato</w:t>
      </w:r>
      <w:proofErr w:type="spellEnd"/>
      <w:r>
        <w:rPr>
          <w:rFonts w:ascii="Helvetica Neue" w:hAnsi="Helvetica Neue" w:cs="Helvetica Neue"/>
          <w:b/>
          <w:bCs/>
          <w:color w:val="000000"/>
          <w:sz w:val="32"/>
          <w:szCs w:val="32"/>
          <w:lang w:val="en-US"/>
        </w:rPr>
        <w:t xml:space="preserve"> e </w:t>
      </w:r>
      <w:proofErr w:type="spellStart"/>
      <w:r>
        <w:rPr>
          <w:rFonts w:ascii="Helvetica Neue" w:hAnsi="Helvetica Neue" w:cs="Helvetica Neue"/>
          <w:b/>
          <w:bCs/>
          <w:color w:val="000000"/>
          <w:sz w:val="32"/>
          <w:szCs w:val="32"/>
          <w:lang w:val="en-US"/>
        </w:rPr>
        <w:t>Domenica</w:t>
      </w:r>
      <w:proofErr w:type="spellEnd"/>
      <w:r>
        <w:rPr>
          <w:rFonts w:ascii="Helvetica Neue" w:hAnsi="Helvetica Neue" w:cs="Helvetica Neue"/>
          <w:b/>
          <w:bCs/>
          <w:color w:val="000000"/>
          <w:sz w:val="32"/>
          <w:szCs w:val="32"/>
          <w:lang w:val="en-US"/>
        </w:rPr>
        <w:t xml:space="preserve"> 14-19</w:t>
      </w:r>
    </w:p>
    <w:p w14:paraId="2D9D21B8" w14:textId="77777777" w:rsidR="00871ADC" w:rsidRDefault="00871ADC" w:rsidP="00871ADC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000000"/>
          <w:sz w:val="32"/>
          <w:szCs w:val="32"/>
          <w:lang w:val="en-US"/>
        </w:rPr>
      </w:pPr>
    </w:p>
    <w:p w14:paraId="00236C89" w14:textId="77777777" w:rsidR="00871ADC" w:rsidRDefault="00871ADC" w:rsidP="00871ADC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000000"/>
          <w:sz w:val="32"/>
          <w:szCs w:val="32"/>
          <w:lang w:val="en-US"/>
        </w:rPr>
      </w:pPr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Il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nome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è </w:t>
      </w:r>
      <w:proofErr w:type="gram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un</w:t>
      </w:r>
      <w:proofErr w:type="gram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presagio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. </w:t>
      </w:r>
      <w:proofErr w:type="gram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Questa la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traduzione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dell’allocuzione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di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Plauto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.</w:t>
      </w:r>
      <w:proofErr w:type="gram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La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poetica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di Vincenzo Lo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Sasso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nasce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e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si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sviluppa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proprio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da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questa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allocuzione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. </w:t>
      </w:r>
    </w:p>
    <w:p w14:paraId="6A076B54" w14:textId="77777777" w:rsidR="00871ADC" w:rsidRDefault="00871ADC" w:rsidP="00871ADC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000000"/>
          <w:sz w:val="32"/>
          <w:szCs w:val="32"/>
          <w:lang w:val="en-US"/>
        </w:rPr>
      </w:pPr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Non è un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caso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che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la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mostra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di </w:t>
      </w:r>
      <w:proofErr w:type="spellStart"/>
      <w:proofErr w:type="gram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sculture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abbia</w:t>
      </w:r>
      <w:proofErr w:type="spellEnd"/>
      <w:proofErr w:type="gram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luogo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in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Pietrasanta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. </w:t>
      </w:r>
    </w:p>
    <w:p w14:paraId="39AD7220" w14:textId="77777777" w:rsidR="00871ADC" w:rsidRDefault="00871ADC" w:rsidP="00871ADC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000000"/>
          <w:sz w:val="32"/>
          <w:szCs w:val="32"/>
          <w:lang w:val="en-US"/>
        </w:rPr>
      </w:pPr>
      <w:proofErr w:type="spellStart"/>
      <w:proofErr w:type="gram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Automatica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è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stata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la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scelta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del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marmo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.</w:t>
      </w:r>
      <w:proofErr w:type="gramEnd"/>
    </w:p>
    <w:p w14:paraId="4DFFFA1C" w14:textId="77777777" w:rsidR="00871ADC" w:rsidRDefault="00871ADC" w:rsidP="00871ADC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000000"/>
          <w:sz w:val="32"/>
          <w:szCs w:val="32"/>
          <w:lang w:val="en-US"/>
        </w:rPr>
      </w:pPr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Le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forme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non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geometriche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semmai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armoniose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, </w:t>
      </w:r>
      <w:proofErr w:type="gram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un</w:t>
      </w:r>
      <w:proofErr w:type="gram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marmo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levigato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,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arrotondato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,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che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lascia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spazio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e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respiro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all’opera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,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mai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ingombrante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nonostante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le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dimensioni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possano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essere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anche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monumentali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. Il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marmo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invita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ad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avvicinarsi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, ad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essere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carezzato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quasi ad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instaurare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gram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un</w:t>
      </w:r>
      <w:proofErr w:type="gram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dialogo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intimo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tra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la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pietra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e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colui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che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guarda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e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tocca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.</w:t>
      </w:r>
    </w:p>
    <w:p w14:paraId="702ADEC2" w14:textId="77777777" w:rsidR="00871ADC" w:rsidRDefault="00871ADC" w:rsidP="00871ADC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000000"/>
          <w:sz w:val="32"/>
          <w:szCs w:val="32"/>
          <w:lang w:val="en-US"/>
        </w:rPr>
      </w:pPr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Le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sculture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di Lo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Sasso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sono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come </w:t>
      </w:r>
      <w:proofErr w:type="gram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un</w:t>
      </w:r>
      <w:proofErr w:type="gram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librarsi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verso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l’alto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,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altezze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superiori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che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innalzano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lo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spirito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. Il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simbolismo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rappresentato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si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adatta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perfettamente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alle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architetture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che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lo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ospitano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: </w:t>
      </w:r>
      <w:proofErr w:type="spellStart"/>
      <w:proofErr w:type="gram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il</w:t>
      </w:r>
      <w:proofErr w:type="spellEnd"/>
      <w:proofErr w:type="gramEnd"/>
      <w:r w:rsidR="0063036B"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Campanile di </w:t>
      </w:r>
      <w:proofErr w:type="spellStart"/>
      <w:r w:rsidR="0063036B">
        <w:rPr>
          <w:rFonts w:ascii="Helvetica Neue" w:hAnsi="Helvetica Neue" w:cs="Helvetica Neue"/>
          <w:color w:val="000000"/>
          <w:sz w:val="32"/>
          <w:szCs w:val="32"/>
          <w:lang w:val="en-US"/>
        </w:rPr>
        <w:t>Pietrasanta</w:t>
      </w:r>
      <w:proofErr w:type="spellEnd"/>
      <w:r w:rsidR="0063036B"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e la </w:t>
      </w:r>
      <w:proofErr w:type="spellStart"/>
      <w:r w:rsidR="0063036B">
        <w:rPr>
          <w:rFonts w:ascii="Helvetica Neue" w:hAnsi="Helvetica Neue" w:cs="Helvetica Neue"/>
          <w:color w:val="000000"/>
          <w:sz w:val="32"/>
          <w:szCs w:val="32"/>
          <w:lang w:val="en-US"/>
        </w:rPr>
        <w:t>P</w:t>
      </w:r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iazzetta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di San Martino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prospiciente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al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Duomo</w:t>
      </w:r>
      <w:proofErr w:type="spellEnd"/>
      <w:r w:rsidR="0063036B">
        <w:rPr>
          <w:rFonts w:ascii="Helvetica Neue" w:hAnsi="Helvetica Neue" w:cs="Helvetica Neue"/>
          <w:color w:val="000000"/>
          <w:sz w:val="32"/>
          <w:szCs w:val="32"/>
          <w:lang w:val="en-US"/>
        </w:rPr>
        <w:t>,</w:t>
      </w:r>
      <w:bookmarkStart w:id="0" w:name="_GoBack"/>
      <w:bookmarkEnd w:id="0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risultano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perfette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.</w:t>
      </w:r>
    </w:p>
    <w:p w14:paraId="37B0A978" w14:textId="77777777" w:rsidR="00871ADC" w:rsidRDefault="00871ADC" w:rsidP="00871ADC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000000"/>
          <w:sz w:val="32"/>
          <w:szCs w:val="32"/>
          <w:lang w:val="en-US"/>
        </w:rPr>
      </w:pPr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Il Campanile, é alto 36m,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ed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é un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gioiello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architettonico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che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contiene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al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suo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proofErr w:type="gram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interno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una</w:t>
      </w:r>
      <w:proofErr w:type="spellEnd"/>
      <w:proofErr w:type="gram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scala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elicoidale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autoportante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attributita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a Michelangelo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composta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da 185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gradini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.</w:t>
      </w:r>
    </w:p>
    <w:p w14:paraId="0F623724" w14:textId="77777777" w:rsidR="00871ADC" w:rsidRDefault="00871ADC" w:rsidP="00871ADC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000000"/>
          <w:sz w:val="32"/>
          <w:szCs w:val="32"/>
          <w:lang w:val="en-US"/>
        </w:rPr>
      </w:pPr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La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realizzazione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é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avvenuta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tra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proofErr w:type="gram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il</w:t>
      </w:r>
      <w:proofErr w:type="spellEnd"/>
      <w:proofErr w:type="gram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XV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ed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il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XVI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secolo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.</w:t>
      </w:r>
    </w:p>
    <w:p w14:paraId="45EA0BB0" w14:textId="77777777" w:rsidR="00871ADC" w:rsidRDefault="00871ADC" w:rsidP="00871ADC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000000"/>
          <w:sz w:val="32"/>
          <w:szCs w:val="32"/>
          <w:lang w:val="en-US"/>
        </w:rPr>
      </w:pPr>
      <w:proofErr w:type="gram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Il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Duomo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di cui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i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lavori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iniziarono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nel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1223 é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stato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completato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nel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XIX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secolo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.</w:t>
      </w:r>
      <w:proofErr w:type="gramEnd"/>
    </w:p>
    <w:p w14:paraId="3ECF2DD6" w14:textId="77777777" w:rsidR="00871ADC" w:rsidRDefault="00871ADC" w:rsidP="00871ADC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000000"/>
          <w:sz w:val="32"/>
          <w:szCs w:val="32"/>
          <w:lang w:val="en-US"/>
        </w:rPr>
      </w:pP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Affrontare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questa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tematica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per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l’artista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Lo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Sasso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è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stata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una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sfida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onirica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e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spirituale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,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accolta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in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questo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contesto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come se li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vivessero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 xml:space="preserve"> da </w:t>
      </w:r>
      <w:proofErr w:type="spellStart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sempre</w:t>
      </w:r>
      <w:proofErr w:type="spellEnd"/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.</w:t>
      </w:r>
    </w:p>
    <w:p w14:paraId="2D1E4ED9" w14:textId="77777777" w:rsidR="00871ADC" w:rsidRDefault="00871ADC" w:rsidP="00871ADC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000000"/>
          <w:sz w:val="32"/>
          <w:szCs w:val="32"/>
          <w:lang w:val="en-US"/>
        </w:rPr>
      </w:pPr>
    </w:p>
    <w:p w14:paraId="7EC3A814" w14:textId="77777777" w:rsidR="008A2685" w:rsidRDefault="00871ADC" w:rsidP="00871ADC">
      <w:r>
        <w:rPr>
          <w:rFonts w:ascii="Helvetica Neue" w:hAnsi="Helvetica Neue" w:cs="Helvetica Neue"/>
          <w:color w:val="000000"/>
          <w:sz w:val="32"/>
          <w:szCs w:val="32"/>
          <w:lang w:val="en-US"/>
        </w:rPr>
        <w:t>Claudia Migliore</w:t>
      </w:r>
    </w:p>
    <w:sectPr w:rsidR="008A2685" w:rsidSect="00871ADC">
      <w:pgSz w:w="11900" w:h="16840"/>
      <w:pgMar w:top="737" w:right="1304" w:bottom="680" w:left="130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1ADC"/>
    <w:rsid w:val="0063036B"/>
    <w:rsid w:val="00871ADC"/>
    <w:rsid w:val="008A2685"/>
    <w:rsid w:val="00CC7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23FEE67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TURABIAN.XSL" StyleName="Turabian"/>
</file>

<file path=customXml/itemProps1.xml><?xml version="1.0" encoding="utf-8"?>
<ds:datastoreItem xmlns:ds="http://schemas.openxmlformats.org/officeDocument/2006/customXml" ds:itemID="{DB5FE8F8-88C1-AF4A-A0A3-27AF54CFB4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246</Words>
  <Characters>1403</Characters>
  <Application>Microsoft Macintosh Word</Application>
  <DocSecurity>0</DocSecurity>
  <Lines>11</Lines>
  <Paragraphs>3</Paragraphs>
  <ScaleCrop>false</ScaleCrop>
  <Company>Acquario</Company>
  <LinksUpToDate>false</LinksUpToDate>
  <CharactersWithSpaces>1646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Migliore</dc:creator>
  <cp:keywords/>
  <dc:description/>
  <cp:lastModifiedBy>Claudia Migliore</cp:lastModifiedBy>
  <cp:revision>2</cp:revision>
  <dcterms:created xsi:type="dcterms:W3CDTF">2022-04-14T15:23:00Z</dcterms:created>
  <dcterms:modified xsi:type="dcterms:W3CDTF">2022-04-14T15:33:00Z</dcterms:modified>
</cp:coreProperties>
</file>