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rFonts w:ascii="Montserrat Bold" w:cs="Montserrat Bold" w:hAnsi="Montserrat Bold" w:eastAsia="Montserrat Bold"/>
          <w:sz w:val="36"/>
          <w:szCs w:val="36"/>
        </w:rPr>
      </w:pPr>
      <w:r>
        <w:rPr>
          <w:rFonts w:ascii="Montserrat Bold" w:hAnsi="Montserrat Bold"/>
          <w:sz w:val="36"/>
          <w:szCs w:val="36"/>
          <w:rtl w:val="0"/>
          <w:lang w:val="it-IT"/>
        </w:rPr>
        <w:t>La creativit</w:t>
      </w:r>
      <w:r>
        <w:rPr>
          <w:rFonts w:ascii="Montserrat Bold" w:hAnsi="Montserrat Bold" w:hint="default"/>
          <w:sz w:val="36"/>
          <w:szCs w:val="36"/>
          <w:rtl w:val="0"/>
          <w:lang w:val="it-IT"/>
        </w:rPr>
        <w:t xml:space="preserve">à </w:t>
      </w:r>
      <w:r>
        <w:rPr>
          <w:rFonts w:ascii="Montserrat Bold" w:hAnsi="Montserrat Bold"/>
          <w:sz w:val="36"/>
          <w:szCs w:val="36"/>
          <w:rtl w:val="0"/>
          <w:lang w:val="it-IT"/>
        </w:rPr>
        <w:t xml:space="preserve">italiana sbarca </w:t>
      </w:r>
    </w:p>
    <w:p>
      <w:pPr>
        <w:pStyle w:val="Corpo A"/>
        <w:jc w:val="center"/>
        <w:rPr>
          <w:rFonts w:ascii="Montserrat Bold" w:cs="Montserrat Bold" w:hAnsi="Montserrat Bold" w:eastAsia="Montserrat Bold"/>
          <w:sz w:val="36"/>
          <w:szCs w:val="36"/>
        </w:rPr>
      </w:pPr>
      <w:r>
        <w:rPr>
          <w:rFonts w:ascii="Montserrat Bold" w:hAnsi="Montserrat Bold"/>
          <w:sz w:val="36"/>
          <w:szCs w:val="36"/>
          <w:rtl w:val="0"/>
          <w:lang w:val="it-IT"/>
        </w:rPr>
        <w:t xml:space="preserve">per la prima volta sulla Luna </w:t>
      </w:r>
    </w:p>
    <w:p>
      <w:pPr>
        <w:pStyle w:val="Corpo A"/>
        <w:jc w:val="center"/>
        <w:rPr>
          <w:rFonts w:ascii="Montserrat Bold" w:cs="Montserrat Bold" w:hAnsi="Montserrat Bold" w:eastAsia="Montserrat Bold"/>
          <w:sz w:val="24"/>
          <w:szCs w:val="24"/>
        </w:rPr>
      </w:pPr>
      <w:r>
        <w:rPr>
          <w:rFonts w:ascii="Montserrat Bold" w:hAnsi="Montserrat Bold"/>
          <w:sz w:val="24"/>
          <w:szCs w:val="24"/>
          <w:rtl w:val="0"/>
          <w:lang w:val="it-IT"/>
        </w:rPr>
        <w:t xml:space="preserve">L'artista Alessandro Scali con lo scienziato Alessandro </w:t>
      </w:r>
    </w:p>
    <w:p>
      <w:pPr>
        <w:pStyle w:val="Corpo A"/>
        <w:jc w:val="center"/>
        <w:rPr>
          <w:rFonts w:ascii="Montserrat Bold" w:cs="Montserrat Bold" w:hAnsi="Montserrat Bold" w:eastAsia="Montserrat Bold"/>
          <w:sz w:val="24"/>
          <w:szCs w:val="24"/>
          <w:u w:color="ff0000"/>
        </w:rPr>
      </w:pPr>
      <w:r>
        <w:rPr>
          <w:rFonts w:ascii="Montserrat Bold" w:hAnsi="Montserrat Bold"/>
          <w:sz w:val="24"/>
          <w:szCs w:val="24"/>
          <w:rtl w:val="0"/>
          <w:lang w:val="it-IT"/>
        </w:rPr>
        <w:t xml:space="preserve">Chiolerio porta due opere di nanoarte, </w:t>
      </w:r>
      <w:r>
        <w:rPr>
          <w:rFonts w:ascii="Montserrat Bold" w:hAnsi="Montserrat Bold"/>
          <w:sz w:val="24"/>
          <w:szCs w:val="24"/>
          <w:u w:color="ff0000"/>
          <w:rtl w:val="0"/>
          <w:lang w:val="it-IT"/>
        </w:rPr>
        <w:t xml:space="preserve">realizzate nel </w:t>
      </w:r>
    </w:p>
    <w:p>
      <w:pPr>
        <w:pStyle w:val="Corpo A"/>
        <w:jc w:val="center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Bold" w:hAnsi="Montserrat Bold"/>
          <w:sz w:val="24"/>
          <w:szCs w:val="24"/>
          <w:u w:color="ff0000"/>
          <w:rtl w:val="0"/>
          <w:lang w:val="it-IT"/>
        </w:rPr>
        <w:t xml:space="preserve">Centro IIT di Torino, </w:t>
      </w:r>
      <w:r>
        <w:rPr>
          <w:rFonts w:ascii="Montserrat Bold" w:hAnsi="Montserrat Bold"/>
          <w:sz w:val="24"/>
          <w:szCs w:val="24"/>
          <w:rtl w:val="0"/>
          <w:lang w:val="it-IT"/>
        </w:rPr>
        <w:t>nello spazio.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jc w:val="right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Torino,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8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gennaio 2024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arte e la tecnologia Made in Italy fanno il loro debutto sul suolo lunare. 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artito questa mattina,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8 gennaio 2024, dalla stazione spaziale di Cape Canaveral in Florida, il lancio della missione lunare che port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con s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é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un pezzo di Italia: a bordo del vettore statunitense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s-ES_tradnl"/>
        </w:rPr>
        <w:t xml:space="preserve">Vulcan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della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n-US"/>
        </w:rPr>
        <w:t xml:space="preserve"> United Launch Alliance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sono partite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infatti due opere d'arte infinitamente piccole realizzate dal torinese </w:t>
      </w:r>
      <w:r>
        <w:rPr>
          <w:rFonts w:ascii="Montserrat Bold" w:hAnsi="Montserrat Bold"/>
          <w:sz w:val="24"/>
          <w:szCs w:val="24"/>
          <w:rtl w:val="0"/>
          <w:lang w:val="it-IT"/>
        </w:rPr>
        <w:t>Alessandro Scali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, artista e creative researcher da sempre impegnato in progetti multidisciplinari in cui arte, tecnologia e cultura si incontrano, nonch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é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Direttore Creativo di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pt-PT"/>
        </w:rPr>
        <w:t>Tembo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agenzia associata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UNA - Aziende della Comunicazione Unite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e parte del gruppo Migma, in collaborazione con </w:t>
      </w:r>
      <w:r>
        <w:rPr>
          <w:rFonts w:ascii="Montserrat Bold" w:hAnsi="Montserrat Bold"/>
          <w:sz w:val="24"/>
          <w:szCs w:val="24"/>
          <w:rtl w:val="0"/>
          <w:lang w:val="it-IT"/>
        </w:rPr>
        <w:t xml:space="preserve">Alessandro Chiolerio </w:t>
      </w:r>
      <w:r>
        <w:rPr>
          <w:rFonts w:ascii="Montserrat Regular" w:hAnsi="Montserrat Regular"/>
          <w:sz w:val="24"/>
          <w:szCs w:val="24"/>
          <w:u w:color="ff0000"/>
          <w:rtl w:val="0"/>
          <w:lang w:val="it-IT"/>
        </w:rPr>
        <w:t>e i ricercatori torinesi dell'Istituto Italiano di Tecnologia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.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allunaggio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previsto per il 23 febbraio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prossimo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.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Mai prima d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ora un manufatto e un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opera d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arte italiani erano arrivati sul nostro satellite.</w:t>
      </w:r>
    </w:p>
    <w:p>
      <w:pPr>
        <w:pStyle w:val="Corpo A"/>
        <w:rPr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rPr>
          <w:rFonts w:ascii="Montserrat Bold" w:cs="Montserrat Bold" w:hAnsi="Montserrat Bold" w:eastAsia="Montserrat Bold"/>
          <w:sz w:val="30"/>
          <w:szCs w:val="30"/>
        </w:rPr>
      </w:pPr>
      <w:r>
        <w:rPr>
          <w:rFonts w:ascii="Montserrat Bold" w:hAnsi="Montserrat Bold"/>
          <w:sz w:val="30"/>
          <w:szCs w:val="30"/>
          <w:rtl w:val="0"/>
          <w:lang w:val="it-IT"/>
        </w:rPr>
        <w:t>Un progetto lungo un decennio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Fonts w:ascii="Montserrat Regular" w:cs="Montserrat Regular" w:hAnsi="Montserrat Regular" w:eastAsia="Montserrat Regular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Tutto inizia nel giugno 2014, quando l'artista Scali viene invitato dal prof. Chris Robinson della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n-US"/>
        </w:rPr>
        <w:t>University of South Carolina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a entrare a far parte del team del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n-US"/>
        </w:rPr>
        <w:t>Moon Arts Project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per realizzare un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opera da 'esporre' sul nostro satellite naturale. 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  <w:lang w:val="it-IT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Il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n-US"/>
        </w:rPr>
        <w:t>Moon Arts Project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parte del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Google Lunar X-Prize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frutto della collaborazione tra la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en-US"/>
        </w:rPr>
        <w:t xml:space="preserve">Carnegie Mellon University, Space X, Astrobotics </w:t>
      </w:r>
      <w:r>
        <w:rPr>
          <w:rFonts w:ascii="Montserrat Regular" w:hAnsi="Montserrat Regular"/>
          <w:sz w:val="24"/>
          <w:szCs w:val="24"/>
          <w:rtl w:val="0"/>
          <w:lang w:val="fr-FR"/>
        </w:rPr>
        <w:t>e la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 NASA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e ha 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obiettivo di portare sulla Luna </w:t>
      </w:r>
      <w:r>
        <w:rPr>
          <w:rFonts w:ascii="Montserrat Bold" w:hAnsi="Montserrat Bold"/>
          <w:sz w:val="24"/>
          <w:szCs w:val="24"/>
          <w:rtl w:val="0"/>
          <w:lang w:val="it-IT"/>
        </w:rPr>
        <w:t>un vero e proprio museo in miniatura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: un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antologia dell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fr-FR"/>
        </w:rPr>
        <w:t>umanit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e della vita sulla terra, un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arca lunare piccola ma resistente, destinata a diventare patrimonio culturale universale, simbolo di speranza per gli esseri umani del futuro.  Il progetto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corale: coinvolge in tutto 18 universit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e organizzazioni, 60 membri del team e oltre 250 artisti, designer, educatori, scienziati, ingegneri, coreografi, poeti, scrittori e musicisti.</w:t>
      </w:r>
    </w:p>
    <w:p>
      <w:pPr>
        <w:pStyle w:val="Corpo A"/>
        <w:rPr>
          <w:rFonts w:ascii="Montserrat Regular" w:cs="Montserrat Regular" w:hAnsi="Montserrat Regular" w:eastAsia="Montserrat Regular"/>
          <w:sz w:val="18"/>
          <w:szCs w:val="18"/>
        </w:rPr>
      </w:pPr>
      <w:r>
        <w:rPr>
          <w:rFonts w:ascii="Montserrat Bold" w:hAnsi="Montserrat Bold"/>
          <w:sz w:val="30"/>
          <w:szCs w:val="30"/>
          <w:rtl w:val="0"/>
        </w:rPr>
        <w:t>L</w:t>
      </w:r>
      <w:r>
        <w:rPr>
          <w:rFonts w:ascii="Montserrat Bold" w:hAnsi="Montserrat Bold" w:hint="default"/>
          <w:sz w:val="30"/>
          <w:szCs w:val="30"/>
          <w:rtl w:val="1"/>
        </w:rPr>
        <w:t>’</w:t>
      </w:r>
      <w:r>
        <w:rPr>
          <w:rFonts w:ascii="Montserrat Bold" w:hAnsi="Montserrat Bold"/>
          <w:sz w:val="30"/>
          <w:szCs w:val="30"/>
          <w:rtl w:val="0"/>
          <w:lang w:val="it-IT"/>
        </w:rPr>
        <w:t>arca lunare: una capsula del tempo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fr-FR"/>
        </w:rPr>
        <w:t xml:space="preserve">La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nl-NL"/>
        </w:rPr>
        <w:t xml:space="preserve">MoonArk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una scultura altamente collaborativa che unisce </w:t>
      </w:r>
      <w:r>
        <w:rPr>
          <w:rFonts w:ascii="Montserrat Bold" w:hAnsi="Montserrat Bold"/>
          <w:sz w:val="24"/>
          <w:szCs w:val="24"/>
          <w:rtl w:val="0"/>
          <w:lang w:val="it-IT"/>
        </w:rPr>
        <w:t>arte, letteratura, scienza e tecnologie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: alta non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di 20 centimetri e con un peso complessivo poco superiore ai 250 grammi,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composta da 4 camere a tema: Terra, Metasfera, Luna ed Etere. Ogni camera funge da capsula del tempo e racchiude centinaia di immagini, poesie, musica, nano-oggetti, meccanismi e campioni biologici terrestri che forniscono un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istantanea dell'umanit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al momento del lancio, una sintesi delle molte dimensioni dell'essere umano.</w:t>
      </w:r>
    </w:p>
    <w:p>
      <w:pPr>
        <w:pStyle w:val="Corpo A"/>
        <w:rPr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rPr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rPr>
          <w:rFonts w:ascii="Montserrat Regular" w:cs="Montserrat Regular" w:hAnsi="Montserrat Regular" w:eastAsia="Montserrat Regular"/>
          <w:sz w:val="18"/>
          <w:szCs w:val="18"/>
        </w:rPr>
      </w:pPr>
      <w:r>
        <w:rPr>
          <w:rFonts w:ascii="Montserrat Bold" w:hAnsi="Montserrat Bold"/>
          <w:sz w:val="30"/>
          <w:szCs w:val="30"/>
          <w:rtl w:val="0"/>
          <w:lang w:val="it-IT"/>
        </w:rPr>
        <w:t xml:space="preserve">Nanoarte </w:t>
      </w:r>
      <w:r>
        <w:rPr>
          <w:rFonts w:ascii="Montserrat Bold" w:hAnsi="Montserrat Bold" w:hint="default"/>
          <w:sz w:val="30"/>
          <w:szCs w:val="30"/>
          <w:rtl w:val="0"/>
          <w:lang w:val="it-IT"/>
        </w:rPr>
        <w:t>‘</w:t>
      </w:r>
      <w:r>
        <w:rPr>
          <w:rFonts w:ascii="Montserrat Bold" w:hAnsi="Montserrat Bold"/>
          <w:sz w:val="30"/>
          <w:szCs w:val="30"/>
          <w:rtl w:val="0"/>
          <w:lang w:val="it-IT"/>
        </w:rPr>
        <w:t>made in Torino</w:t>
      </w:r>
      <w:r>
        <w:rPr>
          <w:rFonts w:ascii="Montserrat Bold" w:hAnsi="Montserrat Bold" w:hint="default"/>
          <w:sz w:val="30"/>
          <w:szCs w:val="30"/>
          <w:rtl w:val="0"/>
          <w:lang w:val="it-IT"/>
        </w:rPr>
        <w:t>’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Fonts w:ascii="Montserrat Regular" w:cs="Montserrat Regular" w:hAnsi="Montserrat Regular" w:eastAsia="Montserrat Regular"/>
          <w:i w:val="1"/>
          <w:iCs w:val="1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Invisibile a occhio nudo e al microscopio ottico, la Nanoarte, sin dagli albori negli anni 2000, rappresenta un vero e proprio paradosso estetico, una provocazione che, cancellando la visione diretta dell'immagine, azzera la superiorit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tradizionalmente acquisita dallo sguardo. La Nanoarte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vedere l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invisibile.</w:t>
      </w:r>
    </w:p>
    <w:p>
      <w:pPr>
        <w:pStyle w:val="Corpo A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Invisibili, ma non per questo inesistenti o irreali, tra gli elementi ospitati all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interno del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nl-NL"/>
        </w:rPr>
        <w:t xml:space="preserve">MoonArk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ci s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ono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anche due nano-opere realizzate da Scali,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posizionate all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interno del modulo 3, quello dedicato alla Luna. </w:t>
      </w:r>
      <w:r>
        <w:rPr>
          <w:rFonts w:ascii="Montserrat Regular" w:cs="Montserrat Regular" w:hAnsi="Montserrat Regular" w:eastAsia="Montserrat Regular"/>
          <w:sz w:val="24"/>
          <w:szCs w:val="24"/>
          <w:lang w:val="it-IT"/>
        </w:rPr>
        <w:br w:type="textWrapping"/>
      </w:r>
      <w:r>
        <w:rPr>
          <w:rFonts w:ascii="Montserrat Regular" w:hAnsi="Montserrat Regular"/>
          <w:sz w:val="24"/>
          <w:szCs w:val="24"/>
          <w:rtl w:val="0"/>
          <w:lang w:val="it-IT"/>
        </w:rPr>
        <w:t>Si tratta,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precisamente, di due litografie di qualche centinaio di nanometri realizzate su due chip di silicio delle dimensioni di 1 x 1 mm.</w:t>
      </w:r>
    </w:p>
    <w:p>
      <w:pPr>
        <w:pStyle w:val="Corpo A"/>
        <w:widowControl w:val="0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Ispirata ai petroglifi delle epoche preistoriche, la prima delle due opere si intitola </w:t>
      </w:r>
      <w:r>
        <w:rPr>
          <w:rFonts w:ascii="Montserrat Bold" w:hAnsi="Montserrat Bold"/>
          <w:sz w:val="24"/>
          <w:szCs w:val="24"/>
          <w:rtl w:val="0"/>
          <w:lang w:val="en-US"/>
        </w:rPr>
        <w:t>C'Moon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, ed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una rappresentazione stilizzata dell'impronta del piede destro dell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artista, litografata in dimensioni nanometriche su un chip di silicio di 1 x 1 mm. Quest'opera d'arte vuole simboleggiare i primi passi dell'arte umana sulla superficie lunare e rende omaggio ad altre immagini profondamente iconiche: le impronte lasciate sul nostro satellite durante lo storico allunaggio dell'Apollo.</w:t>
      </w:r>
    </w:p>
    <w:p>
      <w:pPr>
        <w:pStyle w:val="Corpo A"/>
        <w:widowControl w:val="0"/>
        <w:rPr>
          <w:rFonts w:ascii="Roboto" w:cs="Roboto" w:hAnsi="Roboto" w:eastAsia="Roboto"/>
          <w:outline w:val="0"/>
          <w:color w:val="444746"/>
          <w:sz w:val="21"/>
          <w:szCs w:val="21"/>
          <w:u w:color="444746"/>
          <w14:textFill>
            <w14:solidFill>
              <w14:srgbClr w14:val="444746"/>
            </w14:solidFill>
          </w14:textFill>
        </w:rPr>
      </w:pPr>
    </w:p>
    <w:p>
      <w:pPr>
        <w:pStyle w:val="Corpo A"/>
        <w:widowControl w:val="0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La seconda opera 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una litografia che rappresenta un uomo con uno smartphone - da qui il titolo,</w:t>
      </w:r>
      <w:r>
        <w:rPr>
          <w:rFonts w:ascii="Montserrat Bold" w:hAnsi="Montserrat Bold"/>
          <w:sz w:val="24"/>
          <w:szCs w:val="24"/>
          <w:rtl w:val="0"/>
          <w:lang w:val="en-US"/>
        </w:rPr>
        <w:t xml:space="preserve"> Man with Smartphone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- realizzata anch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essa su un chip di silicio di 1 x 1 mm, e nasce dal desiderio di fornire alle generazioni future (e chiss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>à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, forse anche a entit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aliene) una prospettiva lucida e ironica sulla nostra societ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contemporanea. Come la precedente, anche quest'opera trae ispirazione dai petroglifi neolitici e fa parte di una serie dedicata al "Socialitico". Questo termine racchiude la nostra epoca attuale, dove progresso e regresso spesso si confondono in una cultura sempre pi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superficiale. In quest'epoca, le relazioni interpersonali sono state soppiantate dai social network e l'umanit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si trova perennemente avvinta dal fascino degli smartphone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.</w:t>
      </w:r>
    </w:p>
    <w:p>
      <w:pPr>
        <w:pStyle w:val="Corpo A"/>
        <w:widowControl w:val="0"/>
        <w:rPr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rPr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Per quanto riguarda la realizzazione, dopo una prima fase nel corso della quale Alessandro Scali ha definito i soggetti delle opere e disegnato a mano i bozzetti, questi sono poi passati nelle mani di Alessandro Chiolerio </w:t>
      </w:r>
      <w:r>
        <w:rPr>
          <w:rFonts w:ascii="Montserrat Regular" w:hAnsi="Montserrat Regular"/>
          <w:sz w:val="24"/>
          <w:szCs w:val="24"/>
          <w:u w:color="ff0000"/>
          <w:rtl w:val="0"/>
          <w:lang w:val="de-DE"/>
        </w:rPr>
        <w:t>che</w:t>
      </w:r>
      <w:r>
        <w:rPr>
          <w:rFonts w:ascii="Montserrat Regular" w:hAnsi="Montserrat Regular"/>
          <w:sz w:val="24"/>
          <w:szCs w:val="24"/>
          <w:u w:color="ff0000"/>
          <w:rtl w:val="0"/>
          <w:lang w:val="it-IT"/>
        </w:rPr>
        <w:t>, in collaborazione con Katarzyna Bejtka, Denis Perrone e Simone Benetto, ne ha verificato la fattibilit</w:t>
      </w:r>
      <w:r>
        <w:rPr>
          <w:rFonts w:ascii="Montserrat Regular" w:hAnsi="Montserrat Regular" w:hint="default"/>
          <w:sz w:val="24"/>
          <w:szCs w:val="24"/>
          <w:u w:color="ff0000"/>
          <w:rtl w:val="0"/>
          <w:lang w:val="it-IT"/>
        </w:rPr>
        <w:t>à</w:t>
      </w:r>
      <w:r>
        <w:rPr>
          <w:rFonts w:ascii="Montserrat Regular" w:hAnsi="Montserrat Regular"/>
          <w:sz w:val="24"/>
          <w:szCs w:val="24"/>
          <w:u w:color="ff0000"/>
          <w:rtl w:val="0"/>
          <w:lang w:val="it-IT"/>
        </w:rPr>
        <w:t>, procedendo a indicere le due litografie in scala nanometrica presso i laboratori di Torino dell</w:t>
      </w:r>
      <w:r>
        <w:rPr>
          <w:rFonts w:ascii="Montserrat Regular" w:hAnsi="Montserrat Regular" w:hint="default"/>
          <w:sz w:val="24"/>
          <w:szCs w:val="24"/>
          <w:u w:color="ff0000"/>
          <w:rtl w:val="0"/>
          <w:lang w:val="it-IT"/>
        </w:rPr>
        <w:t>’</w:t>
      </w:r>
      <w:r>
        <w:rPr>
          <w:rFonts w:ascii="Montserrat Regular" w:hAnsi="Montserrat Regular"/>
          <w:i w:val="1"/>
          <w:iCs w:val="1"/>
          <w:sz w:val="24"/>
          <w:szCs w:val="24"/>
          <w:u w:color="ff0000"/>
          <w:rtl w:val="0"/>
          <w:lang w:val="it-IT"/>
        </w:rPr>
        <w:t>Istituto Italiano di Tecnologia</w:t>
      </w:r>
      <w:r>
        <w:rPr>
          <w:rFonts w:ascii="Montserrat Regular" w:hAnsi="Montserrat Regular"/>
          <w:sz w:val="24"/>
          <w:szCs w:val="24"/>
          <w:u w:color="ff0000"/>
          <w:rtl w:val="0"/>
          <w:lang w:val="it-IT"/>
        </w:rPr>
        <w:t>, coordinati da Fabrizio Pirri.</w:t>
      </w:r>
    </w:p>
    <w:p>
      <w:pPr>
        <w:pStyle w:val="Corpo A"/>
        <w:widowControl w:val="0"/>
        <w:rPr>
          <w:rFonts w:ascii="Montserrat Regular" w:cs="Montserrat Regular" w:hAnsi="Montserrat Regular" w:eastAsia="Montserrat Regular"/>
          <w:i w:val="1"/>
          <w:iCs w:val="1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o A"/>
        <w:widowControl w:val="0"/>
        <w:rPr>
          <w:rFonts w:ascii="Montserrat Regular" w:cs="Montserrat Regular" w:hAnsi="Montserrat Regular" w:eastAsia="Montserrat Regular"/>
          <w:i w:val="1"/>
          <w:iCs w:val="1"/>
          <w:sz w:val="24"/>
          <w:szCs w:val="24"/>
        </w:rPr>
      </w:pP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>“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Credo che l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invio di due opere d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arte italiane sulla superficie lunare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>- dichiara Alessandro Scali -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 sia di per s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é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un evento storico, e soprattutto 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curioso riflettere sul fatto che due artefatti di pochi nanometri, sostanzialmente invisibili, siano, paradossalmente, una macroscopica testimonianza del successo della creativit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italiana e del suo riconoscimento internazionale, in particolare della sorprendente collaborazione tra arte e ricerca scientifica.</w:t>
      </w:r>
      <w:r>
        <w:rPr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>”</w:t>
      </w:r>
    </w:p>
    <w:p>
      <w:pPr>
        <w:pStyle w:val="Corpo A"/>
        <w:widowControl w:val="0"/>
        <w:spacing w:line="240" w:lineRule="auto"/>
        <w:rPr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Fonts w:ascii="Montserrat Bold" w:cs="Montserrat Bold" w:hAnsi="Montserrat Bold" w:eastAsia="Montserrat Bold"/>
          <w:sz w:val="30"/>
          <w:szCs w:val="30"/>
        </w:rPr>
      </w:pPr>
      <w:r>
        <w:rPr>
          <w:rFonts w:ascii="Montserrat Bold" w:hAnsi="Montserrat Bold"/>
          <w:sz w:val="30"/>
          <w:szCs w:val="30"/>
          <w:rtl w:val="0"/>
          <w:lang w:val="it-IT"/>
        </w:rPr>
        <w:t>Dal Metaverso all</w:t>
      </w:r>
      <w:r>
        <w:rPr>
          <w:rFonts w:ascii="Montserrat Bold" w:hAnsi="Montserrat Bold" w:hint="default"/>
          <w:sz w:val="30"/>
          <w:szCs w:val="30"/>
          <w:rtl w:val="0"/>
          <w:lang w:val="it-IT"/>
        </w:rPr>
        <w:t>’</w:t>
      </w:r>
      <w:r>
        <w:rPr>
          <w:rFonts w:ascii="Montserrat Bold" w:hAnsi="Montserrat Bold"/>
          <w:sz w:val="30"/>
          <w:szCs w:val="30"/>
          <w:rtl w:val="0"/>
          <w:lang w:val="it-IT"/>
        </w:rPr>
        <w:t>Universo</w:t>
      </w:r>
    </w:p>
    <w:p>
      <w:pPr>
        <w:pStyle w:val="Corpo A"/>
        <w:widowControl w:val="0"/>
        <w:spacing w:line="240" w:lineRule="auto"/>
        <w:rPr>
          <w:rFonts w:ascii="Montserrat Regular" w:cs="Montserrat Regular" w:hAnsi="Montserrat Regular" w:eastAsia="Montserrat Regular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  <w:r>
        <w:rPr>
          <w:rFonts w:ascii="Montserrat Regular" w:hAnsi="Montserrat Regular"/>
          <w:sz w:val="24"/>
          <w:szCs w:val="24"/>
          <w:rtl w:val="0"/>
          <w:lang w:val="it-IT"/>
        </w:rPr>
        <w:t>Dopo aver fatto parlare di s</w:t>
      </w:r>
      <w:r>
        <w:rPr>
          <w:rFonts w:ascii="Montserrat Regular" w:hAnsi="Montserrat Regular" w:hint="default"/>
          <w:sz w:val="24"/>
          <w:szCs w:val="24"/>
          <w:rtl w:val="0"/>
          <w:lang w:val="it-IT"/>
        </w:rPr>
        <w:t xml:space="preserve">é </w:t>
      </w:r>
      <w:r>
        <w:rPr>
          <w:rFonts w:ascii="Montserrat Regular" w:hAnsi="Montserrat Regular"/>
          <w:sz w:val="24"/>
          <w:szCs w:val="24"/>
          <w:rtl w:val="0"/>
          <w:lang w:val="it-IT"/>
        </w:rPr>
        <w:t xml:space="preserve">nel 2022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"https://www.repubblica.it/tecnologia/2022/08/29/news/edoardo_di_pietro_primo_laureato_nel_metaverso_vorrei_un_mondo_virtuale_che_sia_soprattutto_bello_da_vivere-361420229/"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c</w:t>
      </w:r>
      <w:r>
        <w:rPr/>
        <w:fldChar w:fldCharType="end" w:fldLock="0"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"https://www.repubblica.it/tecnologia/2022/08/29/news/edoardo_di_pietro_primo_laureato_nel_metaverso_vorrei_un_mondo_virtuale_che_sia_soprattutto_bello_da_vivere-361420229/"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on la prima tesi di laurea discussa nel Metaverso</w:t>
      </w:r>
      <w:r>
        <w:rPr/>
        <w:fldChar w:fldCharType="end" w:fldLock="0"/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, adesso il gruppo Migma va oltre i confini terrestri e con questo nuovo progetto punta dritto all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Universo, mirando alla Luna.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Il nostro satellite naturale 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 xml:space="preserve">è 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il prossimo grande obiettivo spaziale, un territorio da esplorare a cui si sta puntando con progetti internazionali molto ambiziosi e che vede un'importante partecipazione italiana a livello tecnologico. Non solo scienza e ricerca scientifica, ma un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occasione anche in </w:t>
      </w:r>
      <w:r>
        <w:rPr>
          <w:rStyle w:val="Nessuno"/>
          <w:rFonts w:ascii="Montserrat Bold" w:hAnsi="Montserrat Bold"/>
          <w:sz w:val="24"/>
          <w:szCs w:val="24"/>
          <w:rtl w:val="0"/>
          <w:lang w:val="it-IT"/>
        </w:rPr>
        <w:t>ambito creativo e comunicativo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 per ridisegnare i brand del futuro, per definire nuove speranze, nuove narrazioni e nuove audience, mettendo alla prova le proprie prestazioni e i propri valori. 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i w:val="1"/>
          <w:iCs w:val="1"/>
          <w:outline w:val="0"/>
          <w:color w:val="1a1a1a"/>
          <w:sz w:val="29"/>
          <w:szCs w:val="29"/>
          <w:u w:color="1a1a1a"/>
          <w:shd w:val="clear" w:color="auto" w:fill="ffffff"/>
          <w14:textFill>
            <w14:solidFill>
              <w14:srgbClr w14:val="1A1A1A"/>
            </w14:solidFill>
          </w14:textFill>
        </w:rPr>
      </w:pP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>“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Il Metaverso sembra quasi acqua passata se pensiamo a quali possibilit</w:t>
      </w: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possa offrire il cosmo, anche e soprattutto per i brand che vogliano iniziare un viaggio unico alla scoperta di questa nuova frontiera ricca di infinite possibilit</w:t>
      </w: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da cogliere, sfruttando le opportunit</w:t>
      </w: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che la New Space Economy ha da offrire.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 xml:space="preserve">” 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afferma </w:t>
      </w:r>
      <w:r>
        <w:rPr>
          <w:rStyle w:val="Nessuno"/>
          <w:rFonts w:ascii="Montserrat Bold" w:hAnsi="Montserrat Bold"/>
          <w:sz w:val="24"/>
          <w:szCs w:val="24"/>
          <w:rtl w:val="0"/>
          <w:lang w:val="it-IT"/>
        </w:rPr>
        <w:t>Michele Cornetto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, CEO &amp; Co-Founder di Migma, e aggiunge: 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per costruire un futuro migliore occorre esplorare ci</w:t>
      </w: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che </w:t>
      </w: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 xml:space="preserve">ancora sconosciuto: </w:t>
      </w:r>
      <w:r>
        <w:rPr>
          <w:rStyle w:val="Nessuno"/>
          <w:rFonts w:ascii="Montserrat Regular" w:hAnsi="Montserrat Regular" w:hint="default"/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rStyle w:val="Nessuno"/>
          <w:rFonts w:ascii="Montserrat Regular" w:hAnsi="Montserrat Regular"/>
          <w:i w:val="1"/>
          <w:iCs w:val="1"/>
          <w:sz w:val="24"/>
          <w:szCs w:val="24"/>
          <w:rtl w:val="0"/>
          <w:lang w:val="it-IT"/>
        </w:rPr>
        <w:t>anche grazie alla visione di nuovi mondi, che potremo scoprire come costruire meglio il nostro."</w:t>
      </w:r>
    </w:p>
    <w:p>
      <w:pPr>
        <w:pStyle w:val="Corpo A"/>
        <w:widowControl w:val="0"/>
        <w:spacing w:line="240" w:lineRule="auto"/>
        <w:rPr>
          <w:rStyle w:val="Nessuno"/>
          <w:outline w:val="0"/>
          <w:color w:val="1a1a1a"/>
          <w:sz w:val="29"/>
          <w:szCs w:val="29"/>
          <w:u w:color="1a1a1a"/>
          <w:shd w:val="clear" w:color="auto" w:fill="ffffff"/>
          <w14:textFill>
            <w14:solidFill>
              <w14:srgbClr w14:val="1A1A1A"/>
            </w14:solidFill>
          </w14:textFill>
        </w:rPr>
      </w:pPr>
    </w:p>
    <w:p>
      <w:pPr>
        <w:pStyle w:val="Corpo A"/>
        <w:widowControl w:val="0"/>
        <w:spacing w:line="240" w:lineRule="auto"/>
        <w:rPr>
          <w:rStyle w:val="Nessuno"/>
          <w:outline w:val="0"/>
          <w:color w:val="1a1a1a"/>
          <w:sz w:val="29"/>
          <w:szCs w:val="29"/>
          <w:u w:color="1a1a1a"/>
          <w:shd w:val="clear" w:color="auto" w:fill="ffffff"/>
          <w14:textFill>
            <w14:solidFill>
              <w14:srgbClr w14:val="1A1A1A"/>
            </w14:solidFill>
          </w14:textFill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  <w:r>
        <w:rPr>
          <w:rStyle w:val="Nessuno"/>
          <w:rFonts w:ascii="Montserrat Bold" w:hAnsi="Montserrat Bold"/>
          <w:sz w:val="30"/>
          <w:szCs w:val="30"/>
          <w:rtl w:val="0"/>
          <w:lang w:val="it-IT"/>
        </w:rPr>
        <w:t xml:space="preserve">Come </w:t>
      </w:r>
      <w:r>
        <w:rPr>
          <w:rStyle w:val="Nessuno"/>
          <w:rFonts w:ascii="Montserrat Bold" w:hAnsi="Montserrat Bold"/>
          <w:sz w:val="30"/>
          <w:szCs w:val="30"/>
          <w:rtl w:val="0"/>
          <w:lang w:val="it-IT"/>
        </w:rPr>
        <w:t>seguire la missione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Per rimanere informati su tutti gli aggiornamenti della missione lunare  rimandiamo al canale ufficiale X del progetto Moon Ark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"https://twitter.com/CMU_MoonArk"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twitter.com/CMU_MoonArk</w:t>
      </w:r>
      <w:r>
        <w:rPr/>
        <w:fldChar w:fldCharType="end" w:fldLock="0"/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).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  <w:lang w:val="it-IT"/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>I pi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 xml:space="preserve">ù 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appassionati potranno anche 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rivedere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 il lancio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 sul canale Youtube della NASA: 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 </w:t>
      </w:r>
      <w:r>
        <w:rPr>
          <w:rStyle w:val="Hyperlink.1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1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instrText xml:space="preserve"> HYPERLINK "https://www.youtube.com/live/BWwnpVk6Wq4?si=ER2uq4o11lfMtmnC"</w:instrText>
      </w:r>
      <w:r>
        <w:rPr>
          <w:rStyle w:val="Hyperlink.1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1"/>
          <w:rFonts w:ascii="Montserrat Regular" w:hAnsi="Montserrat Regular"/>
          <w:outline w:val="0"/>
          <w:color w:val="1155cc"/>
          <w:sz w:val="24"/>
          <w:szCs w:val="24"/>
          <w:u w:val="single" w:color="1155cc"/>
          <w:rtl w:val="0"/>
          <w:lang w:val="it-IT"/>
          <w14:textFill>
            <w14:solidFill>
              <w14:srgbClr w14:val="1155CC"/>
            </w14:solidFill>
          </w14:textFill>
        </w:rPr>
        <w:t>https://www.youtube.com/live/BWwnpVk6Wq4?si=ER2uq4o11lfMtmnC</w:t>
      </w:r>
      <w:r>
        <w:rPr/>
        <w:fldChar w:fldCharType="end" w:fldLock="0"/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  <w:lang w:val="it-IT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rPr>
          <w:rStyle w:val="Nessuno"/>
          <w:rFonts w:ascii="Montserrat Bold" w:cs="Montserrat Bold" w:hAnsi="Montserrat Bold" w:eastAsia="Montserrat Bold"/>
          <w:sz w:val="30"/>
          <w:szCs w:val="30"/>
        </w:rPr>
      </w:pPr>
      <w:r>
        <w:rPr>
          <w:rStyle w:val="Nessuno"/>
          <w:rFonts w:ascii="Montserrat Bold" w:hAnsi="Montserrat Bold"/>
          <w:sz w:val="30"/>
          <w:szCs w:val="30"/>
          <w:rtl w:val="0"/>
          <w:lang w:val="it-IT"/>
        </w:rPr>
        <w:t xml:space="preserve">Rassegna stampa e approfondimenti: 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18"/>
          <w:szCs w:val="18"/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1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1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instrText xml:space="preserve"> HYPERLINK "https://www.ansa.it/sito/notizie/cultura/arte/2024/01/05/due-nano-opere-dellartista-torinese-scali-sbarcano-sulla-luna_21f48155-2df5-4982-86de-efd772caa104.html"</w:instrText>
      </w:r>
      <w:r>
        <w:rPr>
          <w:rStyle w:val="Hyperlink.1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1"/>
          <w:rFonts w:ascii="Montserrat Regular" w:hAnsi="Montserrat Regular"/>
          <w:outline w:val="0"/>
          <w:color w:val="1155cc"/>
          <w:sz w:val="24"/>
          <w:szCs w:val="24"/>
          <w:u w:val="single" w:color="1155cc"/>
          <w:rtl w:val="0"/>
          <w:lang w:val="it-IT"/>
          <w14:textFill>
            <w14:solidFill>
              <w14:srgbClr w14:val="1155CC"/>
            </w14:solidFill>
          </w14:textFill>
        </w:rPr>
        <w:t>ANSA</w:t>
      </w:r>
      <w:r>
        <w:rPr/>
        <w:fldChar w:fldCharType="end" w:fldLock="0"/>
      </w:r>
      <w:r>
        <w:rPr>
          <w:rStyle w:val="Nessuno"/>
          <w:rFonts w:ascii="Montserrat Regular" w:hAnsi="Montserrat Regular"/>
          <w:sz w:val="24"/>
          <w:szCs w:val="24"/>
          <w:rtl w:val="0"/>
          <w:lang w:val="nl-NL"/>
        </w:rPr>
        <w:t xml:space="preserve">: 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nl-NL"/>
        </w:rPr>
        <w:t>“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nl-NL"/>
        </w:rPr>
        <w:t>Due nano opere dell'artista torinese Scali sbarcano sulla Luna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nl-NL"/>
        </w:rPr>
        <w:t>”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3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3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instrText xml:space="preserve"> HYPERLINK "https://www.alessandroscali.art/"</w:instrText>
      </w:r>
      <w:r>
        <w:rPr>
          <w:rStyle w:val="Hyperlink.3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it-IT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3"/>
          <w:rFonts w:ascii="Montserrat Regular" w:hAnsi="Montserrat Regular"/>
          <w:outline w:val="0"/>
          <w:color w:val="1155cc"/>
          <w:sz w:val="24"/>
          <w:szCs w:val="24"/>
          <w:u w:val="single" w:color="1155cc"/>
          <w:rtl w:val="0"/>
          <w:lang w:val="it-IT"/>
          <w14:textFill>
            <w14:solidFill>
              <w14:srgbClr w14:val="1155CC"/>
            </w14:solidFill>
          </w14:textFill>
        </w:rPr>
        <w:t>Alessandro Scali</w:t>
      </w:r>
      <w:r>
        <w:rPr/>
        <w:fldChar w:fldCharType="end" w:fldLock="0"/>
      </w:r>
      <w:r>
        <w:rPr>
          <w:rStyle w:val="Nessuno"/>
          <w:rFonts w:ascii="Montserrat Regular" w:hAnsi="Montserrat Regular"/>
          <w:sz w:val="24"/>
          <w:szCs w:val="24"/>
          <w:rtl w:val="0"/>
          <w:lang w:val="nl-NL"/>
        </w:rPr>
        <w:t xml:space="preserve"> website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outline w:val="0"/>
          <w:color w:val="ff0000"/>
          <w:sz w:val="24"/>
          <w:szCs w:val="24"/>
          <w:u w:color="ff0000"/>
          <w:lang w:val="en-US"/>
          <w14:textFill>
            <w14:solidFill>
              <w14:srgbClr w14:val="FF0000"/>
            </w14:solidFill>
          </w14:textFill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4"/>
          <w:rFonts w:ascii="Montserrat Regular" w:cs="Montserrat Regular" w:hAnsi="Montserrat Regular" w:eastAsia="Montserrat Regular"/>
          <w:outline w:val="0"/>
          <w:color w:val="1354cb"/>
          <w:sz w:val="24"/>
          <w:szCs w:val="24"/>
          <w:u w:val="single" w:color="1354cb"/>
          <w:lang w:val="en-US"/>
          <w14:textFill>
            <w14:solidFill>
              <w14:srgbClr w14:val="1354CB"/>
            </w14:solidFill>
          </w14:textFill>
        </w:rPr>
        <w:fldChar w:fldCharType="begin" w:fldLock="0"/>
      </w:r>
      <w:r>
        <w:rPr>
          <w:rStyle w:val="Hyperlink.4"/>
          <w:rFonts w:ascii="Montserrat Regular" w:cs="Montserrat Regular" w:hAnsi="Montserrat Regular" w:eastAsia="Montserrat Regular"/>
          <w:outline w:val="0"/>
          <w:color w:val="1354cb"/>
          <w:sz w:val="24"/>
          <w:szCs w:val="24"/>
          <w:u w:val="single" w:color="1354cb"/>
          <w:lang w:val="en-US"/>
          <w14:textFill>
            <w14:solidFill>
              <w14:srgbClr w14:val="1354CB"/>
            </w14:solidFill>
          </w14:textFill>
        </w:rPr>
        <w:instrText xml:space="preserve"> HYPERLINK "http://moonarts.org/"</w:instrText>
      </w:r>
      <w:r>
        <w:rPr>
          <w:rStyle w:val="Hyperlink.4"/>
          <w:rFonts w:ascii="Montserrat Regular" w:cs="Montserrat Regular" w:hAnsi="Montserrat Regular" w:eastAsia="Montserrat Regular"/>
          <w:outline w:val="0"/>
          <w:color w:val="1354cb"/>
          <w:sz w:val="24"/>
          <w:szCs w:val="24"/>
          <w:u w:val="single" w:color="1354cb"/>
          <w:lang w:val="en-US"/>
          <w14:textFill>
            <w14:solidFill>
              <w14:srgbClr w14:val="1354CB"/>
            </w14:solidFill>
          </w14:textFill>
        </w:rPr>
        <w:fldChar w:fldCharType="separate" w:fldLock="0"/>
      </w:r>
      <w:r>
        <w:rPr>
          <w:rStyle w:val="Hyperlink.4"/>
          <w:rFonts w:ascii="Montserrat Regular" w:hAnsi="Montserrat Regular"/>
          <w:outline w:val="0"/>
          <w:color w:val="1354cb"/>
          <w:sz w:val="24"/>
          <w:szCs w:val="24"/>
          <w:u w:val="single" w:color="1354cb"/>
          <w:rtl w:val="0"/>
          <w:lang w:val="en-US"/>
          <w14:textFill>
            <w14:solidFill>
              <w14:srgbClr w14:val="1354CB"/>
            </w14:solidFill>
          </w14:textFill>
        </w:rPr>
        <w:t>Moon Ark</w:t>
      </w:r>
      <w:r>
        <w:rPr>
          <w:lang w:val="en-US"/>
        </w:rPr>
        <w:fldChar w:fldCharType="end" w:fldLock="0"/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fldChar w:fldCharType="begin" w:fldLock="0"/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instrText xml:space="preserve"> HYPERLINK "http://moonarts.org/"</w:instrText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fldChar w:fldCharType="separate" w:fldLock="0"/>
      </w: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 website</w:t>
      </w:r>
      <w:r>
        <w:rPr>
          <w:lang w:val="en-US"/>
        </w:rPr>
        <w:fldChar w:fldCharType="end" w:fldLock="0"/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br w:type="textWrapping"/>
      </w: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4"/>
          <w:rFonts w:ascii="Montserrat Regular" w:cs="Montserrat Regular" w:hAnsi="Montserrat Regular" w:eastAsia="Montserrat Regular"/>
          <w:outline w:val="0"/>
          <w:color w:val="1354cb"/>
          <w:sz w:val="24"/>
          <w:szCs w:val="24"/>
          <w:u w:val="single" w:color="1354cb"/>
          <w:lang w:val="en-US"/>
          <w14:textFill>
            <w14:solidFill>
              <w14:srgbClr w14:val="1354CB"/>
            </w14:solidFill>
          </w14:textFill>
        </w:rPr>
        <w:fldChar w:fldCharType="begin" w:fldLock="0"/>
      </w:r>
      <w:r>
        <w:rPr>
          <w:rStyle w:val="Hyperlink.4"/>
          <w:rFonts w:ascii="Montserrat Regular" w:cs="Montserrat Regular" w:hAnsi="Montserrat Regular" w:eastAsia="Montserrat Regular"/>
          <w:outline w:val="0"/>
          <w:color w:val="1354cb"/>
          <w:sz w:val="24"/>
          <w:szCs w:val="24"/>
          <w:u w:val="single" w:color="1354cb"/>
          <w:lang w:val="en-US"/>
          <w14:textFill>
            <w14:solidFill>
              <w14:srgbClr w14:val="1354CB"/>
            </w14:solidFill>
          </w14:textFill>
        </w:rPr>
        <w:instrText xml:space="preserve"> HYPERLINK "https://www.astrobotic.com/"</w:instrText>
      </w:r>
      <w:r>
        <w:rPr>
          <w:rStyle w:val="Hyperlink.4"/>
          <w:rFonts w:ascii="Montserrat Regular" w:cs="Montserrat Regular" w:hAnsi="Montserrat Regular" w:eastAsia="Montserrat Regular"/>
          <w:outline w:val="0"/>
          <w:color w:val="1354cb"/>
          <w:sz w:val="24"/>
          <w:szCs w:val="24"/>
          <w:u w:val="single" w:color="1354cb"/>
          <w:lang w:val="en-US"/>
          <w14:textFill>
            <w14:solidFill>
              <w14:srgbClr w14:val="1354CB"/>
            </w14:solidFill>
          </w14:textFill>
        </w:rPr>
        <w:fldChar w:fldCharType="separate" w:fldLock="0"/>
      </w:r>
      <w:r>
        <w:rPr>
          <w:rStyle w:val="Hyperlink.4"/>
          <w:rFonts w:ascii="Montserrat Regular" w:hAnsi="Montserrat Regular"/>
          <w:outline w:val="0"/>
          <w:color w:val="1354cb"/>
          <w:sz w:val="24"/>
          <w:szCs w:val="24"/>
          <w:u w:val="single" w:color="1354cb"/>
          <w:rtl w:val="0"/>
          <w:lang w:val="en-US"/>
          <w14:textFill>
            <w14:solidFill>
              <w14:srgbClr w14:val="1354CB"/>
            </w14:solidFill>
          </w14:textFill>
        </w:rPr>
        <w:t>Astrobotic</w:t>
      </w:r>
      <w:r>
        <w:rPr>
          <w:lang w:val="en-US"/>
        </w:rPr>
        <w:fldChar w:fldCharType="end" w:fldLock="0"/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fldChar w:fldCharType="begin" w:fldLock="0"/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instrText xml:space="preserve"> HYPERLINK "https://www.astrobotic.com/"</w:instrText>
      </w:r>
      <w:r>
        <w:rPr>
          <w:rStyle w:val="Hyperlink.2"/>
          <w:rFonts w:ascii="Montserrat Regular" w:cs="Montserrat Regular" w:hAnsi="Montserrat Regular" w:eastAsia="Montserrat Regular"/>
          <w:sz w:val="24"/>
          <w:szCs w:val="24"/>
          <w:lang w:val="en-US"/>
        </w:rPr>
        <w:fldChar w:fldCharType="separate" w:fldLock="0"/>
      </w: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 website</w:t>
      </w:r>
      <w:r>
        <w:rPr>
          <w:lang w:val="en-US"/>
        </w:rPr>
        <w:fldChar w:fldCharType="end" w:fldLock="0"/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  <w:lang w:val="en-US"/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"http://mig.ma"</w:instrText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5"/>
          <w:rFonts w:ascii="Montserrat Regular" w:hAnsi="Montserrat Regular"/>
          <w:outline w:val="0"/>
          <w:color w:val="1155cc"/>
          <w:sz w:val="24"/>
          <w:szCs w:val="24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Mig.ma Group</w:t>
      </w:r>
      <w:r>
        <w:rPr>
          <w:lang w:val="en-US"/>
        </w:rPr>
        <w:fldChar w:fldCharType="end" w:fldLock="0"/>
      </w: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 website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  <w:lang w:val="en-US"/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"https://edition.cnn.com/style/article/moonark-rover-scn/index.html"</w:instrText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5"/>
          <w:rFonts w:ascii="Montserrat Regular" w:hAnsi="Montserrat Regular"/>
          <w:outline w:val="0"/>
          <w:color w:val="1155cc"/>
          <w:sz w:val="24"/>
          <w:szCs w:val="24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CNN</w:t>
      </w:r>
      <w:r>
        <w:rPr>
          <w:lang w:val="en-US"/>
        </w:rPr>
        <w:fldChar w:fldCharType="end" w:fldLock="0"/>
      </w: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: </w:t>
      </w:r>
      <w:r>
        <w:rPr>
          <w:rStyle w:val="Hyperlink.2"/>
          <w:rFonts w:ascii="Montserrat Regular" w:hAnsi="Montserrat Regular" w:hint="default"/>
          <w:sz w:val="24"/>
          <w:szCs w:val="24"/>
          <w:rtl w:val="0"/>
          <w:lang w:val="en-US"/>
        </w:rPr>
        <w:t>“</w:t>
      </w: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>MoonArk will be a philosophical mini-museum, left on the moon for future explorers to discover</w:t>
      </w:r>
      <w:r>
        <w:rPr>
          <w:rStyle w:val="Hyperlink.2"/>
          <w:rFonts w:ascii="Montserrat Regular" w:hAnsi="Montserrat Regular" w:hint="default"/>
          <w:sz w:val="24"/>
          <w:szCs w:val="24"/>
          <w:rtl w:val="0"/>
          <w:lang w:val="en-US"/>
        </w:rPr>
        <w:t>”</w:t>
      </w:r>
    </w:p>
    <w:p>
      <w:pPr>
        <w:pStyle w:val="Corpo A"/>
        <w:widowControl w:val="0"/>
        <w:spacing w:line="240" w:lineRule="auto"/>
        <w:rPr>
          <w:rStyle w:val="Nessuno"/>
          <w:b w:val="1"/>
          <w:bCs w:val="1"/>
          <w:sz w:val="72"/>
          <w:szCs w:val="72"/>
        </w:rPr>
      </w:pPr>
      <w:r>
        <w:rPr>
          <w:rStyle w:val="Hyperlink.2"/>
          <w:rFonts w:ascii="Montserrat Regular" w:hAnsi="Montserrat Regular"/>
          <w:sz w:val="24"/>
          <w:szCs w:val="24"/>
          <w:rtl w:val="0"/>
          <w:lang w:val="en-US"/>
        </w:rPr>
        <w:t xml:space="preserve">&gt; </w:t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begin" w:fldLock="0"/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instrText xml:space="preserve"> HYPERLINK "https://www.youtube.com/watch?v=LhTILdC-rlY&amp;ab_channel=TEDxTalks"</w:instrText>
      </w:r>
      <w:r>
        <w:rPr>
          <w:rStyle w:val="Hyperlink.5"/>
          <w:rFonts w:ascii="Montserrat Regular" w:cs="Montserrat Regular" w:hAnsi="Montserrat Regular" w:eastAsia="Montserrat Regular"/>
          <w:outline w:val="0"/>
          <w:color w:val="1155cc"/>
          <w:sz w:val="24"/>
          <w:szCs w:val="24"/>
          <w:u w:val="single" w:color="1155cc"/>
          <w:lang w:val="en-US"/>
          <w14:textFill>
            <w14:solidFill>
              <w14:srgbClr w14:val="1155CC"/>
            </w14:solidFill>
          </w14:textFill>
        </w:rPr>
        <w:fldChar w:fldCharType="separate" w:fldLock="0"/>
      </w:r>
      <w:r>
        <w:rPr>
          <w:rStyle w:val="Hyperlink.5"/>
          <w:rFonts w:ascii="Montserrat Regular" w:hAnsi="Montserrat Regular"/>
          <w:outline w:val="0"/>
          <w:color w:val="1155cc"/>
          <w:sz w:val="24"/>
          <w:szCs w:val="24"/>
          <w:u w:val="single" w:color="1155cc"/>
          <w:rtl w:val="0"/>
          <w:lang w:val="en-US"/>
          <w14:textFill>
            <w14:solidFill>
              <w14:srgbClr w14:val="1155CC"/>
            </w14:solidFill>
          </w14:textFill>
        </w:rPr>
        <w:t>TEDx</w:t>
      </w:r>
      <w:r>
        <w:rPr/>
        <w:fldChar w:fldCharType="end" w:fldLock="0"/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 xml:space="preserve"> di Alessandro Chiolerio: 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>“</w:t>
      </w: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Arte e nanotecnologia alla conquista della Luna</w:t>
      </w:r>
      <w:r>
        <w:rPr>
          <w:rStyle w:val="Nessuno"/>
          <w:rFonts w:ascii="Montserrat Regular" w:hAnsi="Montserrat Regular" w:hint="default"/>
          <w:sz w:val="24"/>
          <w:szCs w:val="24"/>
          <w:rtl w:val="0"/>
          <w:lang w:val="it-IT"/>
        </w:rPr>
        <w:t>”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Bold" w:cs="Montserrat Bold" w:hAnsi="Montserrat Bold" w:eastAsia="Montserrat Bold"/>
          <w:sz w:val="30"/>
          <w:szCs w:val="30"/>
        </w:rPr>
      </w:pPr>
      <w:r>
        <w:rPr>
          <w:rStyle w:val="Nessuno"/>
          <w:rFonts w:ascii="Montserrat Bold" w:hAnsi="Montserrat Bold"/>
          <w:sz w:val="30"/>
          <w:szCs w:val="30"/>
          <w:rtl w:val="0"/>
          <w:lang w:val="it-IT"/>
        </w:rPr>
        <w:t xml:space="preserve">Contatti Ufficio Stampa </w:t>
      </w:r>
      <w:r>
        <w:rPr>
          <w:rStyle w:val="Nessuno"/>
          <w:rFonts w:ascii="Montserrat Bold" w:hAnsi="Montserrat Bold"/>
          <w:i w:val="1"/>
          <w:iCs w:val="1"/>
          <w:sz w:val="30"/>
          <w:szCs w:val="30"/>
          <w:rtl w:val="0"/>
          <w:lang w:val="fr-FR"/>
        </w:rPr>
        <w:t>Migma Group</w:t>
      </w:r>
      <w:r>
        <w:rPr>
          <w:rStyle w:val="Nessuno"/>
          <w:rFonts w:ascii="Montserrat Bold" w:hAnsi="Montserrat Bold"/>
          <w:sz w:val="30"/>
          <w:szCs w:val="30"/>
          <w:rtl w:val="0"/>
          <w:lang w:val="it-IT"/>
        </w:rPr>
        <w:t>:</w:t>
      </w:r>
    </w:p>
    <w:p>
      <w:pPr>
        <w:pStyle w:val="Corpo A"/>
        <w:widowControl w:val="0"/>
        <w:spacing w:line="240" w:lineRule="auto"/>
        <w:rPr>
          <w:rStyle w:val="Nessuno"/>
          <w:rFonts w:ascii="Montserrat Bold" w:cs="Montserrat Bold" w:hAnsi="Montserrat Bold" w:eastAsia="Montserrat Bold"/>
          <w:sz w:val="30"/>
          <w:szCs w:val="30"/>
        </w:rPr>
      </w:pP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i w:val="1"/>
          <w:iCs w:val="1"/>
          <w:sz w:val="24"/>
          <w:szCs w:val="24"/>
        </w:rPr>
      </w:pP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Cristina Boffa</w:t>
      </w:r>
    </w:p>
    <w:p>
      <w:pPr>
        <w:pStyle w:val="Corpo A"/>
        <w:widowControl w:val="0"/>
        <w:spacing w:line="240" w:lineRule="auto"/>
        <w:rPr>
          <w:rStyle w:val="Nessuno"/>
          <w:rFonts w:ascii="Montserrat Regular" w:cs="Montserrat Regular" w:hAnsi="Montserrat Regular" w:eastAsia="Montserrat Regular"/>
          <w:sz w:val="24"/>
          <w:szCs w:val="24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"mailto:cristina.b@tembo.it"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cristina.b@tembo.it</w:t>
      </w:r>
      <w:r>
        <w:rPr/>
        <w:fldChar w:fldCharType="end" w:fldLock="0"/>
      </w:r>
    </w:p>
    <w:p>
      <w:pPr>
        <w:pStyle w:val="Corpo A"/>
        <w:widowControl w:val="0"/>
        <w:spacing w:line="240" w:lineRule="auto"/>
      </w:pPr>
      <w:r>
        <w:rPr>
          <w:rStyle w:val="Nessuno"/>
          <w:rFonts w:ascii="Montserrat Regular" w:hAnsi="Montserrat Regular"/>
          <w:sz w:val="24"/>
          <w:szCs w:val="24"/>
          <w:rtl w:val="0"/>
          <w:lang w:val="it-IT"/>
        </w:rPr>
        <w:t>+39 340 967 33 92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ontserrat Bold">
    <w:charset w:val="00"/>
    <w:family w:val="roman"/>
    <w:pitch w:val="default"/>
  </w:font>
  <w:font w:name="Montserrat Regular">
    <w:charset w:val="00"/>
    <w:family w:val="roman"/>
    <w:pitch w:val="default"/>
  </w:font>
  <w:font w:name="Robot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Montserrat Regular" w:cs="Montserrat Regular" w:hAnsi="Montserrat Regular" w:eastAsia="Montserrat Regular"/>
      <w:outline w:val="0"/>
      <w:color w:val="1155cc"/>
      <w:sz w:val="24"/>
      <w:szCs w:val="24"/>
      <w:u w:val="single" w:color="1155cc"/>
      <w14:textFill>
        <w14:solidFill>
          <w14:srgbClr w14:val="1155CC"/>
        </w14:solidFill>
      </w14:textFill>
    </w:rPr>
  </w:style>
  <w:style w:type="character" w:styleId="Hyperlink.2">
    <w:name w:val="Hyperlink.2"/>
    <w:rPr>
      <w:rFonts w:ascii="Montserrat Regular" w:hAnsi="Montserrat Regular"/>
      <w:sz w:val="24"/>
      <w:szCs w:val="24"/>
      <w:lang w:val="en-US"/>
    </w:rPr>
  </w:style>
  <w:style w:type="character" w:styleId="Hyperlink.1">
    <w:name w:val="Hyperlink.1"/>
    <w:basedOn w:val="Nessuno"/>
    <w:next w:val="Hyperlink.1"/>
    <w:rPr>
      <w:rFonts w:ascii="Montserrat Regular" w:cs="Montserrat Regular" w:hAnsi="Montserrat Regular" w:eastAsia="Montserrat Regular"/>
      <w:outline w:val="0"/>
      <w:color w:val="1155cc"/>
      <w:sz w:val="24"/>
      <w:szCs w:val="24"/>
      <w:u w:val="single" w:color="1155cc"/>
      <w:lang w:val="it-IT"/>
      <w14:textFill>
        <w14:solidFill>
          <w14:srgbClr w14:val="1155CC"/>
        </w14:solidFill>
      </w14:textFill>
    </w:rPr>
  </w:style>
  <w:style w:type="character" w:styleId="Hyperlink.3">
    <w:name w:val="Hyperlink.3"/>
    <w:basedOn w:val="Nessuno"/>
    <w:next w:val="Hyperlink.3"/>
    <w:rPr>
      <w:rFonts w:ascii="Montserrat Regular" w:cs="Montserrat Regular" w:hAnsi="Montserrat Regular" w:eastAsia="Montserrat Regular"/>
      <w:outline w:val="0"/>
      <w:color w:val="1155cc"/>
      <w:sz w:val="24"/>
      <w:szCs w:val="24"/>
      <w:u w:val="single" w:color="1155cc"/>
      <w:lang w:val="it-IT"/>
      <w14:textFill>
        <w14:solidFill>
          <w14:srgbClr w14:val="1155CC"/>
        </w14:solidFill>
      </w14:textFill>
    </w:rPr>
  </w:style>
  <w:style w:type="character" w:styleId="Hyperlink.4">
    <w:name w:val="Hyperlink.4"/>
    <w:basedOn w:val="Nessuno"/>
    <w:next w:val="Hyperlink.4"/>
    <w:rPr>
      <w:rFonts w:ascii="Montserrat Regular" w:cs="Montserrat Regular" w:hAnsi="Montserrat Regular" w:eastAsia="Montserrat Regular"/>
      <w:outline w:val="0"/>
      <w:color w:val="1354cb"/>
      <w:sz w:val="24"/>
      <w:szCs w:val="24"/>
      <w:u w:val="single" w:color="1354cb"/>
      <w:lang w:val="en-US"/>
      <w14:textFill>
        <w14:solidFill>
          <w14:srgbClr w14:val="1354CB"/>
        </w14:solidFill>
      </w14:textFill>
    </w:rPr>
  </w:style>
  <w:style w:type="character" w:styleId="Hyperlink.5">
    <w:name w:val="Hyperlink.5"/>
    <w:basedOn w:val="Nessuno"/>
    <w:next w:val="Hyperlink.5"/>
    <w:rPr>
      <w:rFonts w:ascii="Montserrat Regular" w:cs="Montserrat Regular" w:hAnsi="Montserrat Regular" w:eastAsia="Montserrat Regular"/>
      <w:outline w:val="0"/>
      <w:color w:val="1155cc"/>
      <w:sz w:val="24"/>
      <w:szCs w:val="24"/>
      <w:u w:val="single" w:color="1155cc"/>
      <w:lang w:val="en-US"/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