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2F07" w:rsidRDefault="009129A3" w:rsidP="009129A3">
      <w:pPr>
        <w:rPr>
          <w:rFonts w:ascii="Times New Roman" w:eastAsia="Times New Roman" w:hAnsi="Times New Roman" w:cs="Times New Roman"/>
          <w:b/>
          <w:sz w:val="32"/>
          <w:szCs w:val="32"/>
          <w:lang w:eastAsia="it-IT"/>
        </w:rPr>
      </w:pPr>
      <w:r w:rsidRPr="009129A3">
        <w:rPr>
          <w:rFonts w:ascii="Times New Roman" w:eastAsia="Times New Roman" w:hAnsi="Times New Roman" w:cs="Times New Roman"/>
          <w:b/>
          <w:sz w:val="32"/>
          <w:szCs w:val="32"/>
          <w:lang w:eastAsia="it-IT"/>
        </w:rPr>
        <w:t xml:space="preserve">STANZE - Guglielmo Scozzi </w:t>
      </w:r>
    </w:p>
    <w:p w:rsidR="009129A3" w:rsidRPr="009129A3" w:rsidRDefault="00DB2F07" w:rsidP="009129A3">
      <w:pPr>
        <w:rPr>
          <w:rFonts w:ascii="Times New Roman" w:eastAsia="Times New Roman" w:hAnsi="Times New Roman" w:cs="Times New Roman"/>
          <w:sz w:val="28"/>
          <w:szCs w:val="28"/>
          <w:lang w:eastAsia="it-IT"/>
        </w:rPr>
      </w:pPr>
      <w:r>
        <w:rPr>
          <w:rFonts w:ascii="Times New Roman" w:eastAsia="Times New Roman" w:hAnsi="Times New Roman" w:cs="Times New Roman"/>
          <w:b/>
          <w:sz w:val="32"/>
          <w:szCs w:val="32"/>
          <w:lang w:eastAsia="it-IT"/>
        </w:rPr>
        <w:t xml:space="preserve">Il Comune di Salve apre le porte di Palazzo </w:t>
      </w:r>
      <w:proofErr w:type="spellStart"/>
      <w:r>
        <w:rPr>
          <w:rFonts w:ascii="Times New Roman" w:eastAsia="Times New Roman" w:hAnsi="Times New Roman" w:cs="Times New Roman"/>
          <w:b/>
          <w:sz w:val="32"/>
          <w:szCs w:val="32"/>
          <w:lang w:eastAsia="it-IT"/>
        </w:rPr>
        <w:t>Carida</w:t>
      </w:r>
      <w:proofErr w:type="spellEnd"/>
      <w:r>
        <w:rPr>
          <w:rFonts w:ascii="Times New Roman" w:eastAsia="Times New Roman" w:hAnsi="Times New Roman" w:cs="Times New Roman"/>
          <w:b/>
          <w:sz w:val="32"/>
          <w:szCs w:val="32"/>
          <w:lang w:eastAsia="it-IT"/>
        </w:rPr>
        <w:t xml:space="preserve"> – Ramirez con </w:t>
      </w:r>
      <w:r w:rsidR="009129A3" w:rsidRPr="009129A3">
        <w:rPr>
          <w:rFonts w:ascii="Times New Roman" w:eastAsia="Times New Roman" w:hAnsi="Times New Roman" w:cs="Times New Roman"/>
          <w:b/>
          <w:sz w:val="32"/>
          <w:szCs w:val="32"/>
          <w:lang w:eastAsia="it-IT"/>
        </w:rPr>
        <w:t xml:space="preserve">la personale </w:t>
      </w:r>
      <w:r>
        <w:rPr>
          <w:rFonts w:ascii="Times New Roman" w:eastAsia="Times New Roman" w:hAnsi="Times New Roman" w:cs="Times New Roman"/>
          <w:b/>
          <w:sz w:val="32"/>
          <w:szCs w:val="32"/>
          <w:lang w:eastAsia="it-IT"/>
        </w:rPr>
        <w:t xml:space="preserve">di pittura </w:t>
      </w:r>
      <w:r w:rsidR="009129A3" w:rsidRPr="009129A3">
        <w:rPr>
          <w:rFonts w:ascii="Times New Roman" w:eastAsia="Times New Roman" w:hAnsi="Times New Roman" w:cs="Times New Roman"/>
          <w:b/>
          <w:sz w:val="32"/>
          <w:szCs w:val="32"/>
          <w:lang w:eastAsia="it-IT"/>
        </w:rPr>
        <w:t>d</w:t>
      </w:r>
      <w:r>
        <w:rPr>
          <w:rFonts w:ascii="Times New Roman" w:eastAsia="Times New Roman" w:hAnsi="Times New Roman" w:cs="Times New Roman"/>
          <w:b/>
          <w:sz w:val="32"/>
          <w:szCs w:val="32"/>
          <w:lang w:eastAsia="it-IT"/>
        </w:rPr>
        <w:t>i Guglielmo Scozzi</w:t>
      </w:r>
    </w:p>
    <w:p w:rsidR="009129A3" w:rsidRPr="009129A3" w:rsidRDefault="009129A3" w:rsidP="009129A3">
      <w:pPr>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b/>
          <w:sz w:val="28"/>
          <w:szCs w:val="28"/>
          <w:lang w:eastAsia="it-IT"/>
        </w:rPr>
        <w:t>Sarà inaugurata l'8 Dicembre 2024 alle</w:t>
      </w:r>
      <w:r w:rsidR="00DB2F07">
        <w:rPr>
          <w:rFonts w:ascii="Times New Roman" w:eastAsia="Times New Roman" w:hAnsi="Times New Roman" w:cs="Times New Roman"/>
          <w:b/>
          <w:sz w:val="28"/>
          <w:szCs w:val="28"/>
          <w:lang w:eastAsia="it-IT"/>
        </w:rPr>
        <w:t xml:space="preserve"> 19.30</w:t>
      </w:r>
      <w:r w:rsidRPr="009129A3">
        <w:rPr>
          <w:rFonts w:ascii="Times New Roman" w:eastAsia="Times New Roman" w:hAnsi="Times New Roman" w:cs="Times New Roman"/>
          <w:b/>
          <w:sz w:val="28"/>
          <w:szCs w:val="28"/>
          <w:lang w:eastAsia="it-IT"/>
        </w:rPr>
        <w:t xml:space="preserve"> ne</w:t>
      </w:r>
      <w:r w:rsidR="00DB2F07">
        <w:rPr>
          <w:rFonts w:ascii="Times New Roman" w:eastAsia="Times New Roman" w:hAnsi="Times New Roman" w:cs="Times New Roman"/>
          <w:b/>
          <w:sz w:val="28"/>
          <w:szCs w:val="28"/>
          <w:lang w:eastAsia="it-IT"/>
        </w:rPr>
        <w:t>lla Sala Conferenze</w:t>
      </w:r>
      <w:r w:rsidRPr="009129A3">
        <w:rPr>
          <w:rFonts w:ascii="Times New Roman" w:eastAsia="Times New Roman" w:hAnsi="Times New Roman" w:cs="Times New Roman"/>
          <w:b/>
          <w:sz w:val="28"/>
          <w:szCs w:val="28"/>
          <w:lang w:eastAsia="it-IT"/>
        </w:rPr>
        <w:t xml:space="preserve"> di Palazzo </w:t>
      </w:r>
      <w:proofErr w:type="spellStart"/>
      <w:r w:rsidR="00DB2F07">
        <w:rPr>
          <w:rFonts w:ascii="Times New Roman" w:eastAsia="Times New Roman" w:hAnsi="Times New Roman" w:cs="Times New Roman"/>
          <w:b/>
          <w:sz w:val="28"/>
          <w:szCs w:val="28"/>
          <w:lang w:eastAsia="it-IT"/>
        </w:rPr>
        <w:t>Carida</w:t>
      </w:r>
      <w:proofErr w:type="spellEnd"/>
      <w:r w:rsidR="00DB2F07">
        <w:rPr>
          <w:rFonts w:ascii="Times New Roman" w:eastAsia="Times New Roman" w:hAnsi="Times New Roman" w:cs="Times New Roman"/>
          <w:b/>
          <w:sz w:val="28"/>
          <w:szCs w:val="28"/>
          <w:lang w:eastAsia="it-IT"/>
        </w:rPr>
        <w:t xml:space="preserve"> - </w:t>
      </w:r>
      <w:r w:rsidRPr="009129A3">
        <w:rPr>
          <w:rFonts w:ascii="Times New Roman" w:eastAsia="Times New Roman" w:hAnsi="Times New Roman" w:cs="Times New Roman"/>
          <w:b/>
          <w:sz w:val="28"/>
          <w:szCs w:val="28"/>
          <w:lang w:eastAsia="it-IT"/>
        </w:rPr>
        <w:t>Ramirez a Salve la personale di pittura di Guglielmo Scozzi, “Stanze</w:t>
      </w:r>
      <w:r w:rsidRPr="009129A3">
        <w:rPr>
          <w:rFonts w:ascii="Times New Roman" w:eastAsia="Times New Roman" w:hAnsi="Times New Roman" w:cs="Times New Roman"/>
          <w:sz w:val="28"/>
          <w:szCs w:val="28"/>
          <w:lang w:eastAsia="it-IT"/>
        </w:rPr>
        <w:t xml:space="preserve">”. </w:t>
      </w:r>
    </w:p>
    <w:p w:rsidR="009129A3" w:rsidRP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La mostra rientra nelle azioni intraprese dal </w:t>
      </w:r>
      <w:r w:rsidRPr="009129A3">
        <w:rPr>
          <w:rFonts w:ascii="Times New Roman" w:eastAsia="Times New Roman" w:hAnsi="Times New Roman" w:cs="Times New Roman"/>
          <w:b/>
          <w:sz w:val="28"/>
          <w:szCs w:val="28"/>
          <w:lang w:eastAsia="it-IT"/>
        </w:rPr>
        <w:t>Comune di Salve</w:t>
      </w:r>
      <w:r w:rsidRPr="009129A3">
        <w:rPr>
          <w:rFonts w:ascii="Times New Roman" w:eastAsia="Times New Roman" w:hAnsi="Times New Roman" w:cs="Times New Roman"/>
          <w:sz w:val="28"/>
          <w:szCs w:val="28"/>
          <w:lang w:eastAsia="it-IT"/>
        </w:rPr>
        <w:t xml:space="preserve"> per la </w:t>
      </w:r>
      <w:proofErr w:type="gramStart"/>
      <w:r w:rsidRPr="009129A3">
        <w:rPr>
          <w:rFonts w:ascii="Times New Roman" w:eastAsia="Times New Roman" w:hAnsi="Times New Roman" w:cs="Times New Roman"/>
          <w:sz w:val="28"/>
          <w:szCs w:val="28"/>
          <w:lang w:eastAsia="it-IT"/>
        </w:rPr>
        <w:t>promozione  delle</w:t>
      </w:r>
      <w:proofErr w:type="gramEnd"/>
      <w:r w:rsidRPr="009129A3">
        <w:rPr>
          <w:rFonts w:ascii="Times New Roman" w:eastAsia="Times New Roman" w:hAnsi="Times New Roman" w:cs="Times New Roman"/>
          <w:sz w:val="28"/>
          <w:szCs w:val="28"/>
          <w:lang w:eastAsia="it-IT"/>
        </w:rPr>
        <w:t xml:space="preserve"> attività culturali e la valorizzazioni dei luoghi di interesse storico</w:t>
      </w:r>
      <w:r w:rsidR="00DB2F07">
        <w:rPr>
          <w:rFonts w:ascii="Times New Roman" w:eastAsia="Times New Roman" w:hAnsi="Times New Roman" w:cs="Times New Roman"/>
          <w:sz w:val="28"/>
          <w:szCs w:val="28"/>
          <w:lang w:eastAsia="it-IT"/>
        </w:rPr>
        <w:t>.</w:t>
      </w:r>
    </w:p>
    <w:p w:rsidR="00DB2F07" w:rsidRDefault="00DB2F07" w:rsidP="009129A3">
      <w:pPr>
        <w:jc w:val="both"/>
        <w:rPr>
          <w:rFonts w:ascii="Times New Roman" w:eastAsia="Times New Roman" w:hAnsi="Times New Roman" w:cs="Times New Roman"/>
          <w:sz w:val="28"/>
          <w:szCs w:val="28"/>
          <w:lang w:eastAsia="it-IT"/>
        </w:rPr>
      </w:pPr>
      <w:bookmarkStart w:id="0" w:name="_GoBack"/>
      <w:bookmarkEnd w:id="0"/>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Un</w:t>
      </w:r>
      <w:r w:rsidR="00DB2F07">
        <w:rPr>
          <w:rFonts w:ascii="Times New Roman" w:eastAsia="Times New Roman" w:hAnsi="Times New Roman" w:cs="Times New Roman"/>
          <w:sz w:val="28"/>
          <w:szCs w:val="28"/>
          <w:lang w:eastAsia="it-IT"/>
        </w:rPr>
        <w:t xml:space="preserve">a sala </w:t>
      </w:r>
      <w:r w:rsidRPr="009129A3">
        <w:rPr>
          <w:rFonts w:ascii="Times New Roman" w:eastAsia="Times New Roman" w:hAnsi="Times New Roman" w:cs="Times New Roman"/>
          <w:sz w:val="28"/>
          <w:szCs w:val="28"/>
          <w:lang w:eastAsia="it-IT"/>
        </w:rPr>
        <w:t xml:space="preserve">diventa scena viva grazie alla pittura senza limiti, senza titoli o definizioni di </w:t>
      </w:r>
      <w:r w:rsidRPr="009129A3">
        <w:rPr>
          <w:rFonts w:ascii="Times New Roman" w:eastAsia="Times New Roman" w:hAnsi="Times New Roman" w:cs="Times New Roman"/>
          <w:b/>
          <w:sz w:val="28"/>
          <w:szCs w:val="28"/>
          <w:lang w:eastAsia="it-IT"/>
        </w:rPr>
        <w:t>Guglielmo Scozzi,</w:t>
      </w:r>
      <w:r w:rsidRPr="009129A3">
        <w:rPr>
          <w:rFonts w:ascii="Times New Roman" w:eastAsia="Times New Roman" w:hAnsi="Times New Roman" w:cs="Times New Roman"/>
          <w:sz w:val="28"/>
          <w:szCs w:val="28"/>
          <w:lang w:eastAsia="it-IT"/>
        </w:rPr>
        <w:t xml:space="preserve"> artista poliedrico dalla lunga esperienza nelle arti figurative e performative. </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Le opere presentate, vere e proprie </w:t>
      </w:r>
      <w:r w:rsidRPr="009129A3">
        <w:rPr>
          <w:rFonts w:ascii="Times New Roman" w:eastAsia="Times New Roman" w:hAnsi="Times New Roman" w:cs="Times New Roman"/>
          <w:b/>
          <w:i/>
          <w:sz w:val="28"/>
          <w:szCs w:val="28"/>
          <w:lang w:eastAsia="it-IT"/>
        </w:rPr>
        <w:t>stanze</w:t>
      </w:r>
      <w:r w:rsidRPr="009129A3">
        <w:rPr>
          <w:rFonts w:ascii="Times New Roman" w:eastAsia="Times New Roman" w:hAnsi="Times New Roman" w:cs="Times New Roman"/>
          <w:sz w:val="28"/>
          <w:szCs w:val="28"/>
          <w:lang w:eastAsia="it-IT"/>
        </w:rPr>
        <w:t xml:space="preserve"> dell’anima dove l’interrogazione sosta per un momento sul corpo, sull’architettura, sui paesaggi urbani, sul proprio immaginario. </w:t>
      </w: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Il visitatore, accolto in quest’universo, aprirà le porte anche di un’altra sala, più piccola, più intima dove lo attende un foglio segreto, una lettera nascosta, da cui si diramano disegni, bozzetti, spunti, appunti, tracce. </w:t>
      </w: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Un’installazione sonora coinvolgerà il pubblico attraverso </w:t>
      </w:r>
      <w:r>
        <w:rPr>
          <w:rFonts w:ascii="Times New Roman" w:eastAsia="Times New Roman" w:hAnsi="Times New Roman" w:cs="Times New Roman"/>
          <w:sz w:val="28"/>
          <w:szCs w:val="28"/>
          <w:lang w:eastAsia="it-IT"/>
        </w:rPr>
        <w:t xml:space="preserve">la voce di Serena </w:t>
      </w:r>
      <w:proofErr w:type="spellStart"/>
      <w:r>
        <w:rPr>
          <w:rFonts w:ascii="Times New Roman" w:eastAsia="Times New Roman" w:hAnsi="Times New Roman" w:cs="Times New Roman"/>
          <w:sz w:val="28"/>
          <w:szCs w:val="28"/>
          <w:lang w:eastAsia="it-IT"/>
        </w:rPr>
        <w:t>Stifani</w:t>
      </w:r>
      <w:proofErr w:type="spellEnd"/>
      <w:r>
        <w:rPr>
          <w:rFonts w:ascii="Times New Roman" w:eastAsia="Times New Roman" w:hAnsi="Times New Roman" w:cs="Times New Roman"/>
          <w:sz w:val="28"/>
          <w:szCs w:val="28"/>
          <w:lang w:eastAsia="it-IT"/>
        </w:rPr>
        <w:t>, attrice e performer, che con Scozzi condivide da anni la ricerca sul corpo e la sua rappresentazione.</w:t>
      </w:r>
    </w:p>
    <w:p w:rsidR="00DB2F07" w:rsidRDefault="00DB2F07"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La mostra sarà visitabile fino al 28 dicembre. </w:t>
      </w:r>
    </w:p>
    <w:p w:rsidR="009129A3" w:rsidRDefault="009129A3"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INGRESSO GRATUITO</w:t>
      </w: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p>
    <w:p w:rsidR="00DB2F07" w:rsidRDefault="00DB2F07" w:rsidP="009129A3">
      <w:pPr>
        <w:jc w:val="both"/>
        <w:rPr>
          <w:rFonts w:ascii="Times New Roman" w:eastAsia="Times New Roman" w:hAnsi="Times New Roman" w:cs="Times New Roman"/>
          <w:sz w:val="28"/>
          <w:szCs w:val="28"/>
          <w:lang w:eastAsia="it-IT"/>
        </w:rPr>
      </w:pPr>
    </w:p>
    <w:p w:rsidR="008E42E4" w:rsidRDefault="008E42E4" w:rsidP="009129A3">
      <w:pPr>
        <w:jc w:val="both"/>
        <w:rPr>
          <w:rFonts w:ascii="Times New Roman" w:eastAsia="Times New Roman" w:hAnsi="Times New Roman" w:cs="Times New Roman"/>
          <w:sz w:val="28"/>
          <w:szCs w:val="28"/>
          <w:lang w:eastAsia="it-IT"/>
        </w:rPr>
      </w:pPr>
    </w:p>
    <w:p w:rsidR="008E42E4" w:rsidRDefault="008E42E4"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SCHEDA TECNICA</w:t>
      </w:r>
    </w:p>
    <w:p w:rsidR="009129A3" w:rsidRDefault="009129A3"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STANZE – Guglielmo Scozzi</w:t>
      </w:r>
    </w:p>
    <w:p w:rsidR="009129A3" w:rsidRDefault="009129A3"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 xml:space="preserve">Palazzo </w:t>
      </w:r>
      <w:proofErr w:type="spellStart"/>
      <w:r>
        <w:rPr>
          <w:rFonts w:ascii="Times New Roman" w:eastAsia="Times New Roman" w:hAnsi="Times New Roman" w:cs="Times New Roman"/>
          <w:sz w:val="28"/>
          <w:szCs w:val="28"/>
          <w:lang w:eastAsia="it-IT"/>
        </w:rPr>
        <w:t>Carida</w:t>
      </w:r>
      <w:proofErr w:type="spellEnd"/>
      <w:r>
        <w:rPr>
          <w:rFonts w:ascii="Times New Roman" w:eastAsia="Times New Roman" w:hAnsi="Times New Roman" w:cs="Times New Roman"/>
          <w:sz w:val="28"/>
          <w:szCs w:val="28"/>
          <w:lang w:eastAsia="it-IT"/>
        </w:rPr>
        <w:t xml:space="preserve"> Ramirez, Salve (lecce)</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Orari</w:t>
      </w:r>
      <w:r>
        <w:rPr>
          <w:rFonts w:ascii="Times New Roman" w:eastAsia="Times New Roman" w:hAnsi="Times New Roman" w:cs="Times New Roman"/>
          <w:sz w:val="28"/>
          <w:szCs w:val="28"/>
          <w:lang w:eastAsia="it-IT"/>
        </w:rPr>
        <w:t xml:space="preserve"> di apertura</w:t>
      </w:r>
      <w:r w:rsidR="00DB2F07">
        <w:rPr>
          <w:rFonts w:ascii="Times New Roman" w:eastAsia="Times New Roman" w:hAnsi="Times New Roman" w:cs="Times New Roman"/>
          <w:sz w:val="28"/>
          <w:szCs w:val="28"/>
          <w:lang w:eastAsia="it-IT"/>
        </w:rPr>
        <w:t>: tutti i giorni dalle 17 alle 21</w:t>
      </w:r>
    </w:p>
    <w:p w:rsidR="009129A3" w:rsidRDefault="009129A3"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VERNICE domenica 8 dicembre ore 19</w:t>
      </w:r>
      <w:r w:rsidR="00DB2F07">
        <w:rPr>
          <w:rFonts w:ascii="Times New Roman" w:eastAsia="Times New Roman" w:hAnsi="Times New Roman" w:cs="Times New Roman"/>
          <w:sz w:val="28"/>
          <w:szCs w:val="28"/>
          <w:lang w:eastAsia="it-IT"/>
        </w:rPr>
        <w:t>.30</w:t>
      </w:r>
    </w:p>
    <w:p w:rsidR="009129A3" w:rsidRDefault="00DB2F07" w:rsidP="009129A3">
      <w:pPr>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FINISSAGE sabato 28 dicembre ore 19,30</w:t>
      </w:r>
    </w:p>
    <w:p w:rsidR="009129A3" w:rsidRDefault="009129A3" w:rsidP="009129A3">
      <w:pPr>
        <w:jc w:val="both"/>
        <w:rPr>
          <w:rFonts w:ascii="Times New Roman" w:eastAsia="Times New Roman" w:hAnsi="Times New Roman" w:cs="Times New Roman"/>
          <w:sz w:val="28"/>
          <w:szCs w:val="28"/>
          <w:lang w:eastAsia="it-IT"/>
        </w:rPr>
      </w:pPr>
    </w:p>
    <w:p w:rsidR="008E42E4" w:rsidRDefault="008E42E4"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CREDIT</w:t>
      </w:r>
      <w:r>
        <w:rPr>
          <w:rFonts w:ascii="Times New Roman" w:eastAsia="Times New Roman" w:hAnsi="Times New Roman" w:cs="Times New Roman"/>
          <w:sz w:val="28"/>
          <w:szCs w:val="28"/>
          <w:lang w:eastAsia="it-IT"/>
        </w:rPr>
        <w:t>I</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b/>
          <w:sz w:val="28"/>
          <w:szCs w:val="28"/>
          <w:lang w:eastAsia="it-IT"/>
        </w:rPr>
        <w:t>A cura di</w:t>
      </w:r>
      <w:r w:rsidRPr="009129A3">
        <w:rPr>
          <w:rFonts w:ascii="Times New Roman" w:eastAsia="Times New Roman" w:hAnsi="Times New Roman" w:cs="Times New Roman"/>
          <w:sz w:val="28"/>
          <w:szCs w:val="28"/>
          <w:lang w:eastAsia="it-IT"/>
        </w:rPr>
        <w:t xml:space="preserve"> </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Serena </w:t>
      </w:r>
      <w:proofErr w:type="spellStart"/>
      <w:r w:rsidRPr="009129A3">
        <w:rPr>
          <w:rFonts w:ascii="Times New Roman" w:eastAsia="Times New Roman" w:hAnsi="Times New Roman" w:cs="Times New Roman"/>
          <w:sz w:val="28"/>
          <w:szCs w:val="28"/>
          <w:lang w:eastAsia="it-IT"/>
        </w:rPr>
        <w:t>Stifani</w:t>
      </w:r>
      <w:proofErr w:type="spellEnd"/>
      <w:r w:rsidRPr="009129A3">
        <w:rPr>
          <w:rFonts w:ascii="Times New Roman" w:eastAsia="Times New Roman" w:hAnsi="Times New Roman" w:cs="Times New Roman"/>
          <w:sz w:val="28"/>
          <w:szCs w:val="28"/>
          <w:lang w:eastAsia="it-IT"/>
        </w:rPr>
        <w:t xml:space="preserve"> </w:t>
      </w:r>
    </w:p>
    <w:p w:rsidR="009129A3" w:rsidRPr="009129A3" w:rsidRDefault="009129A3" w:rsidP="009129A3">
      <w:pPr>
        <w:jc w:val="both"/>
        <w:rPr>
          <w:rFonts w:ascii="Times New Roman" w:eastAsia="Times New Roman" w:hAnsi="Times New Roman" w:cs="Times New Roman"/>
          <w:b/>
          <w:sz w:val="28"/>
          <w:szCs w:val="28"/>
          <w:lang w:eastAsia="it-IT"/>
        </w:rPr>
      </w:pPr>
      <w:r w:rsidRPr="009129A3">
        <w:rPr>
          <w:rFonts w:ascii="Times New Roman" w:eastAsia="Times New Roman" w:hAnsi="Times New Roman" w:cs="Times New Roman"/>
          <w:b/>
          <w:sz w:val="28"/>
          <w:szCs w:val="28"/>
          <w:lang w:eastAsia="it-IT"/>
        </w:rPr>
        <w:t xml:space="preserve">Opere </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lastRenderedPageBreak/>
        <w:t xml:space="preserve">Guglielmo Scozzi </w:t>
      </w:r>
    </w:p>
    <w:p w:rsidR="009129A3" w:rsidRPr="009129A3" w:rsidRDefault="009129A3" w:rsidP="009129A3">
      <w:pPr>
        <w:jc w:val="both"/>
        <w:rPr>
          <w:rFonts w:ascii="Times New Roman" w:eastAsia="Times New Roman" w:hAnsi="Times New Roman" w:cs="Times New Roman"/>
          <w:b/>
          <w:sz w:val="28"/>
          <w:szCs w:val="28"/>
          <w:lang w:eastAsia="it-IT"/>
        </w:rPr>
      </w:pPr>
      <w:r w:rsidRPr="009129A3">
        <w:rPr>
          <w:rFonts w:ascii="Times New Roman" w:eastAsia="Times New Roman" w:hAnsi="Times New Roman" w:cs="Times New Roman"/>
          <w:b/>
          <w:sz w:val="28"/>
          <w:szCs w:val="28"/>
          <w:lang w:eastAsia="it-IT"/>
        </w:rPr>
        <w:t>I</w:t>
      </w:r>
      <w:r w:rsidR="00DB2F07">
        <w:rPr>
          <w:rFonts w:ascii="Times New Roman" w:eastAsia="Times New Roman" w:hAnsi="Times New Roman" w:cs="Times New Roman"/>
          <w:b/>
          <w:sz w:val="28"/>
          <w:szCs w:val="28"/>
          <w:lang w:eastAsia="it-IT"/>
        </w:rPr>
        <w:t>n</w:t>
      </w:r>
      <w:r w:rsidRPr="009129A3">
        <w:rPr>
          <w:rFonts w:ascii="Times New Roman" w:eastAsia="Times New Roman" w:hAnsi="Times New Roman" w:cs="Times New Roman"/>
          <w:b/>
          <w:sz w:val="28"/>
          <w:szCs w:val="28"/>
          <w:lang w:eastAsia="it-IT"/>
        </w:rPr>
        <w:t xml:space="preserve">stallazione </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Guglielmo Scozzi /Serena </w:t>
      </w:r>
      <w:proofErr w:type="spellStart"/>
      <w:r w:rsidRPr="009129A3">
        <w:rPr>
          <w:rFonts w:ascii="Times New Roman" w:eastAsia="Times New Roman" w:hAnsi="Times New Roman" w:cs="Times New Roman"/>
          <w:sz w:val="28"/>
          <w:szCs w:val="28"/>
          <w:lang w:eastAsia="it-IT"/>
        </w:rPr>
        <w:t>Stifani</w:t>
      </w:r>
      <w:proofErr w:type="spellEnd"/>
      <w:r w:rsidRPr="009129A3">
        <w:rPr>
          <w:rFonts w:ascii="Times New Roman" w:eastAsia="Times New Roman" w:hAnsi="Times New Roman" w:cs="Times New Roman"/>
          <w:sz w:val="28"/>
          <w:szCs w:val="28"/>
          <w:lang w:eastAsia="it-IT"/>
        </w:rPr>
        <w:t xml:space="preserve"> </w:t>
      </w:r>
    </w:p>
    <w:p w:rsidR="009129A3" w:rsidRPr="009129A3" w:rsidRDefault="009129A3" w:rsidP="009129A3">
      <w:pPr>
        <w:jc w:val="both"/>
        <w:rPr>
          <w:rFonts w:ascii="Times New Roman" w:eastAsia="Times New Roman" w:hAnsi="Times New Roman" w:cs="Times New Roman"/>
          <w:b/>
          <w:sz w:val="28"/>
          <w:szCs w:val="28"/>
          <w:lang w:eastAsia="it-IT"/>
        </w:rPr>
      </w:pPr>
      <w:r w:rsidRPr="009129A3">
        <w:rPr>
          <w:rFonts w:ascii="Times New Roman" w:eastAsia="Times New Roman" w:hAnsi="Times New Roman" w:cs="Times New Roman"/>
          <w:b/>
          <w:sz w:val="28"/>
          <w:szCs w:val="28"/>
          <w:lang w:eastAsia="it-IT"/>
        </w:rPr>
        <w:t xml:space="preserve">Allestimento </w:t>
      </w: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Guglielmo Scozzi, Giovanni </w:t>
      </w:r>
      <w:proofErr w:type="spellStart"/>
      <w:r w:rsidRPr="009129A3">
        <w:rPr>
          <w:rFonts w:ascii="Times New Roman" w:eastAsia="Times New Roman" w:hAnsi="Times New Roman" w:cs="Times New Roman"/>
          <w:sz w:val="28"/>
          <w:szCs w:val="28"/>
          <w:lang w:eastAsia="it-IT"/>
        </w:rPr>
        <w:t>Iaia</w:t>
      </w:r>
      <w:proofErr w:type="spellEnd"/>
      <w:r w:rsidRPr="009129A3">
        <w:rPr>
          <w:rFonts w:ascii="Times New Roman" w:eastAsia="Times New Roman" w:hAnsi="Times New Roman" w:cs="Times New Roman"/>
          <w:sz w:val="28"/>
          <w:szCs w:val="28"/>
          <w:lang w:eastAsia="it-IT"/>
        </w:rPr>
        <w:t xml:space="preserve"> </w:t>
      </w: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p>
    <w:p w:rsidR="009129A3" w:rsidRDefault="009129A3" w:rsidP="009129A3">
      <w:pPr>
        <w:jc w:val="both"/>
        <w:rPr>
          <w:rFonts w:ascii="Times New Roman" w:eastAsia="Times New Roman" w:hAnsi="Times New Roman" w:cs="Times New Roman"/>
          <w:sz w:val="28"/>
          <w:szCs w:val="28"/>
          <w:lang w:eastAsia="it-IT"/>
        </w:rPr>
      </w:pPr>
      <w:r w:rsidRPr="009129A3">
        <w:rPr>
          <w:rFonts w:ascii="Times New Roman" w:eastAsia="Times New Roman" w:hAnsi="Times New Roman" w:cs="Times New Roman"/>
          <w:sz w:val="28"/>
          <w:szCs w:val="28"/>
          <w:lang w:eastAsia="it-IT"/>
        </w:rPr>
        <w:t xml:space="preserve">INFORMAZIONI </w:t>
      </w:r>
      <w:r>
        <w:rPr>
          <w:rFonts w:ascii="Times New Roman" w:eastAsia="Times New Roman" w:hAnsi="Times New Roman" w:cs="Times New Roman"/>
          <w:sz w:val="28"/>
          <w:szCs w:val="28"/>
          <w:lang w:eastAsia="it-IT"/>
        </w:rPr>
        <w:t>e UFICIO STAMPA</w:t>
      </w:r>
    </w:p>
    <w:p w:rsidR="00DB2F07" w:rsidRPr="008E42E4" w:rsidRDefault="008E42E4" w:rsidP="009129A3">
      <w:pPr>
        <w:jc w:val="both"/>
        <w:rPr>
          <w:rFonts w:ascii="Times New Roman" w:eastAsia="Times New Roman" w:hAnsi="Times New Roman" w:cs="Times New Roman"/>
          <w:sz w:val="28"/>
          <w:szCs w:val="28"/>
          <w:lang w:val="en-US" w:eastAsia="it-IT"/>
        </w:rPr>
      </w:pPr>
      <w:hyperlink r:id="rId5" w:history="1">
        <w:r w:rsidRPr="008E42E4">
          <w:rPr>
            <w:rStyle w:val="Collegamentoipertestuale"/>
            <w:rFonts w:ascii="Times New Roman" w:eastAsia="Times New Roman" w:hAnsi="Times New Roman" w:cs="Times New Roman"/>
            <w:sz w:val="28"/>
            <w:szCs w:val="28"/>
            <w:lang w:val="en-US" w:eastAsia="it-IT"/>
          </w:rPr>
          <w:t>ufficiobeniculturali@comune.salve.le.it</w:t>
        </w:r>
      </w:hyperlink>
    </w:p>
    <w:p w:rsidR="009129A3" w:rsidRPr="008E42E4" w:rsidRDefault="008E42E4" w:rsidP="009129A3">
      <w:pPr>
        <w:jc w:val="both"/>
        <w:rPr>
          <w:rFonts w:ascii="Times New Roman" w:eastAsia="Times New Roman" w:hAnsi="Times New Roman" w:cs="Times New Roman"/>
          <w:sz w:val="28"/>
          <w:szCs w:val="28"/>
          <w:lang w:val="en-US" w:eastAsia="it-IT"/>
        </w:rPr>
      </w:pPr>
      <w:r>
        <w:rPr>
          <w:rFonts w:ascii="Times New Roman" w:eastAsia="Times New Roman" w:hAnsi="Times New Roman" w:cs="Times New Roman"/>
          <w:sz w:val="28"/>
          <w:szCs w:val="28"/>
          <w:lang w:eastAsia="it-IT"/>
        </w:rPr>
        <w:fldChar w:fldCharType="begin"/>
      </w:r>
      <w:r w:rsidRPr="008E42E4">
        <w:rPr>
          <w:rFonts w:ascii="Times New Roman" w:eastAsia="Times New Roman" w:hAnsi="Times New Roman" w:cs="Times New Roman"/>
          <w:sz w:val="28"/>
          <w:szCs w:val="28"/>
          <w:lang w:val="en-US" w:eastAsia="it-IT"/>
        </w:rPr>
        <w:instrText xml:space="preserve"> HYPERLINK "mailto:serena.stifani@gmail.com" </w:instrText>
      </w:r>
      <w:r>
        <w:rPr>
          <w:rFonts w:ascii="Times New Roman" w:eastAsia="Times New Roman" w:hAnsi="Times New Roman" w:cs="Times New Roman"/>
          <w:sz w:val="28"/>
          <w:szCs w:val="28"/>
          <w:lang w:eastAsia="it-IT"/>
        </w:rPr>
        <w:fldChar w:fldCharType="separate"/>
      </w:r>
      <w:r w:rsidRPr="008E42E4">
        <w:rPr>
          <w:rStyle w:val="Collegamentoipertestuale"/>
          <w:rFonts w:ascii="Times New Roman" w:eastAsia="Times New Roman" w:hAnsi="Times New Roman" w:cs="Times New Roman"/>
          <w:sz w:val="28"/>
          <w:szCs w:val="28"/>
          <w:lang w:val="en-US" w:eastAsia="it-IT"/>
        </w:rPr>
        <w:t>serena.stifani@gmail.com</w:t>
      </w:r>
      <w:r>
        <w:rPr>
          <w:rFonts w:ascii="Times New Roman" w:eastAsia="Times New Roman" w:hAnsi="Times New Roman" w:cs="Times New Roman"/>
          <w:sz w:val="28"/>
          <w:szCs w:val="28"/>
          <w:lang w:eastAsia="it-IT"/>
        </w:rPr>
        <w:fldChar w:fldCharType="end"/>
      </w:r>
      <w:r w:rsidR="009129A3" w:rsidRPr="008E42E4">
        <w:rPr>
          <w:rFonts w:ascii="Times New Roman" w:eastAsia="Times New Roman" w:hAnsi="Times New Roman" w:cs="Times New Roman"/>
          <w:sz w:val="28"/>
          <w:szCs w:val="28"/>
          <w:lang w:val="en-US" w:eastAsia="it-IT"/>
        </w:rPr>
        <w:t xml:space="preserve"> </w:t>
      </w:r>
    </w:p>
    <w:p w:rsidR="008E42E4" w:rsidRDefault="009129A3" w:rsidP="009129A3">
      <w:pPr>
        <w:jc w:val="both"/>
        <w:rPr>
          <w:rFonts w:ascii="Times New Roman" w:eastAsia="Times New Roman" w:hAnsi="Times New Roman" w:cs="Times New Roman"/>
          <w:sz w:val="28"/>
          <w:szCs w:val="28"/>
          <w:lang w:val="en-US" w:eastAsia="it-IT"/>
        </w:rPr>
      </w:pPr>
      <w:r w:rsidRPr="008E42E4">
        <w:rPr>
          <w:rFonts w:ascii="Times New Roman" w:eastAsia="Times New Roman" w:hAnsi="Times New Roman" w:cs="Times New Roman"/>
          <w:sz w:val="28"/>
          <w:szCs w:val="28"/>
          <w:lang w:val="en-US" w:eastAsia="it-IT"/>
        </w:rPr>
        <w:t xml:space="preserve">Cell. </w:t>
      </w:r>
      <w:r w:rsidR="008E42E4">
        <w:rPr>
          <w:rFonts w:ascii="Times New Roman" w:eastAsia="Times New Roman" w:hAnsi="Times New Roman" w:cs="Times New Roman"/>
          <w:sz w:val="28"/>
          <w:szCs w:val="28"/>
          <w:lang w:val="en-US" w:eastAsia="it-IT"/>
        </w:rPr>
        <w:t>393.9336316</w:t>
      </w:r>
    </w:p>
    <w:p w:rsidR="009129A3" w:rsidRDefault="008E42E4" w:rsidP="009129A3">
      <w:pPr>
        <w:jc w:val="both"/>
        <w:rPr>
          <w:rFonts w:ascii="Times New Roman" w:eastAsia="Times New Roman" w:hAnsi="Times New Roman" w:cs="Times New Roman"/>
          <w:sz w:val="28"/>
          <w:szCs w:val="28"/>
          <w:lang w:val="en-US" w:eastAsia="it-IT"/>
        </w:rPr>
      </w:pPr>
      <w:r>
        <w:rPr>
          <w:rFonts w:ascii="Times New Roman" w:eastAsia="Times New Roman" w:hAnsi="Times New Roman" w:cs="Times New Roman"/>
          <w:sz w:val="28"/>
          <w:szCs w:val="28"/>
          <w:lang w:val="en-US" w:eastAsia="it-IT"/>
        </w:rPr>
        <w:t xml:space="preserve">         </w:t>
      </w:r>
      <w:r w:rsidR="009129A3" w:rsidRPr="008E42E4">
        <w:rPr>
          <w:rFonts w:ascii="Times New Roman" w:eastAsia="Times New Roman" w:hAnsi="Times New Roman" w:cs="Times New Roman"/>
          <w:sz w:val="28"/>
          <w:szCs w:val="28"/>
          <w:lang w:val="en-US" w:eastAsia="it-IT"/>
        </w:rPr>
        <w:t>392.5235606</w:t>
      </w:r>
    </w:p>
    <w:p w:rsidR="008E42E4" w:rsidRPr="008E42E4" w:rsidRDefault="008E42E4" w:rsidP="009129A3">
      <w:pPr>
        <w:jc w:val="both"/>
        <w:rPr>
          <w:rFonts w:ascii="Times New Roman" w:eastAsia="Times New Roman" w:hAnsi="Times New Roman" w:cs="Times New Roman"/>
          <w:sz w:val="28"/>
          <w:szCs w:val="28"/>
          <w:lang w:val="en-US" w:eastAsia="it-IT"/>
        </w:rPr>
      </w:pPr>
      <w:r>
        <w:rPr>
          <w:rFonts w:ascii="Times New Roman" w:eastAsia="Times New Roman" w:hAnsi="Times New Roman" w:cs="Times New Roman"/>
          <w:sz w:val="28"/>
          <w:szCs w:val="28"/>
          <w:lang w:val="en-US" w:eastAsia="it-IT"/>
        </w:rPr>
        <w:t xml:space="preserve">         </w:t>
      </w:r>
    </w:p>
    <w:p w:rsidR="009129A3" w:rsidRPr="008E42E4" w:rsidRDefault="009129A3" w:rsidP="009129A3">
      <w:pPr>
        <w:jc w:val="both"/>
        <w:rPr>
          <w:rFonts w:ascii="Times New Roman" w:eastAsia="Times New Roman" w:hAnsi="Times New Roman" w:cs="Times New Roman"/>
          <w:sz w:val="28"/>
          <w:szCs w:val="28"/>
          <w:lang w:val="en-US" w:eastAsia="it-IT"/>
        </w:rPr>
      </w:pPr>
    </w:p>
    <w:p w:rsidR="00642036" w:rsidRPr="008E42E4" w:rsidRDefault="00642036" w:rsidP="009129A3">
      <w:pPr>
        <w:jc w:val="both"/>
        <w:rPr>
          <w:sz w:val="28"/>
          <w:szCs w:val="28"/>
          <w:lang w:val="en-US"/>
        </w:rPr>
      </w:pPr>
    </w:p>
    <w:sectPr w:rsidR="00642036" w:rsidRPr="008E42E4" w:rsidSect="0032779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9A3"/>
    <w:rsid w:val="0032779D"/>
    <w:rsid w:val="00642036"/>
    <w:rsid w:val="008E42E4"/>
    <w:rsid w:val="009129A3"/>
    <w:rsid w:val="00DB2F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FF6E5"/>
  <w15:chartTrackingRefBased/>
  <w15:docId w15:val="{F55F689F-1EA2-4140-9E13-BD888162D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129A3"/>
    <w:rPr>
      <w:color w:val="0000FF"/>
      <w:u w:val="single"/>
    </w:rPr>
  </w:style>
  <w:style w:type="character" w:styleId="Menzionenonrisolta">
    <w:name w:val="Unresolved Mention"/>
    <w:basedOn w:val="Carpredefinitoparagrafo"/>
    <w:uiPriority w:val="99"/>
    <w:semiHidden/>
    <w:unhideWhenUsed/>
    <w:rsid w:val="009129A3"/>
    <w:rPr>
      <w:color w:val="605E5C"/>
      <w:shd w:val="clear" w:color="auto" w:fill="E1DFDD"/>
    </w:rPr>
  </w:style>
  <w:style w:type="character" w:styleId="Collegamentovisitato">
    <w:name w:val="FollowedHyperlink"/>
    <w:basedOn w:val="Carpredefinitoparagrafo"/>
    <w:uiPriority w:val="99"/>
    <w:semiHidden/>
    <w:unhideWhenUsed/>
    <w:rsid w:val="008E42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70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ufficiobeniculturali@comune.salve.l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75315-822C-6D48-8DE0-FCFDD1D94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289</Words>
  <Characters>1648</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2024-11-17T20:03:00Z</dcterms:created>
  <dcterms:modified xsi:type="dcterms:W3CDTF">2024-11-18T12:35:00Z</dcterms:modified>
</cp:coreProperties>
</file>