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221F6291" w:rsidR="005B5F0C" w:rsidRDefault="00424E46" w:rsidP="00773D63">
      <w:pPr>
        <w:spacing w:line="360" w:lineRule="auto"/>
        <w:rPr>
          <w:b/>
        </w:rPr>
      </w:pPr>
      <w:r>
        <w:rPr>
          <w:b/>
          <w:i/>
        </w:rPr>
        <w:t>Un grido</w:t>
      </w:r>
      <w:r w:rsidR="003B1B51">
        <w:rPr>
          <w:b/>
          <w:i/>
        </w:rPr>
        <w:t xml:space="preserve"> non</w:t>
      </w:r>
      <w:r>
        <w:rPr>
          <w:b/>
          <w:i/>
        </w:rPr>
        <w:t xml:space="preserve"> taciuto</w:t>
      </w:r>
      <w:r>
        <w:rPr>
          <w:b/>
        </w:rPr>
        <w:t>. Il 20 luglio inaugura a Pietrarubbia la personale di scultura di Paolo Soro</w:t>
      </w:r>
    </w:p>
    <w:p w14:paraId="00000002" w14:textId="191FFD49" w:rsidR="005B5F0C" w:rsidRDefault="00424E46" w:rsidP="00773D63">
      <w:pPr>
        <w:spacing w:line="360" w:lineRule="auto"/>
        <w:rPr>
          <w:highlight w:val="white"/>
        </w:rPr>
      </w:pPr>
      <w:r>
        <w:rPr>
          <w:b/>
        </w:rPr>
        <w:t>Pietrarubbia</w:t>
      </w:r>
      <w:r>
        <w:t xml:space="preserve"> - “Un grido </w:t>
      </w:r>
      <w:r w:rsidR="003B1B51">
        <w:t xml:space="preserve">non </w:t>
      </w:r>
      <w:r>
        <w:t>taciuto”. Con questo titolo inaugur</w:t>
      </w:r>
      <w:r w:rsidR="003B1B51">
        <w:t>a sabato 20 luglio, alle ore 18,</w:t>
      </w:r>
      <w:r>
        <w:t xml:space="preserve"> nelle sale del Museo di arte contemporanea di Pietrarubbia la mostra personale di scultura dell’artista Paolo Soro. Il percorso espositivo, che rientra nell’ambito delle iniziative 50x50 e dunque nel programma di Pesaro Capitale della Cultura 2024, si compone di 15 sculture in metallo o materiale misto (terracotta, piombo, bronzo, acciaio e acciaio inox) che raccontano la ricomposizione dell’uomo nelle sue varie dimensioni (culturale, storica, religiosa, affettiva) a partire da una contemporaneità frammentata e simboleggiata dalle rovine di Palmira. Ad introdurre il vernissage sarà Riccardo Tonti Bandini, mentre la mostra sarà accompagnata dal testo critico di Maurizio Cesarini. Paolo Soro </w:t>
      </w:r>
      <w:r>
        <w:rPr>
          <w:highlight w:val="white"/>
        </w:rPr>
        <w:t>è nato a Sestu (CA) nel 1959 e si è diplomato all’Accademia di Belle Arti di Urbino dove a</w:t>
      </w:r>
      <w:r w:rsidR="003B1B51">
        <w:rPr>
          <w:highlight w:val="white"/>
        </w:rPr>
        <w:t xml:space="preserve">ttualmente insegna tecniche </w:t>
      </w:r>
      <w:r>
        <w:rPr>
          <w:highlight w:val="white"/>
        </w:rPr>
        <w:t xml:space="preserve">per la fonderia e la scultura. </w:t>
      </w:r>
    </w:p>
    <w:p w14:paraId="1455B5FE" w14:textId="37338C3E" w:rsidR="009A0664" w:rsidRDefault="003B1B51" w:rsidP="00773D63">
      <w:pPr>
        <w:spacing w:line="360" w:lineRule="auto"/>
        <w:rPr>
          <w:highlight w:val="white"/>
        </w:rPr>
      </w:pPr>
      <w:r>
        <w:rPr>
          <w:highlight w:val="white"/>
        </w:rPr>
        <w:t>Nell’arco del periodo espositivo ci saranno diversi momenti culturali</w:t>
      </w:r>
      <w:r w:rsidR="0006528B">
        <w:rPr>
          <w:highlight w:val="white"/>
        </w:rPr>
        <w:t xml:space="preserve"> tra conferenze e concerti.</w:t>
      </w:r>
      <w:bookmarkStart w:id="0" w:name="_GoBack"/>
      <w:bookmarkEnd w:id="0"/>
    </w:p>
    <w:p w14:paraId="6348B5E8" w14:textId="7D6B3178" w:rsidR="008A131D" w:rsidRDefault="00424E46" w:rsidP="00773D63">
      <w:pPr>
        <w:spacing w:line="360" w:lineRule="auto"/>
      </w:pPr>
      <w:r>
        <w:t>La mostra, ad ingresso libero, resterà aperta fino al 24 novembre il sabato dalle 14,30 alle 19 e la domenica dalle 10 alle 12 e nei giorni infrasettimanali su appuntamento chiamando lo 072275110 dalle ore 9 alle 13. Per info</w:t>
      </w:r>
      <w:r>
        <w:rPr>
          <w:b/>
        </w:rPr>
        <w:t xml:space="preserve"> </w:t>
      </w:r>
      <w:hyperlink r:id="rId5">
        <w:r>
          <w:rPr>
            <w:color w:val="1155CC"/>
            <w:u w:val="single"/>
          </w:rPr>
          <w:t>https://www.museodipietrarubbia.it</w:t>
        </w:r>
      </w:hyperlink>
      <w:r>
        <w:t>.</w:t>
      </w:r>
    </w:p>
    <w:sectPr w:rsidR="008A131D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CE5192A"/>
    <w:multiLevelType w:val="hybridMultilevel"/>
    <w:tmpl w:val="3F2ABF8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2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F0C"/>
    <w:rsid w:val="0006528B"/>
    <w:rsid w:val="003B1B51"/>
    <w:rsid w:val="00424E46"/>
    <w:rsid w:val="005B5F0C"/>
    <w:rsid w:val="00773D63"/>
    <w:rsid w:val="008A131D"/>
    <w:rsid w:val="009A0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4BF2E1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pPr>
      <w:keepNext/>
      <w:keepLines/>
      <w:spacing w:after="320"/>
    </w:pPr>
    <w:rPr>
      <w:color w:val="666666"/>
      <w:sz w:val="30"/>
      <w:szCs w:val="30"/>
    </w:rPr>
  </w:style>
  <w:style w:type="paragraph" w:styleId="Paragrafoelenco">
    <w:name w:val="List Paragraph"/>
    <w:basedOn w:val="Normale"/>
    <w:uiPriority w:val="34"/>
    <w:qFormat/>
    <w:rsid w:val="008A13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s://www.museodipietrarubbia.it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217</Words>
  <Characters>1241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1456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Utente di Microsoft Office</cp:lastModifiedBy>
  <cp:revision>3</cp:revision>
  <dcterms:created xsi:type="dcterms:W3CDTF">2024-07-11T14:30:00Z</dcterms:created>
  <dcterms:modified xsi:type="dcterms:W3CDTF">2024-07-11T14:51:00Z</dcterms:modified>
</cp:coreProperties>
</file>