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A3B" w:rsidRDefault="00C05A3B" w:rsidP="00C05A3B">
      <w:pPr>
        <w:shd w:val="clear" w:color="auto" w:fill="FFFFFF"/>
        <w:tabs>
          <w:tab w:val="left" w:pos="3156"/>
        </w:tabs>
        <w:spacing w:after="0" w:line="240" w:lineRule="auto"/>
        <w:jc w:val="center"/>
        <w:rPr>
          <w:rFonts w:ascii="Arial" w:hAnsi="Arial" w:cs="Arial"/>
          <w:color w:val="202124"/>
          <w:sz w:val="15"/>
          <w:szCs w:val="15"/>
          <w:shd w:val="clear" w:color="auto" w:fill="FFFFFF"/>
        </w:rPr>
      </w:pPr>
    </w:p>
    <w:p w:rsidR="00C05A3B" w:rsidRDefault="00C05A3B" w:rsidP="00C05A3B">
      <w:pPr>
        <w:shd w:val="clear" w:color="auto" w:fill="FFFFFF"/>
        <w:tabs>
          <w:tab w:val="left" w:pos="3156"/>
        </w:tabs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:rsidR="00C05A3B" w:rsidRDefault="00C05A3B" w:rsidP="00C05A3B">
      <w:pPr>
        <w:shd w:val="clear" w:color="auto" w:fill="FFFFFF"/>
        <w:tabs>
          <w:tab w:val="left" w:pos="3156"/>
        </w:tabs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proofErr w:type="spellStart"/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C</w:t>
      </w:r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all</w:t>
      </w:r>
      <w:proofErr w:type="spellEnd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proofErr w:type="spellStart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for</w:t>
      </w:r>
      <w:proofErr w:type="spellEnd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proofErr w:type="spellStart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artist</w:t>
      </w:r>
      <w:r w:rsidR="00A12CE2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s</w:t>
      </w:r>
      <w:proofErr w:type="spellEnd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proofErr w:type="spellStart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Matre</w:t>
      </w:r>
      <w:proofErr w:type="spellEnd"/>
      <w:r w:rsidR="00EF038E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Terra </w:t>
      </w:r>
    </w:p>
    <w:p w:rsidR="00C05A3B" w:rsidRDefault="00C05A3B" w:rsidP="00EF038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br/>
      </w:r>
      <w:r w:rsidR="000A6596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 xml:space="preserve">On-line </w:t>
      </w:r>
      <w:r w:rsidR="00EF038E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 xml:space="preserve">il bando per realizzare il percorso di </w:t>
      </w:r>
      <w:proofErr w:type="spellStart"/>
      <w:r w:rsidR="00EF038E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land</w:t>
      </w:r>
      <w:proofErr w:type="spellEnd"/>
      <w:r w:rsidR="00EF038E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 xml:space="preserve"> art che ai rifiuti sostituisce installazioni ispirate alla sacralità della Natura. </w:t>
      </w:r>
    </w:p>
    <w:p w:rsidR="00EF038E" w:rsidRDefault="00EF038E" w:rsidP="00EF038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In palio 30</w:t>
      </w:r>
      <w:r w:rsidR="00326A8F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.</w:t>
      </w:r>
      <w:r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000 euro e 45 giorni di residenza artistica nel Parco dell’Etna</w:t>
      </w:r>
    </w:p>
    <w:p w:rsidR="00EF038E" w:rsidRPr="003025F2" w:rsidRDefault="00EF038E" w:rsidP="00EF03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C05A3B" w:rsidRPr="00326A8F" w:rsidRDefault="00C05A3B" w:rsidP="00C05A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9C44DF" w:rsidRPr="00361A00" w:rsidRDefault="00C05A3B" w:rsidP="00C05A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</w:pP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E’ una ver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a e propria chiamata alle arti 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quella che l’associazione </w:t>
      </w:r>
      <w:proofErr w:type="spellStart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Chiarìa</w:t>
      </w:r>
      <w:proofErr w:type="spellEnd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lancia 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nell’ambito del 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progetto </w:t>
      </w:r>
      <w:proofErr w:type="spellStart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M</w:t>
      </w:r>
      <w:r w:rsidR="00536AA3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a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tre</w:t>
      </w:r>
      <w:proofErr w:type="spellEnd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Terra. E’ infatti online</w:t>
      </w:r>
      <w:r w:rsidR="00536AA3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sul sito </w:t>
      </w:r>
      <w:hyperlink r:id="rId7" w:history="1">
        <w:r w:rsidR="00536AA3" w:rsidRPr="00361A00">
          <w:rPr>
            <w:rStyle w:val="Collegamentoipertestuale"/>
            <w:rFonts w:ascii="Times New Roman" w:eastAsia="Times New Roman" w:hAnsi="Times New Roman" w:cs="Times New Roman"/>
            <w:sz w:val="28"/>
            <w:szCs w:val="28"/>
            <w:lang w:eastAsia="it-IT"/>
          </w:rPr>
          <w:t>chiaria.org</w:t>
        </w:r>
      </w:hyperlink>
      <w:r w:rsidR="00536AA3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,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dal 21 ottobre al 21 dicembre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,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il bando per partecipare alla selezione dei 5 artisti che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, durante una residenza gratuita di 45 giorni nel territorio del Parco dell’Etna e con un premio da 6000 euro </w:t>
      </w:r>
      <w:r w:rsidR="00EF038E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cadauno, 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realizzeranno le installazioni che andranno 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a creare il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primo percorso di </w:t>
      </w:r>
      <w:proofErr w:type="spellStart"/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l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and</w:t>
      </w:r>
      <w:proofErr w:type="spellEnd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a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rt nel territorio del Parco dell’Etna che ai rifiuti andrà a sostituire 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opere d’arte 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ispirate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</w:t>
      </w: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alla sacralità della natura. 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Il progetto </w:t>
      </w:r>
      <w:proofErr w:type="spellStart"/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Matre</w:t>
      </w:r>
      <w:proofErr w:type="spellEnd"/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Terra, ideato e presentato dall’associazione di promozione sociale </w:t>
      </w:r>
      <w:proofErr w:type="spellStart"/>
      <w:r w:rsidR="00C5578D" w:rsidRPr="00361A00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Chiarìa</w:t>
      </w:r>
      <w:proofErr w:type="spellEnd"/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e sostenuto da </w:t>
      </w:r>
      <w:r w:rsidR="00C5578D" w:rsidRPr="00361A00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Fondazione CDP, ente no-profit del Gruppo Cassa Depositi e Prestiti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, ha il suo cuore operativo 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nel punto base per l’escursionismo </w:t>
      </w:r>
      <w:r w:rsidR="00C5578D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Casa della Capinera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che si trova proprio lungo il sentiero di Monte </w:t>
      </w:r>
      <w:proofErr w:type="spellStart"/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Cicirello</w:t>
      </w:r>
      <w:proofErr w:type="spellEnd"/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(territorio di </w:t>
      </w:r>
      <w:proofErr w:type="spellStart"/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Trecastagni</w:t>
      </w:r>
      <w:proofErr w:type="spellEnd"/>
      <w:r w:rsidR="00361A00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, Catania</w:t>
      </w:r>
      <w:r w:rsidR="000A6596"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) che ospiterà le installazioni. 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Destinatari della </w:t>
      </w:r>
      <w:proofErr w:type="spellStart"/>
      <w:r w:rsidR="00C5578D" w:rsidRPr="00361A00">
        <w:rPr>
          <w:rFonts w:ascii="Times New Roman" w:hAnsi="Times New Roman" w:cs="Times New Roman"/>
          <w:sz w:val="28"/>
          <w:szCs w:val="28"/>
        </w:rPr>
        <w:t>call</w:t>
      </w:r>
      <w:proofErr w:type="spellEnd"/>
      <w:r w:rsidR="00C5578D" w:rsidRPr="00361A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578D" w:rsidRPr="00361A00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="00C5578D" w:rsidRPr="00361A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578D" w:rsidRPr="00361A00">
        <w:rPr>
          <w:rFonts w:ascii="Times New Roman" w:hAnsi="Times New Roman" w:cs="Times New Roman"/>
          <w:sz w:val="28"/>
          <w:szCs w:val="28"/>
        </w:rPr>
        <w:t>artist</w:t>
      </w:r>
      <w:r w:rsidR="00A12CE2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="00C5578D" w:rsidRPr="00361A00">
        <w:rPr>
          <w:rFonts w:ascii="Times New Roman" w:hAnsi="Times New Roman" w:cs="Times New Roman"/>
          <w:sz w:val="28"/>
          <w:szCs w:val="28"/>
        </w:rPr>
        <w:t xml:space="preserve"> sono, appunto, artisti e artiste con esperienza nella realizzazione di installazioni di </w:t>
      </w:r>
      <w:proofErr w:type="spellStart"/>
      <w:r w:rsidR="00C5578D" w:rsidRPr="00361A00">
        <w:rPr>
          <w:rFonts w:ascii="Times New Roman" w:hAnsi="Times New Roman" w:cs="Times New Roman"/>
          <w:sz w:val="28"/>
          <w:szCs w:val="28"/>
        </w:rPr>
        <w:t>Land</w:t>
      </w:r>
      <w:proofErr w:type="spellEnd"/>
      <w:r w:rsidR="00C5578D" w:rsidRPr="00361A00">
        <w:rPr>
          <w:rFonts w:ascii="Times New Roman" w:hAnsi="Times New Roman" w:cs="Times New Roman"/>
          <w:sz w:val="28"/>
          <w:szCs w:val="28"/>
        </w:rPr>
        <w:t xml:space="preserve"> Art, </w:t>
      </w:r>
      <w:proofErr w:type="spellStart"/>
      <w:r w:rsidR="00C5578D" w:rsidRPr="00361A00">
        <w:rPr>
          <w:rFonts w:ascii="Times New Roman" w:hAnsi="Times New Roman" w:cs="Times New Roman"/>
          <w:sz w:val="28"/>
          <w:szCs w:val="28"/>
        </w:rPr>
        <w:t>site-specific</w:t>
      </w:r>
      <w:proofErr w:type="spellEnd"/>
      <w:r w:rsidR="00C5578D" w:rsidRPr="00361A00">
        <w:rPr>
          <w:rFonts w:ascii="Times New Roman" w:hAnsi="Times New Roman" w:cs="Times New Roman"/>
          <w:sz w:val="28"/>
          <w:szCs w:val="28"/>
        </w:rPr>
        <w:t xml:space="preserve"> e sculture ambientali (esposizioni, partecipazioni a mostre, residenze e simili), senza vincoli di età</w:t>
      </w:r>
      <w:r w:rsidR="000A6596" w:rsidRPr="00361A00">
        <w:rPr>
          <w:rFonts w:ascii="Times New Roman" w:hAnsi="Times New Roman" w:cs="Times New Roman"/>
          <w:sz w:val="28"/>
          <w:szCs w:val="28"/>
        </w:rPr>
        <w:t xml:space="preserve"> o di provenienza</w:t>
      </w:r>
      <w:r w:rsidR="00C5578D" w:rsidRPr="00361A00">
        <w:rPr>
          <w:rFonts w:ascii="Times New Roman" w:hAnsi="Times New Roman" w:cs="Times New Roman"/>
          <w:sz w:val="28"/>
          <w:szCs w:val="28"/>
        </w:rPr>
        <w:t>.  Al termine della presentazione dei progetti, se</w:t>
      </w:r>
      <w:r w:rsidR="000A6596" w:rsidRPr="00361A00">
        <w:rPr>
          <w:rFonts w:ascii="Times New Roman" w:hAnsi="Times New Roman" w:cs="Times New Roman"/>
          <w:sz w:val="28"/>
          <w:szCs w:val="28"/>
        </w:rPr>
        <w:t xml:space="preserve">condo 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lo schema della domanda di partecipazione, una giuria qualificata selezionerà le </w:t>
      </w:r>
      <w:r w:rsidR="00C5578D" w:rsidRPr="00361A00">
        <w:rPr>
          <w:rFonts w:ascii="Times New Roman" w:hAnsi="Times New Roman" w:cs="Times New Roman"/>
          <w:b/>
          <w:bCs/>
          <w:sz w:val="28"/>
          <w:szCs w:val="28"/>
        </w:rPr>
        <w:t>5 opere d’arte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 che </w:t>
      </w:r>
      <w:r w:rsidR="000A6596" w:rsidRPr="00361A00">
        <w:rPr>
          <w:rFonts w:ascii="Times New Roman" w:hAnsi="Times New Roman" w:cs="Times New Roman"/>
          <w:sz w:val="28"/>
          <w:szCs w:val="28"/>
        </w:rPr>
        <w:t xml:space="preserve">creeranno </w:t>
      </w:r>
      <w:r w:rsidR="00C5578D" w:rsidRPr="00361A00">
        <w:rPr>
          <w:rFonts w:ascii="Times New Roman" w:hAnsi="Times New Roman" w:cs="Times New Roman"/>
          <w:sz w:val="28"/>
          <w:szCs w:val="28"/>
        </w:rPr>
        <w:t>il sentiero</w:t>
      </w:r>
      <w:r w:rsidR="000A6596" w:rsidRPr="00361A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6596" w:rsidRPr="00361A00">
        <w:rPr>
          <w:rFonts w:ascii="Times New Roman" w:hAnsi="Times New Roman" w:cs="Times New Roman"/>
          <w:sz w:val="28"/>
          <w:szCs w:val="28"/>
        </w:rPr>
        <w:t>Matre</w:t>
      </w:r>
      <w:proofErr w:type="spellEnd"/>
      <w:r w:rsidR="000A6596" w:rsidRPr="00361A00">
        <w:rPr>
          <w:rFonts w:ascii="Times New Roman" w:hAnsi="Times New Roman" w:cs="Times New Roman"/>
          <w:sz w:val="28"/>
          <w:szCs w:val="28"/>
        </w:rPr>
        <w:t xml:space="preserve"> Terra. 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Ogni opera (e quindi ogni artista collegato) si aggiudicherà </w:t>
      </w:r>
      <w:r w:rsidR="00326A8F" w:rsidRPr="00361A00">
        <w:rPr>
          <w:rFonts w:ascii="Times New Roman" w:hAnsi="Times New Roman" w:cs="Times New Roman"/>
          <w:b/>
          <w:bCs/>
          <w:sz w:val="28"/>
          <w:szCs w:val="28"/>
        </w:rPr>
        <w:t xml:space="preserve">il premio in denaro </w:t>
      </w:r>
      <w:r w:rsidR="00C5578D" w:rsidRPr="00361A00">
        <w:rPr>
          <w:rFonts w:ascii="Times New Roman" w:hAnsi="Times New Roman" w:cs="Times New Roman"/>
          <w:b/>
          <w:bCs/>
          <w:sz w:val="28"/>
          <w:szCs w:val="28"/>
        </w:rPr>
        <w:t xml:space="preserve">e </w:t>
      </w:r>
      <w:r w:rsidR="00326A8F" w:rsidRPr="00361A00">
        <w:rPr>
          <w:rFonts w:ascii="Times New Roman" w:hAnsi="Times New Roman" w:cs="Times New Roman"/>
          <w:b/>
          <w:bCs/>
          <w:sz w:val="28"/>
          <w:szCs w:val="28"/>
        </w:rPr>
        <w:t xml:space="preserve">la </w:t>
      </w:r>
      <w:r w:rsidR="00C5578D" w:rsidRPr="00361A00">
        <w:rPr>
          <w:rFonts w:ascii="Times New Roman" w:hAnsi="Times New Roman" w:cs="Times New Roman"/>
          <w:b/>
          <w:bCs/>
          <w:sz w:val="28"/>
          <w:szCs w:val="28"/>
        </w:rPr>
        <w:t>residenza</w:t>
      </w:r>
      <w:r w:rsidR="00326A8F" w:rsidRPr="00361A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26A8F" w:rsidRPr="00361A00">
        <w:rPr>
          <w:rFonts w:ascii="Times New Roman" w:hAnsi="Times New Roman" w:cs="Times New Roman"/>
          <w:sz w:val="28"/>
          <w:szCs w:val="28"/>
        </w:rPr>
        <w:t xml:space="preserve">in una 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struttura ricettiva, che si trova proprio lungo il sentiero che accoglierà le opere. </w:t>
      </w:r>
      <w:r w:rsidR="000A6596" w:rsidRPr="00361A00">
        <w:rPr>
          <w:rFonts w:ascii="Times New Roman" w:hAnsi="Times New Roman" w:cs="Times New Roman"/>
          <w:sz w:val="28"/>
          <w:szCs w:val="28"/>
        </w:rPr>
        <w:t xml:space="preserve">Non solo, </w:t>
      </w:r>
      <w:r w:rsidR="00EF038E" w:rsidRPr="00361A00">
        <w:rPr>
          <w:rFonts w:ascii="Times New Roman" w:hAnsi="Times New Roman" w:cs="Times New Roman"/>
          <w:sz w:val="28"/>
          <w:szCs w:val="28"/>
        </w:rPr>
        <w:t xml:space="preserve">nell’ottica della creazione di un vero ecosistema culturale, e quindi del </w:t>
      </w:r>
      <w:r w:rsidR="00C5578D" w:rsidRPr="00361A00">
        <w:rPr>
          <w:rFonts w:ascii="Times New Roman" w:hAnsi="Times New Roman" w:cs="Times New Roman"/>
          <w:sz w:val="28"/>
          <w:szCs w:val="28"/>
        </w:rPr>
        <w:t>coinvolg</w:t>
      </w:r>
      <w:r w:rsidR="00EF038E" w:rsidRPr="00361A00">
        <w:rPr>
          <w:rFonts w:ascii="Times New Roman" w:hAnsi="Times New Roman" w:cs="Times New Roman"/>
          <w:sz w:val="28"/>
          <w:szCs w:val="28"/>
        </w:rPr>
        <w:t xml:space="preserve">imento della </w:t>
      </w:r>
      <w:r w:rsidR="00C5578D" w:rsidRPr="00361A00">
        <w:rPr>
          <w:rFonts w:ascii="Times New Roman" w:hAnsi="Times New Roman" w:cs="Times New Roman"/>
          <w:sz w:val="28"/>
          <w:szCs w:val="28"/>
        </w:rPr>
        <w:t xml:space="preserve">popolazione </w:t>
      </w:r>
      <w:r w:rsidR="00EF038E" w:rsidRPr="00361A00">
        <w:rPr>
          <w:rFonts w:ascii="Times New Roman" w:hAnsi="Times New Roman" w:cs="Times New Roman"/>
          <w:sz w:val="28"/>
          <w:szCs w:val="28"/>
        </w:rPr>
        <w:t xml:space="preserve">nel </w:t>
      </w:r>
      <w:r w:rsidR="00C5578D" w:rsidRPr="00361A00">
        <w:rPr>
          <w:rFonts w:ascii="Times New Roman" w:hAnsi="Times New Roman" w:cs="Times New Roman"/>
          <w:sz w:val="28"/>
          <w:szCs w:val="28"/>
        </w:rPr>
        <w:t>processo</w:t>
      </w:r>
      <w:r w:rsidR="00EF038E" w:rsidRPr="00361A00">
        <w:rPr>
          <w:rFonts w:ascii="Times New Roman" w:hAnsi="Times New Roman" w:cs="Times New Roman"/>
          <w:sz w:val="28"/>
          <w:szCs w:val="28"/>
        </w:rPr>
        <w:t xml:space="preserve"> gli artisti saranno affiancati, in alcuni momenti della residenza, da un gruppo </w:t>
      </w:r>
      <w:r w:rsidR="00361A00" w:rsidRPr="00361A00">
        <w:rPr>
          <w:rFonts w:ascii="Times New Roman" w:hAnsi="Times New Roman" w:cs="Times New Roman"/>
          <w:sz w:val="28"/>
          <w:szCs w:val="28"/>
        </w:rPr>
        <w:t xml:space="preserve">di cittadinanza </w:t>
      </w:r>
      <w:r w:rsidR="00EF038E" w:rsidRPr="00361A00">
        <w:rPr>
          <w:rFonts w:ascii="Times New Roman" w:hAnsi="Times New Roman" w:cs="Times New Roman"/>
          <w:sz w:val="28"/>
          <w:szCs w:val="28"/>
        </w:rPr>
        <w:t>locale</w:t>
      </w:r>
      <w:r w:rsidR="00361A00" w:rsidRPr="00361A00">
        <w:rPr>
          <w:rFonts w:ascii="Times New Roman" w:hAnsi="Times New Roman" w:cs="Times New Roman"/>
          <w:sz w:val="28"/>
          <w:szCs w:val="28"/>
        </w:rPr>
        <w:t xml:space="preserve"> tra scuole, associazioni, residenti</w:t>
      </w:r>
      <w:r w:rsidR="00EF038E" w:rsidRPr="00361A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5A3B" w:rsidRPr="00361A00" w:rsidRDefault="00C05A3B" w:rsidP="00C05A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</w:pPr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Il progetto di </w:t>
      </w:r>
      <w:proofErr w:type="spellStart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Chiarìa</w:t>
      </w:r>
      <w:proofErr w:type="spellEnd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</w:t>
      </w:r>
      <w:proofErr w:type="spellStart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>Aps</w:t>
      </w:r>
      <w:proofErr w:type="spellEnd"/>
      <w:r w:rsidRPr="00361A00">
        <w:rPr>
          <w:rFonts w:ascii="Times New Roman" w:eastAsia="Times New Roman" w:hAnsi="Times New Roman" w:cs="Times New Roman"/>
          <w:color w:val="222222"/>
          <w:sz w:val="28"/>
          <w:szCs w:val="28"/>
          <w:lang w:eastAsia="it-IT"/>
        </w:rPr>
        <w:t xml:space="preserve"> è uno dei 10 selezionati su ben 342 presentati per il bando Ecosistemi Culturali lanciato da Fondazione CDP a luglio 2023 con l’obiettivo di favorire iniziative di valorizzazione del patrimonio culturale e paesaggistico nei Comuni con meno di 100.000 abitanti. </w:t>
      </w:r>
    </w:p>
    <w:p w:rsidR="00C05A3B" w:rsidRPr="00361A00" w:rsidRDefault="00C05A3B" w:rsidP="00C05A3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I partner coinvolti sono: Ente Parco dell'Etna, comune di </w:t>
      </w:r>
      <w:proofErr w:type="spellStart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Trecastagni</w:t>
      </w:r>
      <w:proofErr w:type="spellEnd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Fondazione </w:t>
      </w:r>
      <w:proofErr w:type="spellStart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Trecastagni</w:t>
      </w:r>
      <w:proofErr w:type="spellEnd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Patrimonio dell'umanità, ICS Ercole Patti di </w:t>
      </w:r>
      <w:proofErr w:type="spellStart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Trecastagni</w:t>
      </w:r>
      <w:proofErr w:type="spellEnd"/>
      <w:r w:rsidRPr="00361A0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Ufficio Servizi Sociali per i Minorenni di Catania (ministero di giustizia minorile), Consorzio Il Nodo e la cooperativa A Casa di Momo.</w:t>
      </w:r>
    </w:p>
    <w:p w:rsidR="007B3586" w:rsidRPr="00C05A3B" w:rsidRDefault="007B3586">
      <w:pPr>
        <w:rPr>
          <w:sz w:val="32"/>
          <w:szCs w:val="32"/>
        </w:rPr>
      </w:pPr>
    </w:p>
    <w:sectPr w:rsidR="007B3586" w:rsidRPr="00C05A3B" w:rsidSect="007D08CA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139" w:rsidRDefault="00AB7139" w:rsidP="008E34B9">
      <w:pPr>
        <w:spacing w:after="0" w:line="240" w:lineRule="auto"/>
      </w:pPr>
      <w:r>
        <w:separator/>
      </w:r>
    </w:p>
  </w:endnote>
  <w:endnote w:type="continuationSeparator" w:id="0">
    <w:p w:rsidR="00AB7139" w:rsidRDefault="00AB7139" w:rsidP="008E3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8CA" w:rsidRPr="002C5B60" w:rsidRDefault="007D08CA">
    <w:pPr>
      <w:pStyle w:val="Pidipagina"/>
      <w:rPr>
        <w:sz w:val="18"/>
        <w:szCs w:val="18"/>
      </w:rPr>
    </w:pPr>
    <w:r w:rsidRPr="002C5B60">
      <w:rPr>
        <w:sz w:val="18"/>
        <w:szCs w:val="18"/>
      </w:rPr>
      <w:t xml:space="preserve">Maria Enza Giannetto, </w:t>
    </w:r>
    <w:r w:rsidRPr="002C5B60">
      <w:rPr>
        <w:sz w:val="18"/>
        <w:szCs w:val="18"/>
      </w:rPr>
      <w:br/>
      <w:t xml:space="preserve">Ufficio Stampa </w:t>
    </w:r>
    <w:proofErr w:type="spellStart"/>
    <w:r w:rsidRPr="002C5B60">
      <w:rPr>
        <w:sz w:val="18"/>
        <w:szCs w:val="18"/>
      </w:rPr>
      <w:t>Chiarìa</w:t>
    </w:r>
    <w:proofErr w:type="spellEnd"/>
    <w:r w:rsidRPr="002C5B60">
      <w:rPr>
        <w:sz w:val="18"/>
        <w:szCs w:val="18"/>
      </w:rPr>
      <w:t xml:space="preserve"> e progetto </w:t>
    </w:r>
    <w:proofErr w:type="spellStart"/>
    <w:r w:rsidRPr="002C5B60">
      <w:rPr>
        <w:sz w:val="18"/>
        <w:szCs w:val="18"/>
      </w:rPr>
      <w:t>Matre</w:t>
    </w:r>
    <w:proofErr w:type="spellEnd"/>
    <w:r w:rsidRPr="002C5B60">
      <w:rPr>
        <w:sz w:val="18"/>
        <w:szCs w:val="18"/>
      </w:rPr>
      <w:t xml:space="preserve"> </w:t>
    </w:r>
    <w:r>
      <w:rPr>
        <w:sz w:val="18"/>
        <w:szCs w:val="18"/>
      </w:rPr>
      <w:t>T</w:t>
    </w:r>
    <w:r w:rsidRPr="002C5B60">
      <w:rPr>
        <w:sz w:val="18"/>
        <w:szCs w:val="18"/>
      </w:rPr>
      <w:t xml:space="preserve">erra </w:t>
    </w:r>
    <w:r w:rsidRPr="002C5B60">
      <w:rPr>
        <w:sz w:val="18"/>
        <w:szCs w:val="18"/>
      </w:rPr>
      <w:br/>
    </w:r>
    <w:hyperlink r:id="rId1" w:history="1">
      <w:r w:rsidRPr="002C5B60">
        <w:rPr>
          <w:rStyle w:val="Collegamentoipertestuale"/>
          <w:sz w:val="18"/>
          <w:szCs w:val="18"/>
        </w:rPr>
        <w:t>mariaenzagiannetto@gmail.com</w:t>
      </w:r>
    </w:hyperlink>
    <w:r>
      <w:rPr>
        <w:sz w:val="18"/>
        <w:szCs w:val="18"/>
      </w:rPr>
      <w:t xml:space="preserve"> - </w:t>
    </w:r>
    <w:r w:rsidRPr="002C5B60">
      <w:rPr>
        <w:sz w:val="18"/>
        <w:szCs w:val="18"/>
      </w:rPr>
      <w:t>3312890733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139" w:rsidRDefault="00AB7139" w:rsidP="008E34B9">
      <w:pPr>
        <w:spacing w:after="0" w:line="240" w:lineRule="auto"/>
      </w:pPr>
      <w:r>
        <w:separator/>
      </w:r>
    </w:p>
  </w:footnote>
  <w:footnote w:type="continuationSeparator" w:id="0">
    <w:p w:rsidR="00AB7139" w:rsidRDefault="00AB7139" w:rsidP="008E3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8CA" w:rsidRDefault="007D08CA">
    <w:pPr>
      <w:pStyle w:val="Intestazione"/>
    </w:pPr>
    <w:r>
      <w:rPr>
        <w:noProof/>
        <w:lang w:eastAsia="it-IT"/>
      </w:rPr>
      <w:drawing>
        <wp:anchor distT="0" distB="0" distL="0" distR="0" simplePos="0" relativeHeight="251659264" behindDoc="0" locked="0" layoutInCell="1" allowOverlap="1">
          <wp:simplePos x="0" y="0"/>
          <wp:positionH relativeFrom="margin">
            <wp:posOffset>4648200</wp:posOffset>
          </wp:positionH>
          <wp:positionV relativeFrom="paragraph">
            <wp:posOffset>396240</wp:posOffset>
          </wp:positionV>
          <wp:extent cx="575310" cy="579120"/>
          <wp:effectExtent l="19050" t="0" r="0" b="0"/>
          <wp:wrapSquare wrapText="bothSides"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ond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310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object w:dxaOrig="22116" w:dyaOrig="85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4.6pt;height:78pt" o:ole="">
          <v:imagedata r:id="rId2" o:title=""/>
        </v:shape>
        <o:OLEObject Type="Embed" ProgID="Unknown" ShapeID="_x0000_i1025" DrawAspect="Content" ObjectID="_1791056508" r:id="rId3"/>
      </w:object>
    </w:r>
    <w:r>
      <w:t xml:space="preserve">                                                                                       </w:t>
    </w:r>
    <w:r w:rsidRPr="003025F2">
      <w:rPr>
        <w:noProof/>
        <w:lang w:eastAsia="it-IT"/>
      </w:rPr>
      <w:drawing>
        <wp:inline distT="0" distB="0" distL="0" distR="0">
          <wp:extent cx="736965" cy="592113"/>
          <wp:effectExtent l="19050" t="0" r="5985" b="0"/>
          <wp:docPr id="2" name="Immagine 9" descr="Fondazione CDP | CD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Fondazione CDP | CDP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965" cy="59211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57C4C"/>
    <w:multiLevelType w:val="hybridMultilevel"/>
    <w:tmpl w:val="A8205A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C067B1"/>
    <w:multiLevelType w:val="hybridMultilevel"/>
    <w:tmpl w:val="B05E759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C05A3B"/>
    <w:rsid w:val="000A6596"/>
    <w:rsid w:val="001351E6"/>
    <w:rsid w:val="00326A8F"/>
    <w:rsid w:val="003530C1"/>
    <w:rsid w:val="00361A00"/>
    <w:rsid w:val="00436D8C"/>
    <w:rsid w:val="00536AA3"/>
    <w:rsid w:val="00646B58"/>
    <w:rsid w:val="007B3586"/>
    <w:rsid w:val="007D08CA"/>
    <w:rsid w:val="008E34B9"/>
    <w:rsid w:val="0092313E"/>
    <w:rsid w:val="009C44DF"/>
    <w:rsid w:val="00A12CE2"/>
    <w:rsid w:val="00AB7139"/>
    <w:rsid w:val="00C05A3B"/>
    <w:rsid w:val="00C5578D"/>
    <w:rsid w:val="00EF0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5A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05A3B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C05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05A3B"/>
  </w:style>
  <w:style w:type="paragraph" w:styleId="Pidipagina">
    <w:name w:val="footer"/>
    <w:basedOn w:val="Normale"/>
    <w:link w:val="PidipaginaCarattere"/>
    <w:uiPriority w:val="99"/>
    <w:semiHidden/>
    <w:unhideWhenUsed/>
    <w:rsid w:val="00C05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05A3B"/>
  </w:style>
  <w:style w:type="paragraph" w:styleId="Paragrafoelenco">
    <w:name w:val="List Paragraph"/>
    <w:basedOn w:val="Normale"/>
    <w:uiPriority w:val="34"/>
    <w:qFormat/>
    <w:rsid w:val="00C5578D"/>
    <w:pPr>
      <w:spacing w:after="160" w:line="259" w:lineRule="auto"/>
      <w:ind w:left="720"/>
      <w:contextualSpacing/>
    </w:pPr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hiaria.org/matre-terr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riaenzagiannetto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Enza Giannetto</dc:creator>
  <cp:lastModifiedBy>Maria Enza Giannetto</cp:lastModifiedBy>
  <cp:revision>3</cp:revision>
  <dcterms:created xsi:type="dcterms:W3CDTF">2024-10-21T13:36:00Z</dcterms:created>
  <dcterms:modified xsi:type="dcterms:W3CDTF">2024-10-21T20:55:00Z</dcterms:modified>
</cp:coreProperties>
</file>