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69A28" w14:textId="50D04A75" w:rsidR="009B5D96" w:rsidRPr="000450C8" w:rsidRDefault="00B122E4" w:rsidP="00B122E4">
      <w:pPr>
        <w:pBdr>
          <w:bottom w:val="single" w:sz="4" w:space="1" w:color="auto"/>
        </w:pBd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="Calibri"/>
          <w:bCs/>
          <w:color w:val="000000"/>
          <w:lang w:eastAsia="it-IT"/>
        </w:rPr>
      </w:pPr>
      <w:bookmarkStart w:id="0" w:name="_GoBack"/>
      <w:bookmarkEnd w:id="0"/>
      <w:r w:rsidRPr="000450C8">
        <w:rPr>
          <w:rFonts w:ascii="Calibri" w:eastAsia="Times New Roman" w:hAnsi="Calibri" w:cs="Calibri"/>
          <w:bCs/>
          <w:color w:val="000000"/>
          <w:lang w:eastAsia="it-IT"/>
        </w:rPr>
        <w:t>COMUNICATO STAMPA</w:t>
      </w:r>
    </w:p>
    <w:p w14:paraId="7CF205EF" w14:textId="7D0181FA" w:rsidR="00C5119E" w:rsidRPr="000450C8" w:rsidRDefault="0079751D" w:rsidP="00CB4C9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Calibri" w:eastAsia="Times New Roman" w:hAnsi="Calibri" w:cs="Calibri"/>
          <w:b/>
          <w:bCs/>
          <w:noProof/>
          <w:color w:val="000000" w:themeColor="text1"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 wp14:anchorId="1B5561E2" wp14:editId="3E95FEAF">
            <wp:simplePos x="0" y="0"/>
            <wp:positionH relativeFrom="margin">
              <wp:posOffset>2969260</wp:posOffset>
            </wp:positionH>
            <wp:positionV relativeFrom="margin">
              <wp:posOffset>340995</wp:posOffset>
            </wp:positionV>
            <wp:extent cx="870585" cy="1267460"/>
            <wp:effectExtent l="0" t="0" r="5715" b="8890"/>
            <wp:wrapSquare wrapText="bothSides"/>
            <wp:docPr id="2" name="Immagine 2" descr="Immagine che contiene testo, grafica vettorial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grafica vettorial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126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71227" w14:textId="46FEF43B" w:rsidR="0079751D" w:rsidRPr="000450C8" w:rsidRDefault="0079751D" w:rsidP="0079751D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eastAsia="it-IT"/>
        </w:rPr>
      </w:pPr>
    </w:p>
    <w:p w14:paraId="6BDA8A46" w14:textId="3196F42B" w:rsidR="00C5119E" w:rsidRPr="000450C8" w:rsidRDefault="00C5119E" w:rsidP="0079751D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eastAsia="it-IT"/>
        </w:rPr>
      </w:pPr>
    </w:p>
    <w:p w14:paraId="2DDC3C23" w14:textId="1FFAAFF1" w:rsidR="00CC2497" w:rsidRPr="000450C8" w:rsidRDefault="00CC2497" w:rsidP="00582B71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eastAsia="it-IT"/>
        </w:rPr>
      </w:pPr>
    </w:p>
    <w:p w14:paraId="04A9FCA2" w14:textId="42966DAF" w:rsidR="00582B71" w:rsidRPr="000450C8" w:rsidRDefault="00582B71" w:rsidP="00582B71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iCs/>
          <w:color w:val="000000" w:themeColor="text1"/>
          <w:sz w:val="28"/>
          <w:szCs w:val="28"/>
          <w:lang w:eastAsia="it-IT"/>
        </w:rPr>
      </w:pPr>
    </w:p>
    <w:p w14:paraId="1F02ACDE" w14:textId="77777777" w:rsidR="0079751D" w:rsidRPr="000450C8" w:rsidRDefault="0079751D" w:rsidP="00582B71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iCs/>
          <w:color w:val="000000" w:themeColor="text1"/>
          <w:sz w:val="28"/>
          <w:szCs w:val="28"/>
          <w:lang w:eastAsia="it-IT"/>
        </w:rPr>
      </w:pPr>
    </w:p>
    <w:p w14:paraId="1023CD0D" w14:textId="345ACA09" w:rsidR="00727C5E" w:rsidRDefault="00CB4C93" w:rsidP="008E5334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iCs/>
          <w:color w:val="BF8F00" w:themeColor="accent4" w:themeShade="BF"/>
          <w:sz w:val="40"/>
          <w:szCs w:val="40"/>
          <w:lang w:eastAsia="it-IT"/>
        </w:rPr>
      </w:pPr>
      <w:r w:rsidRPr="000450C8">
        <w:rPr>
          <w:rFonts w:ascii="Calibri" w:eastAsia="Times New Roman" w:hAnsi="Calibri" w:cs="Calibri"/>
          <w:b/>
          <w:bCs/>
          <w:i/>
          <w:iCs/>
          <w:color w:val="BF8F00" w:themeColor="accent4" w:themeShade="BF"/>
          <w:sz w:val="40"/>
          <w:szCs w:val="40"/>
          <w:lang w:eastAsia="it-IT"/>
        </w:rPr>
        <w:t xml:space="preserve"> </w:t>
      </w:r>
      <w:bookmarkStart w:id="1" w:name="_Hlk120289119"/>
    </w:p>
    <w:p w14:paraId="3CC7B913" w14:textId="77777777" w:rsidR="00CF4969" w:rsidRDefault="00CF4969" w:rsidP="00EE657B">
      <w:pPr>
        <w:jc w:val="center"/>
        <w:rPr>
          <w:rFonts w:eastAsia="Times New Roman" w:cstheme="minorHAnsi"/>
          <w:b/>
          <w:i/>
          <w:sz w:val="28"/>
          <w:szCs w:val="28"/>
          <w:lang w:eastAsia="it-IT"/>
        </w:rPr>
      </w:pPr>
    </w:p>
    <w:p w14:paraId="590A8709" w14:textId="0926922D" w:rsidR="00EE657B" w:rsidRDefault="001F47C9" w:rsidP="00EE657B">
      <w:pPr>
        <w:jc w:val="center"/>
        <w:rPr>
          <w:rFonts w:eastAsia="Times New Roman" w:cstheme="minorHAnsi"/>
          <w:b/>
          <w:i/>
          <w:sz w:val="28"/>
          <w:szCs w:val="28"/>
          <w:lang w:eastAsia="it-IT"/>
        </w:rPr>
      </w:pPr>
      <w:r>
        <w:rPr>
          <w:rFonts w:eastAsia="Times New Roman" w:cstheme="minorHAnsi"/>
          <w:b/>
          <w:i/>
          <w:sz w:val="28"/>
          <w:szCs w:val="28"/>
          <w:lang w:eastAsia="it-IT"/>
        </w:rPr>
        <w:t>HABITARE</w:t>
      </w:r>
      <w:r w:rsidR="00727C5E">
        <w:rPr>
          <w:rFonts w:eastAsia="Times New Roman" w:cstheme="minorHAnsi"/>
          <w:b/>
          <w:i/>
          <w:sz w:val="28"/>
          <w:szCs w:val="28"/>
          <w:lang w:eastAsia="it-IT"/>
        </w:rPr>
        <w:t xml:space="preserve"> INAUGURA IL PROGETTO </w:t>
      </w:r>
      <w:r>
        <w:rPr>
          <w:rFonts w:eastAsia="Times New Roman" w:cstheme="minorHAnsi"/>
          <w:b/>
          <w:i/>
          <w:sz w:val="28"/>
          <w:szCs w:val="28"/>
          <w:lang w:eastAsia="it-IT"/>
        </w:rPr>
        <w:t>HABITARE</w:t>
      </w:r>
      <w:r w:rsidR="00DE2402">
        <w:rPr>
          <w:rFonts w:eastAsia="Times New Roman" w:cstheme="minorHAnsi"/>
          <w:b/>
          <w:i/>
          <w:sz w:val="28"/>
          <w:szCs w:val="28"/>
          <w:lang w:eastAsia="it-IT"/>
        </w:rPr>
        <w:t xml:space="preserve"> </w:t>
      </w:r>
      <w:r w:rsidR="00727C5E">
        <w:rPr>
          <w:rFonts w:eastAsia="Times New Roman" w:cstheme="minorHAnsi"/>
          <w:b/>
          <w:i/>
          <w:sz w:val="28"/>
          <w:szCs w:val="28"/>
          <w:lang w:eastAsia="it-IT"/>
        </w:rPr>
        <w:t xml:space="preserve">INBOGA </w:t>
      </w:r>
    </w:p>
    <w:p w14:paraId="75DE779A" w14:textId="1A4A6E04" w:rsidR="00727C5E" w:rsidRPr="00B52720" w:rsidRDefault="00727C5E" w:rsidP="00EE657B">
      <w:pPr>
        <w:jc w:val="center"/>
        <w:rPr>
          <w:rFonts w:eastAsia="Times New Roman" w:cstheme="minorHAnsi"/>
          <w:b/>
          <w:i/>
          <w:sz w:val="28"/>
          <w:szCs w:val="28"/>
          <w:lang w:eastAsia="it-IT"/>
        </w:rPr>
      </w:pPr>
      <w:r>
        <w:rPr>
          <w:rFonts w:eastAsia="Times New Roman" w:cstheme="minorHAnsi"/>
          <w:b/>
          <w:i/>
          <w:sz w:val="28"/>
          <w:szCs w:val="28"/>
          <w:lang w:eastAsia="it-IT"/>
        </w:rPr>
        <w:t>Protagonista del</w:t>
      </w:r>
      <w:r w:rsidR="009C6EEF">
        <w:rPr>
          <w:rFonts w:eastAsia="Times New Roman" w:cstheme="minorHAnsi"/>
          <w:b/>
          <w:i/>
          <w:sz w:val="28"/>
          <w:szCs w:val="28"/>
          <w:lang w:eastAsia="it-IT"/>
        </w:rPr>
        <w:t xml:space="preserve"> primo </w:t>
      </w:r>
      <w:r>
        <w:rPr>
          <w:rFonts w:eastAsia="Times New Roman" w:cstheme="minorHAnsi"/>
          <w:b/>
          <w:i/>
          <w:sz w:val="28"/>
          <w:szCs w:val="28"/>
          <w:lang w:eastAsia="it-IT"/>
        </w:rPr>
        <w:t>evento aperto al pubblico l’artista FRA! con la sua Doodle Art</w:t>
      </w:r>
    </w:p>
    <w:p w14:paraId="2C9B7928" w14:textId="300D039B" w:rsidR="00EE657B" w:rsidRPr="00DA7EDC" w:rsidRDefault="00EE657B" w:rsidP="00EE657B">
      <w:pPr>
        <w:jc w:val="center"/>
        <w:rPr>
          <w:rFonts w:eastAsia="Times New Roman" w:cstheme="minorHAnsi"/>
          <w:b/>
          <w:i/>
          <w:sz w:val="24"/>
          <w:szCs w:val="24"/>
          <w:lang w:eastAsia="it-IT"/>
        </w:rPr>
      </w:pPr>
      <w:r w:rsidRPr="00DA7EDC">
        <w:rPr>
          <w:rFonts w:eastAsia="Times New Roman" w:cstheme="minorHAnsi"/>
          <w:b/>
          <w:i/>
          <w:sz w:val="24"/>
          <w:szCs w:val="24"/>
          <w:lang w:eastAsia="it-IT"/>
        </w:rPr>
        <w:t xml:space="preserve">6 aprile 2024 - </w:t>
      </w:r>
      <w:r w:rsidR="00DA7EDC" w:rsidRPr="00DA7EDC">
        <w:rPr>
          <w:rFonts w:eastAsia="Times New Roman" w:cstheme="minorHAnsi"/>
          <w:b/>
          <w:i/>
          <w:sz w:val="24"/>
          <w:szCs w:val="24"/>
          <w:lang w:eastAsia="it-IT"/>
        </w:rPr>
        <w:t xml:space="preserve">dalle ore </w:t>
      </w:r>
      <w:r w:rsidR="00BD0589" w:rsidRPr="00BD0589">
        <w:rPr>
          <w:rFonts w:eastAsia="Times New Roman" w:cstheme="minorHAnsi"/>
          <w:b/>
          <w:i/>
          <w:sz w:val="24"/>
          <w:szCs w:val="24"/>
          <w:lang w:eastAsia="it-IT"/>
        </w:rPr>
        <w:t>17.00</w:t>
      </w:r>
    </w:p>
    <w:p w14:paraId="4DC19CDA" w14:textId="63CB9E1E" w:rsidR="00EE657B" w:rsidRDefault="00EE657B" w:rsidP="007D6F43">
      <w:pPr>
        <w:jc w:val="center"/>
        <w:rPr>
          <w:rFonts w:eastAsia="Times New Roman" w:cstheme="minorHAnsi"/>
          <w:b/>
          <w:i/>
          <w:sz w:val="24"/>
          <w:szCs w:val="24"/>
          <w:lang w:eastAsia="it-IT"/>
        </w:rPr>
      </w:pPr>
      <w:r w:rsidRPr="00B52720">
        <w:rPr>
          <w:rFonts w:eastAsia="Times New Roman" w:cstheme="minorHAnsi"/>
          <w:b/>
          <w:i/>
          <w:sz w:val="24"/>
          <w:szCs w:val="24"/>
          <w:lang w:eastAsia="it-IT"/>
        </w:rPr>
        <w:t>Via Fiume, 63 - Tradate (Varese)</w:t>
      </w:r>
    </w:p>
    <w:p w14:paraId="10289A56" w14:textId="77777777" w:rsidR="00CF4969" w:rsidRDefault="00CF4969" w:rsidP="00EE657B">
      <w:pPr>
        <w:jc w:val="both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14:paraId="2E8CB03C" w14:textId="793D9E12" w:rsidR="00804DD7" w:rsidRDefault="00E95554" w:rsidP="00EE657B">
      <w:pPr>
        <w:jc w:val="both"/>
        <w:rPr>
          <w:rFonts w:eastAsia="Times New Roman" w:cstheme="minorHAnsi"/>
          <w:b/>
          <w:lang w:eastAsia="it-IT"/>
        </w:rPr>
      </w:pPr>
      <w:r w:rsidRPr="00E95554">
        <w:rPr>
          <w:rFonts w:eastAsia="Times New Roman" w:cstheme="minorHAnsi"/>
          <w:bCs/>
          <w:lang w:eastAsia="it-IT"/>
        </w:rPr>
        <w:t>Non una semplice azienda di arredamento ma una vera e propria “boutique di progetti sartoriali” che da sempre interpreta i desideri di chi vuole creare un proprio “regno” in cui riconoscersi, prendendo le idee e trasformandole in sogni tangibili.</w:t>
      </w:r>
      <w:r>
        <w:rPr>
          <w:rFonts w:eastAsia="Times New Roman" w:cstheme="minorHAnsi"/>
          <w:b/>
          <w:lang w:eastAsia="it-IT"/>
        </w:rPr>
        <w:t xml:space="preserve"> </w:t>
      </w:r>
    </w:p>
    <w:p w14:paraId="2715CDF1" w14:textId="2A308E4E" w:rsidR="00804DD7" w:rsidRDefault="00804DD7" w:rsidP="00EE657B">
      <w:pPr>
        <w:jc w:val="both"/>
        <w:rPr>
          <w:rFonts w:eastAsia="Nirmala Text Semilight" w:cs="Arial"/>
          <w:iCs/>
        </w:rPr>
      </w:pPr>
      <w:r w:rsidRPr="00804DD7">
        <w:rPr>
          <w:rFonts w:eastAsia="Times New Roman" w:cstheme="minorHAnsi"/>
          <w:lang w:eastAsia="it-IT"/>
        </w:rPr>
        <w:t xml:space="preserve">Per i </w:t>
      </w:r>
      <w:r w:rsidRPr="00804DD7">
        <w:rPr>
          <w:rFonts w:eastAsia="Times New Roman" w:cstheme="minorHAnsi"/>
          <w:b/>
          <w:lang w:eastAsia="it-IT"/>
        </w:rPr>
        <w:t xml:space="preserve">fratelli </w:t>
      </w:r>
      <w:r w:rsidR="00B950B8">
        <w:rPr>
          <w:rFonts w:eastAsia="Times New Roman" w:cstheme="minorHAnsi"/>
          <w:b/>
          <w:lang w:eastAsia="it-IT"/>
        </w:rPr>
        <w:t>Boga</w:t>
      </w:r>
      <w:r w:rsidR="00655BC9">
        <w:rPr>
          <w:rFonts w:eastAsia="Times New Roman" w:cstheme="minorHAnsi"/>
          <w:b/>
          <w:lang w:eastAsia="it-IT"/>
        </w:rPr>
        <w:t>,</w:t>
      </w:r>
      <w:r>
        <w:rPr>
          <w:rFonts w:eastAsia="Times New Roman" w:cstheme="minorHAnsi"/>
          <w:b/>
          <w:lang w:eastAsia="it-IT"/>
        </w:rPr>
        <w:t xml:space="preserve"> </w:t>
      </w:r>
      <w:r w:rsidRPr="0036333C">
        <w:rPr>
          <w:rFonts w:cs="Arial"/>
          <w:i/>
          <w:iCs/>
        </w:rPr>
        <w:t>‘l’</w:t>
      </w:r>
      <w:r w:rsidRPr="0036333C">
        <w:rPr>
          <w:rFonts w:eastAsia="Nirmala Text Semilight" w:cs="Arial"/>
          <w:i/>
          <w:iCs/>
        </w:rPr>
        <w:t>Arte è tutto nella vita, l’arte è tutto nell’</w:t>
      </w:r>
      <w:proofErr w:type="spellStart"/>
      <w:r w:rsidR="001F47C9">
        <w:rPr>
          <w:rFonts w:eastAsia="Nirmala Text Semilight" w:cs="Arial"/>
          <w:i/>
          <w:iCs/>
        </w:rPr>
        <w:t>habitare</w:t>
      </w:r>
      <w:proofErr w:type="spellEnd"/>
      <w:r w:rsidRPr="0036333C">
        <w:rPr>
          <w:rFonts w:eastAsia="Nirmala Text Semilight" w:cs="Arial"/>
          <w:i/>
          <w:iCs/>
        </w:rPr>
        <w:t>’</w:t>
      </w:r>
      <w:r>
        <w:rPr>
          <w:rFonts w:eastAsia="Nirmala Text Semilight" w:cs="Arial"/>
          <w:i/>
          <w:iCs/>
        </w:rPr>
        <w:t xml:space="preserve">, </w:t>
      </w:r>
      <w:r w:rsidRPr="00804DD7">
        <w:rPr>
          <w:rFonts w:eastAsia="Nirmala Text Semilight" w:cs="Arial"/>
          <w:iCs/>
        </w:rPr>
        <w:t>una filosofi</w:t>
      </w:r>
      <w:r>
        <w:rPr>
          <w:rFonts w:eastAsia="Nirmala Text Semilight" w:cs="Arial"/>
          <w:iCs/>
        </w:rPr>
        <w:t xml:space="preserve">a </w:t>
      </w:r>
      <w:r w:rsidRPr="00804DD7">
        <w:rPr>
          <w:rFonts w:eastAsia="Nirmala Text Semilight" w:cs="Arial"/>
          <w:iCs/>
        </w:rPr>
        <w:t xml:space="preserve">che si </w:t>
      </w:r>
      <w:r>
        <w:rPr>
          <w:rFonts w:eastAsia="Nirmala Text Semilight" w:cs="Arial"/>
          <w:iCs/>
        </w:rPr>
        <w:t>esprime in tutte le proposte d’arredo</w:t>
      </w:r>
      <w:r w:rsidR="004564E6">
        <w:rPr>
          <w:rFonts w:eastAsia="Nirmala Text Semilight" w:cs="Arial"/>
          <w:iCs/>
        </w:rPr>
        <w:t xml:space="preserve"> che vengono interpretate come vere e proprie opere d’arte. </w:t>
      </w:r>
      <w:r w:rsidR="002F5ADD">
        <w:rPr>
          <w:rFonts w:eastAsia="Nirmala Text Semilight" w:cs="Arial"/>
          <w:iCs/>
        </w:rPr>
        <w:t xml:space="preserve">Uno degli elementi distintivi di </w:t>
      </w:r>
      <w:proofErr w:type="spellStart"/>
      <w:r w:rsidR="001F47C9">
        <w:rPr>
          <w:rFonts w:eastAsia="Nirmala Text Semilight" w:cs="Arial"/>
          <w:iCs/>
        </w:rPr>
        <w:t>habitare</w:t>
      </w:r>
      <w:proofErr w:type="spellEnd"/>
      <w:r w:rsidR="002F5ADD">
        <w:rPr>
          <w:rFonts w:eastAsia="Nirmala Text Semilight" w:cs="Arial"/>
          <w:iCs/>
        </w:rPr>
        <w:t xml:space="preserve"> è l’approccio artigianale, artistico che caratterizza ogni fase della produzione. Il risultato sono mobili creati internamente con una identità unica e distintiva.</w:t>
      </w:r>
      <w:r w:rsidR="0082050C">
        <w:rPr>
          <w:rFonts w:eastAsia="Nirmala Text Semilight" w:cs="Arial"/>
          <w:iCs/>
        </w:rPr>
        <w:t xml:space="preserve"> Ogni oggetto d’arredo ha una sua personalità, è unico, ha uno stile proprio, come una vera e propria opera d’arte, studiata per il luogo che la deve ospitare</w:t>
      </w:r>
      <w:r w:rsidR="00655BC9">
        <w:rPr>
          <w:rFonts w:eastAsia="Nirmala Text Semilight" w:cs="Arial"/>
          <w:iCs/>
        </w:rPr>
        <w:t>.</w:t>
      </w:r>
    </w:p>
    <w:p w14:paraId="5B9B7DB1" w14:textId="7DB23D98" w:rsidR="00A823AC" w:rsidRPr="006B2EE8" w:rsidRDefault="005F7939" w:rsidP="00EE657B">
      <w:pPr>
        <w:jc w:val="both"/>
        <w:rPr>
          <w:rFonts w:eastAsia="Times New Roman" w:cstheme="minorHAnsi"/>
          <w:lang w:eastAsia="it-IT"/>
        </w:rPr>
      </w:pPr>
      <w:r w:rsidRPr="005F7939">
        <w:rPr>
          <w:rFonts w:eastAsia="Times New Roman" w:cstheme="minorHAnsi"/>
          <w:lang w:eastAsia="it-IT"/>
        </w:rPr>
        <w:t>E proprio dall</w:t>
      </w:r>
      <w:r>
        <w:rPr>
          <w:rFonts w:eastAsia="Times New Roman" w:cstheme="minorHAnsi"/>
          <w:lang w:eastAsia="it-IT"/>
        </w:rPr>
        <w:t>a passione</w:t>
      </w:r>
      <w:r w:rsidRPr="005F7939">
        <w:rPr>
          <w:rFonts w:eastAsia="Times New Roman" w:cstheme="minorHAnsi"/>
          <w:lang w:eastAsia="it-IT"/>
        </w:rPr>
        <w:t xml:space="preserve"> per </w:t>
      </w:r>
      <w:r>
        <w:rPr>
          <w:rFonts w:eastAsia="Times New Roman" w:cstheme="minorHAnsi"/>
          <w:lang w:eastAsia="it-IT"/>
        </w:rPr>
        <w:t xml:space="preserve">il </w:t>
      </w:r>
      <w:r w:rsidRPr="005F7939">
        <w:rPr>
          <w:rFonts w:eastAsia="Times New Roman" w:cstheme="minorHAnsi"/>
          <w:lang w:eastAsia="it-IT"/>
        </w:rPr>
        <w:t>design come espressione d’arte che</w:t>
      </w:r>
      <w:r>
        <w:rPr>
          <w:rFonts w:eastAsia="Times New Roman" w:cstheme="minorHAnsi"/>
          <w:b/>
          <w:lang w:eastAsia="it-IT"/>
        </w:rPr>
        <w:t xml:space="preserve"> </w:t>
      </w:r>
      <w:proofErr w:type="spellStart"/>
      <w:r w:rsidR="001F47C9">
        <w:rPr>
          <w:rFonts w:eastAsia="Times New Roman" w:cstheme="minorHAnsi"/>
          <w:b/>
          <w:lang w:eastAsia="it-IT"/>
        </w:rPr>
        <w:t>habitare</w:t>
      </w:r>
      <w:proofErr w:type="spellEnd"/>
      <w:r w:rsidR="00DA7EDC">
        <w:rPr>
          <w:rFonts w:eastAsia="Times New Roman" w:cstheme="minorHAnsi"/>
          <w:lang w:eastAsia="it-IT"/>
        </w:rPr>
        <w:t xml:space="preserve"> </w:t>
      </w:r>
      <w:r w:rsidR="001F5F32">
        <w:rPr>
          <w:rFonts w:eastAsia="Times New Roman" w:cstheme="minorHAnsi"/>
          <w:lang w:eastAsia="it-IT"/>
        </w:rPr>
        <w:t>esalta</w:t>
      </w:r>
      <w:r w:rsidR="00E95554">
        <w:rPr>
          <w:rFonts w:eastAsia="Times New Roman" w:cstheme="minorHAnsi"/>
          <w:lang w:eastAsia="it-IT"/>
        </w:rPr>
        <w:t xml:space="preserve"> ancora una volta </w:t>
      </w:r>
      <w:r w:rsidR="00A823AC">
        <w:rPr>
          <w:rFonts w:eastAsia="Times New Roman" w:cstheme="minorHAnsi"/>
          <w:lang w:eastAsia="it-IT"/>
        </w:rPr>
        <w:t>la sua vocazione di luogo propulsore di cultura con il progetto</w:t>
      </w:r>
      <w:r w:rsidR="00DF296B">
        <w:rPr>
          <w:rFonts w:eastAsia="Times New Roman" w:cstheme="minorHAnsi"/>
          <w:b/>
          <w:lang w:eastAsia="it-IT"/>
        </w:rPr>
        <w:t xml:space="preserve"> </w:t>
      </w:r>
      <w:proofErr w:type="spellStart"/>
      <w:r w:rsidR="001F47C9">
        <w:rPr>
          <w:rFonts w:eastAsia="Times New Roman" w:cstheme="minorHAnsi"/>
          <w:b/>
          <w:lang w:eastAsia="it-IT"/>
        </w:rPr>
        <w:t>habitare</w:t>
      </w:r>
      <w:proofErr w:type="spellEnd"/>
      <w:r w:rsidR="0084391C" w:rsidRPr="008A05D7">
        <w:rPr>
          <w:rFonts w:eastAsia="Times New Roman" w:cstheme="minorHAnsi"/>
          <w:b/>
          <w:lang w:eastAsia="it-IT"/>
        </w:rPr>
        <w:t xml:space="preserve"> </w:t>
      </w:r>
      <w:proofErr w:type="spellStart"/>
      <w:r w:rsidR="00DF296B" w:rsidRPr="008A05D7">
        <w:rPr>
          <w:rFonts w:eastAsia="Times New Roman" w:cstheme="minorHAnsi"/>
          <w:b/>
          <w:lang w:eastAsia="it-IT"/>
        </w:rPr>
        <w:t>inBoga</w:t>
      </w:r>
      <w:proofErr w:type="spellEnd"/>
      <w:r w:rsidR="003E02D0" w:rsidRPr="008A05D7">
        <w:rPr>
          <w:rFonts w:eastAsia="Times New Roman" w:cstheme="minorHAnsi"/>
          <w:b/>
          <w:lang w:eastAsia="it-IT"/>
        </w:rPr>
        <w:t>:</w:t>
      </w:r>
      <w:r w:rsidR="00A823AC">
        <w:rPr>
          <w:rFonts w:eastAsia="Times New Roman" w:cstheme="minorHAnsi"/>
          <w:b/>
          <w:lang w:eastAsia="it-IT"/>
        </w:rPr>
        <w:t xml:space="preserve"> </w:t>
      </w:r>
      <w:r w:rsidR="00A823AC" w:rsidRPr="00A823AC">
        <w:rPr>
          <w:rFonts w:eastAsia="Times New Roman" w:cstheme="minorHAnsi"/>
          <w:lang w:eastAsia="it-IT"/>
        </w:rPr>
        <w:t xml:space="preserve">come moderni e raffinati mecenati d’altri tempi, i </w:t>
      </w:r>
      <w:r w:rsidR="00A823AC" w:rsidRPr="001F5F32">
        <w:rPr>
          <w:rFonts w:eastAsia="Times New Roman" w:cstheme="minorHAnsi"/>
          <w:b/>
          <w:lang w:eastAsia="it-IT"/>
        </w:rPr>
        <w:t xml:space="preserve">fratelli </w:t>
      </w:r>
      <w:r w:rsidR="00BE54D2" w:rsidRPr="001F5F32">
        <w:rPr>
          <w:rFonts w:eastAsia="Times New Roman" w:cstheme="minorHAnsi"/>
          <w:b/>
          <w:lang w:eastAsia="it-IT"/>
        </w:rPr>
        <w:t>B</w:t>
      </w:r>
      <w:r w:rsidR="00A823AC" w:rsidRPr="001F5F32">
        <w:rPr>
          <w:rFonts w:eastAsia="Times New Roman" w:cstheme="minorHAnsi"/>
          <w:b/>
          <w:lang w:eastAsia="it-IT"/>
        </w:rPr>
        <w:t>oga</w:t>
      </w:r>
      <w:r w:rsidR="00A823AC" w:rsidRPr="00A823AC">
        <w:rPr>
          <w:rFonts w:eastAsia="Times New Roman" w:cstheme="minorHAnsi"/>
          <w:lang w:eastAsia="it-IT"/>
        </w:rPr>
        <w:t xml:space="preserve"> danno spazio</w:t>
      </w:r>
      <w:r w:rsidR="00BE54D2">
        <w:rPr>
          <w:rFonts w:eastAsia="Times New Roman" w:cstheme="minorHAnsi"/>
          <w:lang w:eastAsia="it-IT"/>
        </w:rPr>
        <w:t xml:space="preserve">, nel loro quartier generale di </w:t>
      </w:r>
      <w:r w:rsidR="00BE54D2" w:rsidRPr="0026103F">
        <w:rPr>
          <w:rFonts w:eastAsia="Times New Roman" w:cstheme="minorHAnsi"/>
          <w:b/>
          <w:lang w:eastAsia="it-IT"/>
        </w:rPr>
        <w:t>Tradate</w:t>
      </w:r>
      <w:r w:rsidR="00BE54D2">
        <w:rPr>
          <w:rFonts w:eastAsia="Times New Roman" w:cstheme="minorHAnsi"/>
          <w:lang w:eastAsia="it-IT"/>
        </w:rPr>
        <w:t>,</w:t>
      </w:r>
      <w:r w:rsidR="00A823AC" w:rsidRPr="00A823AC">
        <w:rPr>
          <w:rFonts w:eastAsia="Times New Roman" w:cstheme="minorHAnsi"/>
          <w:lang w:eastAsia="it-IT"/>
        </w:rPr>
        <w:t xml:space="preserve"> ad artisti</w:t>
      </w:r>
      <w:r w:rsidR="00BE54D2">
        <w:rPr>
          <w:rFonts w:eastAsia="Times New Roman" w:cstheme="minorHAnsi"/>
          <w:lang w:eastAsia="it-IT"/>
        </w:rPr>
        <w:t xml:space="preserve"> </w:t>
      </w:r>
      <w:r w:rsidR="00BE54D2" w:rsidRPr="006B2EE8">
        <w:rPr>
          <w:rFonts w:eastAsia="Times New Roman" w:cstheme="minorHAnsi"/>
          <w:lang w:eastAsia="it-IT"/>
        </w:rPr>
        <w:t>internazionali</w:t>
      </w:r>
      <w:r w:rsidR="00FF7A93" w:rsidRPr="006B2EE8">
        <w:rPr>
          <w:rFonts w:eastAsia="Times New Roman" w:cstheme="minorHAnsi"/>
          <w:lang w:eastAsia="it-IT"/>
        </w:rPr>
        <w:t xml:space="preserve"> protagonist</w:t>
      </w:r>
      <w:r w:rsidR="002C0BDB" w:rsidRPr="006B2EE8">
        <w:rPr>
          <w:rFonts w:eastAsia="Times New Roman" w:cstheme="minorHAnsi"/>
          <w:lang w:eastAsia="it-IT"/>
        </w:rPr>
        <w:t xml:space="preserve">i </w:t>
      </w:r>
      <w:r w:rsidR="00FF7A93" w:rsidRPr="006B2EE8">
        <w:rPr>
          <w:rFonts w:eastAsia="Times New Roman" w:cstheme="minorHAnsi"/>
          <w:lang w:eastAsia="it-IT"/>
        </w:rPr>
        <w:t xml:space="preserve">di </w:t>
      </w:r>
      <w:r w:rsidR="00FF7A93" w:rsidRPr="006B2EE8">
        <w:rPr>
          <w:rFonts w:eastAsia="Times New Roman" w:cstheme="minorHAnsi"/>
          <w:b/>
          <w:lang w:eastAsia="it-IT"/>
        </w:rPr>
        <w:t xml:space="preserve">eventi </w:t>
      </w:r>
      <w:r w:rsidR="002C0BDB" w:rsidRPr="006B2EE8">
        <w:rPr>
          <w:rFonts w:eastAsia="Times New Roman" w:cstheme="minorHAnsi"/>
          <w:b/>
          <w:lang w:eastAsia="it-IT"/>
        </w:rPr>
        <w:t xml:space="preserve">gratuiti </w:t>
      </w:r>
      <w:r w:rsidR="00FF7A93" w:rsidRPr="006B2EE8">
        <w:rPr>
          <w:rFonts w:eastAsia="Times New Roman" w:cstheme="minorHAnsi"/>
          <w:b/>
          <w:lang w:eastAsia="it-IT"/>
        </w:rPr>
        <w:t>aperti al pubblico</w:t>
      </w:r>
      <w:r w:rsidR="00FF7A93" w:rsidRPr="006B2EE8">
        <w:rPr>
          <w:rFonts w:eastAsia="Times New Roman" w:cstheme="minorHAnsi"/>
          <w:lang w:eastAsia="it-IT"/>
        </w:rPr>
        <w:t>.</w:t>
      </w:r>
      <w:r w:rsidR="006B2EE8">
        <w:rPr>
          <w:rFonts w:eastAsia="Times New Roman" w:cstheme="minorHAnsi"/>
          <w:lang w:eastAsia="it-IT"/>
        </w:rPr>
        <w:t xml:space="preserve"> In giornate speciali, nell’arco dell’anno, </w:t>
      </w:r>
      <w:proofErr w:type="spellStart"/>
      <w:r w:rsidR="00B950B8">
        <w:rPr>
          <w:rFonts w:eastAsia="Times New Roman" w:cstheme="minorHAnsi"/>
          <w:b/>
          <w:lang w:eastAsia="it-IT"/>
        </w:rPr>
        <w:t>h</w:t>
      </w:r>
      <w:r w:rsidR="001F47C9">
        <w:rPr>
          <w:rFonts w:eastAsia="Times New Roman" w:cstheme="minorHAnsi"/>
          <w:b/>
          <w:lang w:eastAsia="it-IT"/>
        </w:rPr>
        <w:t>abitare</w:t>
      </w:r>
      <w:proofErr w:type="spellEnd"/>
      <w:r w:rsidR="006B2EE8">
        <w:rPr>
          <w:rFonts w:eastAsia="Times New Roman" w:cstheme="minorHAnsi"/>
          <w:lang w:eastAsia="it-IT"/>
        </w:rPr>
        <w:t xml:space="preserve"> sarà un luogo di scoperta e collaborazione con artisti espressione di diverse forme d’arte. Hub del design e del lusso possibile, epicentro di iniziative ed eventi capaci di catturare l’attenzione e conquistare gli esperti del settore.</w:t>
      </w:r>
    </w:p>
    <w:p w14:paraId="06D68C8C" w14:textId="3AEEA398" w:rsidR="006B2EE8" w:rsidRDefault="006B2EE8" w:rsidP="00E6654D">
      <w:pPr>
        <w:jc w:val="both"/>
        <w:rPr>
          <w:rFonts w:eastAsia="Times New Roman" w:cstheme="minorHAnsi"/>
          <w:color w:val="000000" w:themeColor="text1"/>
          <w:spacing w:val="9"/>
          <w:shd w:val="clear" w:color="auto" w:fill="FFFFFF"/>
          <w:lang w:eastAsia="it-IT"/>
        </w:rPr>
      </w:pPr>
      <w:r>
        <w:rPr>
          <w:rFonts w:cstheme="minorHAnsi"/>
          <w:color w:val="1D2228"/>
          <w:shd w:val="clear" w:color="auto" w:fill="FFFFFF"/>
        </w:rPr>
        <w:t>Il primo appuntamento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 è</w:t>
      </w:r>
      <w:r w:rsidR="00435782"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per il </w:t>
      </w:r>
      <w:r w:rsidR="00FF7A93" w:rsidRPr="007B7646">
        <w:rPr>
          <w:rFonts w:eastAsia="Times New Roman" w:cstheme="minorHAnsi"/>
          <w:b/>
          <w:color w:val="000000" w:themeColor="text1"/>
          <w:lang w:eastAsia="it-IT"/>
        </w:rPr>
        <w:t>6 aprile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26103F" w:rsidRPr="007B7646">
        <w:rPr>
          <w:rFonts w:eastAsia="Times New Roman" w:cstheme="minorHAnsi"/>
          <w:b/>
          <w:color w:val="000000" w:themeColor="text1"/>
          <w:lang w:eastAsia="it-IT"/>
        </w:rPr>
        <w:t>2024</w:t>
      </w:r>
      <w:r w:rsidR="0026103F" w:rsidRPr="007B7646"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con </w:t>
      </w:r>
      <w:r w:rsidR="00FF7A93" w:rsidRPr="007B7646">
        <w:rPr>
          <w:rFonts w:eastAsia="Times New Roman" w:cstheme="minorHAnsi"/>
          <w:b/>
          <w:color w:val="000000" w:themeColor="text1"/>
          <w:lang w:eastAsia="it-IT"/>
        </w:rPr>
        <w:t>Francesco Caporale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, in arte </w:t>
      </w:r>
      <w:proofErr w:type="gramStart"/>
      <w:r w:rsidR="00FF7A93" w:rsidRPr="007B7646">
        <w:rPr>
          <w:rFonts w:eastAsia="Times New Roman" w:cstheme="minorHAnsi"/>
          <w:b/>
          <w:color w:val="000000" w:themeColor="text1"/>
          <w:lang w:eastAsia="it-IT"/>
        </w:rPr>
        <w:t>FRA!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>,</w:t>
      </w:r>
      <w:proofErr w:type="gramEnd"/>
      <w:r w:rsidR="00315F89" w:rsidRPr="007B7646">
        <w:rPr>
          <w:rFonts w:eastAsia="Times New Roman" w:cstheme="minorHAnsi"/>
          <w:color w:val="000000" w:themeColor="text1"/>
          <w:lang w:eastAsia="it-IT"/>
        </w:rPr>
        <w:t xml:space="preserve"> uno dei più affermati esponenti della </w:t>
      </w:r>
      <w:r w:rsidR="00315F89" w:rsidRPr="007B7646">
        <w:rPr>
          <w:rFonts w:eastAsia="Times New Roman" w:cstheme="minorHAnsi"/>
          <w:b/>
          <w:color w:val="000000" w:themeColor="text1"/>
          <w:lang w:eastAsia="it-IT"/>
        </w:rPr>
        <w:t>Doodle Art</w:t>
      </w:r>
      <w:r w:rsidR="00315F89" w:rsidRPr="007B7646">
        <w:rPr>
          <w:rFonts w:eastAsia="Times New Roman" w:cstheme="minorHAnsi"/>
          <w:color w:val="000000" w:themeColor="text1"/>
          <w:lang w:eastAsia="it-IT"/>
        </w:rPr>
        <w:t xml:space="preserve">, </w:t>
      </w:r>
      <w:r w:rsidR="00E41DDE">
        <w:rPr>
          <w:rFonts w:eastAsia="Times New Roman" w:cstheme="minorHAnsi"/>
          <w:color w:val="000000" w:themeColor="text1"/>
          <w:lang w:eastAsia="it-IT"/>
        </w:rPr>
        <w:t>designer</w:t>
      </w:r>
      <w:r w:rsidR="000F7F22"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FF7A93" w:rsidRPr="007B7646">
        <w:rPr>
          <w:rFonts w:eastAsia="Times New Roman" w:cstheme="minorHAnsi"/>
          <w:color w:val="000000" w:themeColor="text1"/>
          <w:lang w:eastAsia="it-IT"/>
        </w:rPr>
        <w:t xml:space="preserve">che ha già all’attivo numerosi riconoscimenti </w:t>
      </w:r>
      <w:r w:rsidR="001F5F32" w:rsidRPr="007B7646">
        <w:rPr>
          <w:rFonts w:eastAsia="Times New Roman" w:cstheme="minorHAnsi"/>
          <w:color w:val="000000" w:themeColor="text1"/>
          <w:lang w:eastAsia="it-IT"/>
        </w:rPr>
        <w:t>in ambito internazionale</w:t>
      </w:r>
      <w:r w:rsidR="007B7646" w:rsidRPr="007B7646">
        <w:rPr>
          <w:rFonts w:eastAsia="Times New Roman" w:cstheme="minorHAnsi"/>
          <w:color w:val="000000" w:themeColor="text1"/>
          <w:lang w:eastAsia="it-IT"/>
        </w:rPr>
        <w:t xml:space="preserve">, </w:t>
      </w:r>
      <w:r w:rsidR="00315F89" w:rsidRPr="007B7646">
        <w:rPr>
          <w:rFonts w:eastAsia="Times New Roman" w:cstheme="minorHAnsi"/>
          <w:color w:val="000000" w:themeColor="text1"/>
          <w:lang w:eastAsia="it-IT"/>
        </w:rPr>
        <w:t xml:space="preserve">entrato </w:t>
      </w:r>
      <w:r w:rsidR="000D60D8">
        <w:rPr>
          <w:rFonts w:eastAsia="Times New Roman" w:cstheme="minorHAnsi"/>
          <w:color w:val="000000" w:themeColor="text1"/>
          <w:lang w:eastAsia="it-IT"/>
        </w:rPr>
        <w:t xml:space="preserve">anche </w:t>
      </w:r>
      <w:r w:rsidR="00315F89" w:rsidRPr="007B7646">
        <w:rPr>
          <w:rFonts w:eastAsia="Times New Roman" w:cstheme="minorHAnsi"/>
          <w:color w:val="000000" w:themeColor="text1"/>
          <w:lang w:eastAsia="it-IT"/>
        </w:rPr>
        <w:t xml:space="preserve">nel </w:t>
      </w:r>
      <w:r w:rsidR="00315F89" w:rsidRPr="007B7646">
        <w:rPr>
          <w:rFonts w:eastAsia="Times New Roman" w:cstheme="minorHAnsi"/>
          <w:color w:val="000000" w:themeColor="text1"/>
          <w:spacing w:val="9"/>
          <w:shd w:val="clear" w:color="auto" w:fill="FFFFFF"/>
          <w:lang w:eastAsia="it-IT"/>
        </w:rPr>
        <w:t>Guinness dei Primati, grazie ad una tela di oltre 560 metri quadrati che gli è vals</w:t>
      </w:r>
      <w:r w:rsidR="00BB76AE">
        <w:rPr>
          <w:rFonts w:eastAsia="Times New Roman" w:cstheme="minorHAnsi"/>
          <w:color w:val="000000" w:themeColor="text1"/>
          <w:spacing w:val="9"/>
          <w:shd w:val="clear" w:color="auto" w:fill="FFFFFF"/>
          <w:lang w:eastAsia="it-IT"/>
        </w:rPr>
        <w:t>a</w:t>
      </w:r>
      <w:r w:rsidR="00315F89" w:rsidRPr="007B7646">
        <w:rPr>
          <w:rFonts w:eastAsia="Times New Roman" w:cstheme="minorHAnsi"/>
          <w:color w:val="000000" w:themeColor="text1"/>
          <w:spacing w:val="9"/>
          <w:shd w:val="clear" w:color="auto" w:fill="FFFFFF"/>
          <w:lang w:eastAsia="it-IT"/>
        </w:rPr>
        <w:t xml:space="preserve"> il primato di “Disegno più grande al mondo realizzato a mano da una sola persona”.</w:t>
      </w:r>
    </w:p>
    <w:p w14:paraId="104F9968" w14:textId="68EB7F79" w:rsidR="0026103F" w:rsidRDefault="001F5F32" w:rsidP="00E6654D">
      <w:pPr>
        <w:jc w:val="both"/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</w:pPr>
      <w:r>
        <w:rPr>
          <w:rFonts w:eastAsia="Times New Roman" w:cstheme="minorHAnsi"/>
          <w:lang w:eastAsia="it-IT"/>
        </w:rPr>
        <w:t xml:space="preserve">A partire </w:t>
      </w:r>
      <w:r w:rsidRPr="005D05AA">
        <w:rPr>
          <w:rFonts w:eastAsia="Times New Roman" w:cstheme="minorHAnsi"/>
          <w:b/>
          <w:lang w:eastAsia="it-IT"/>
        </w:rPr>
        <w:t xml:space="preserve">dalle </w:t>
      </w:r>
      <w:r w:rsidRPr="00BD0589">
        <w:rPr>
          <w:rFonts w:eastAsia="Times New Roman" w:cstheme="minorHAnsi"/>
          <w:b/>
          <w:lang w:eastAsia="it-IT"/>
        </w:rPr>
        <w:t>1</w:t>
      </w:r>
      <w:r w:rsidR="004F1790">
        <w:rPr>
          <w:rFonts w:eastAsia="Times New Roman" w:cstheme="minorHAnsi"/>
          <w:b/>
          <w:lang w:eastAsia="it-IT"/>
        </w:rPr>
        <w:t>7</w:t>
      </w:r>
      <w:r w:rsidRPr="00BD0589">
        <w:rPr>
          <w:rFonts w:eastAsia="Times New Roman" w:cstheme="minorHAnsi"/>
          <w:b/>
          <w:lang w:eastAsia="it-IT"/>
        </w:rPr>
        <w:t>.00</w:t>
      </w:r>
      <w:r>
        <w:rPr>
          <w:rFonts w:eastAsia="Times New Roman" w:cstheme="minorHAnsi"/>
          <w:lang w:eastAsia="it-IT"/>
        </w:rPr>
        <w:t xml:space="preserve"> </w:t>
      </w:r>
      <w:r w:rsidR="000E426A">
        <w:rPr>
          <w:rFonts w:eastAsia="Times New Roman" w:cstheme="minorHAnsi"/>
          <w:lang w:eastAsia="it-IT"/>
        </w:rPr>
        <w:t xml:space="preserve">l’illustratore </w:t>
      </w:r>
      <w:r>
        <w:rPr>
          <w:rFonts w:eastAsia="Times New Roman" w:cstheme="minorHAnsi"/>
          <w:lang w:eastAsia="it-IT"/>
        </w:rPr>
        <w:t xml:space="preserve">sarà artefice di una performance di live painting in cui la tela della sua opera sarà la vetrina dello showroom. Un’opera imponente, di </w:t>
      </w:r>
      <w:r w:rsidR="00D76070">
        <w:rPr>
          <w:rFonts w:eastAsia="Times New Roman" w:cstheme="minorHAnsi"/>
          <w:lang w:eastAsia="it-IT"/>
        </w:rPr>
        <w:t>più di 100</w:t>
      </w:r>
      <w:r>
        <w:rPr>
          <w:rFonts w:eastAsia="Times New Roman" w:cstheme="minorHAnsi"/>
          <w:lang w:eastAsia="it-IT"/>
        </w:rPr>
        <w:t xml:space="preserve"> metri quadri,</w:t>
      </w:r>
      <w:r w:rsidR="002C0BDB">
        <w:rPr>
          <w:rFonts w:eastAsia="Times New Roman" w:cstheme="minorHAnsi"/>
          <w:lang w:eastAsia="it-IT"/>
        </w:rPr>
        <w:t xml:space="preserve"> in cui </w:t>
      </w:r>
      <w:r w:rsidR="00685048">
        <w:rPr>
          <w:rFonts w:eastAsia="Times New Roman" w:cstheme="minorHAnsi"/>
          <w:lang w:eastAsia="it-IT"/>
        </w:rPr>
        <w:t xml:space="preserve">i </w:t>
      </w:r>
      <w:r w:rsidR="00685048" w:rsidRPr="00685048">
        <w:rPr>
          <w:rFonts w:eastAsia="Times New Roman" w:cstheme="minorHAnsi"/>
          <w:b/>
          <w:lang w:eastAsia="it-IT"/>
        </w:rPr>
        <w:t>doodle</w:t>
      </w:r>
      <w:r w:rsidR="00E42668">
        <w:rPr>
          <w:rFonts w:eastAsia="Times New Roman" w:cstheme="minorHAnsi"/>
          <w:b/>
          <w:lang w:eastAsia="it-IT"/>
        </w:rPr>
        <w:t>s</w:t>
      </w:r>
      <w:r w:rsidR="00685048">
        <w:rPr>
          <w:rFonts w:eastAsia="Times New Roman" w:cstheme="minorHAnsi"/>
          <w:lang w:eastAsia="it-IT"/>
        </w:rPr>
        <w:t xml:space="preserve"> </w:t>
      </w:r>
      <w:r w:rsidR="002C0BDB">
        <w:rPr>
          <w:rFonts w:eastAsia="Times New Roman" w:cstheme="minorHAnsi"/>
          <w:lang w:eastAsia="it-IT"/>
        </w:rPr>
        <w:t>dell’artista</w:t>
      </w:r>
      <w:r w:rsidR="00685048">
        <w:rPr>
          <w:rFonts w:eastAsia="Times New Roman" w:cstheme="minorHAnsi"/>
          <w:lang w:eastAsia="it-IT"/>
        </w:rPr>
        <w:t xml:space="preserve">, </w:t>
      </w:r>
      <w:r w:rsidR="005D05AA">
        <w:rPr>
          <w:rFonts w:eastAsia="Times New Roman" w:cstheme="minorHAnsi"/>
          <w:lang w:eastAsia="it-IT"/>
        </w:rPr>
        <w:t>racconteranno</w:t>
      </w:r>
      <w:r w:rsidR="0026103F">
        <w:rPr>
          <w:rFonts w:eastAsia="Times New Roman" w:cstheme="minorHAnsi"/>
          <w:lang w:eastAsia="it-IT"/>
        </w:rPr>
        <w:t xml:space="preserve"> la storia della famiglia Boga, la passione per l’arte, la filosofia racchiusa nel </w:t>
      </w:r>
      <w:r w:rsidR="0026103F" w:rsidRPr="00345048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“</w:t>
      </w:r>
      <w:r w:rsidR="0026103F" w:rsidRPr="00B36E7C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>…quando il pensiero supera il gesto</w:t>
      </w:r>
      <w:r w:rsidR="0026103F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 xml:space="preserve">…’, </w:t>
      </w:r>
      <w:r w:rsidR="0026103F" w:rsidRPr="00E6654D">
        <w:rPr>
          <w:rFonts w:eastAsia="Times New Roman" w:cstheme="minorHAnsi"/>
          <w:bCs/>
          <w:color w:val="000000" w:themeColor="text1"/>
          <w:shd w:val="clear" w:color="auto" w:fill="FFFFFF"/>
          <w:lang w:eastAsia="it-IT"/>
        </w:rPr>
        <w:t>movimento</w:t>
      </w:r>
      <w:r w:rsidR="00E6654D">
        <w:rPr>
          <w:rFonts w:eastAsia="Times New Roman" w:cstheme="minorHAnsi"/>
          <w:bCs/>
          <w:color w:val="000000" w:themeColor="text1"/>
          <w:shd w:val="clear" w:color="auto" w:fill="FFFFFF"/>
          <w:lang w:eastAsia="it-IT"/>
        </w:rPr>
        <w:t xml:space="preserve"> da loro creato </w:t>
      </w:r>
      <w:r w:rsidR="0026103F" w:rsidRPr="00E6654D">
        <w:rPr>
          <w:rFonts w:eastAsia="Times New Roman" w:cstheme="minorHAnsi"/>
          <w:bCs/>
          <w:color w:val="000000" w:themeColor="text1"/>
          <w:shd w:val="clear" w:color="auto" w:fill="FFFFFF"/>
          <w:lang w:eastAsia="it-IT"/>
        </w:rPr>
        <w:t>negli anni Ottanta</w:t>
      </w:r>
      <w:r w:rsidR="0026103F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 xml:space="preserve"> </w:t>
      </w:r>
      <w:r w:rsidR="00E6654D" w:rsidRPr="00E6654D">
        <w:rPr>
          <w:rFonts w:eastAsia="Times New Roman" w:cstheme="minorHAnsi"/>
          <w:bCs/>
          <w:color w:val="000000" w:themeColor="text1"/>
          <w:shd w:val="clear" w:color="auto" w:fill="FFFFFF"/>
          <w:lang w:eastAsia="it-IT"/>
        </w:rPr>
        <w:t>e</w:t>
      </w:r>
      <w:r w:rsidR="00E6654D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 xml:space="preserve"> </w:t>
      </w:r>
      <w:r w:rsidR="0026103F">
        <w:rPr>
          <w:rFonts w:eastAsia="Times New Roman" w:cstheme="minorHAnsi"/>
          <w:bCs/>
          <w:color w:val="000000" w:themeColor="text1"/>
          <w:shd w:val="clear" w:color="auto" w:fill="FFFFFF"/>
          <w:lang w:eastAsia="it-IT"/>
        </w:rPr>
        <w:t xml:space="preserve">che ha trovato il suo culmine nella collezione </w:t>
      </w:r>
      <w:proofErr w:type="spellStart"/>
      <w:r w:rsidR="0026103F" w:rsidRPr="00B36E7C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>Homini</w:t>
      </w:r>
      <w:proofErr w:type="spellEnd"/>
      <w:r w:rsidR="0026103F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>.</w:t>
      </w:r>
    </w:p>
    <w:p w14:paraId="1E100DF2" w14:textId="121CCB80" w:rsidR="002F24DE" w:rsidRDefault="002F24DE" w:rsidP="002F24DE">
      <w:pPr>
        <w:jc w:val="both"/>
        <w:rPr>
          <w:rFonts w:eastAsia="Times New Roman" w:cstheme="minorHAnsi"/>
          <w:color w:val="000000" w:themeColor="text1"/>
          <w:lang w:eastAsia="it-IT"/>
        </w:rPr>
      </w:pPr>
      <w:r>
        <w:rPr>
          <w:rFonts w:eastAsia="Times New Roman" w:cstheme="minorHAnsi"/>
          <w:color w:val="000000" w:themeColor="text1"/>
          <w:lang w:eastAsia="it-IT"/>
        </w:rPr>
        <w:t>Oltre ad assistere alla creazione dell’opera site</w:t>
      </w:r>
      <w:r w:rsidR="006C11A6">
        <w:rPr>
          <w:rFonts w:eastAsia="Times New Roman" w:cstheme="minorHAnsi"/>
          <w:color w:val="000000" w:themeColor="text1"/>
          <w:lang w:eastAsia="it-IT"/>
        </w:rPr>
        <w:t>-</w:t>
      </w:r>
      <w:proofErr w:type="spellStart"/>
      <w:r>
        <w:rPr>
          <w:rFonts w:eastAsia="Times New Roman" w:cstheme="minorHAnsi"/>
          <w:color w:val="000000" w:themeColor="text1"/>
          <w:lang w:eastAsia="it-IT"/>
        </w:rPr>
        <w:t>specific</w:t>
      </w:r>
      <w:proofErr w:type="spellEnd"/>
      <w:r>
        <w:rPr>
          <w:rFonts w:eastAsia="Times New Roman" w:cstheme="minorHAnsi"/>
          <w:color w:val="000000" w:themeColor="text1"/>
          <w:lang w:eastAsia="it-IT"/>
        </w:rPr>
        <w:t xml:space="preserve"> di </w:t>
      </w:r>
      <w:r w:rsidRPr="006C11A6">
        <w:rPr>
          <w:rFonts w:eastAsia="Times New Roman" w:cstheme="minorHAnsi"/>
          <w:b/>
          <w:color w:val="000000" w:themeColor="text1"/>
          <w:lang w:eastAsia="it-IT"/>
        </w:rPr>
        <w:t>Fra!</w:t>
      </w:r>
      <w:r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7D0317">
        <w:rPr>
          <w:rFonts w:eastAsia="Times New Roman" w:cstheme="minorHAnsi"/>
          <w:color w:val="000000" w:themeColor="text1"/>
          <w:lang w:eastAsia="it-IT"/>
        </w:rPr>
        <w:t>sarà possibile</w:t>
      </w:r>
      <w:r>
        <w:rPr>
          <w:rFonts w:eastAsia="Times New Roman" w:cstheme="minorHAnsi"/>
          <w:color w:val="000000" w:themeColor="text1"/>
          <w:lang w:eastAsia="it-IT"/>
        </w:rPr>
        <w:t xml:space="preserve"> immergersi anche </w:t>
      </w:r>
      <w:r w:rsidRPr="008B333C">
        <w:rPr>
          <w:rFonts w:eastAsia="Times New Roman" w:cstheme="minorHAnsi"/>
          <w:b/>
          <w:color w:val="000000" w:themeColor="text1"/>
          <w:lang w:eastAsia="it-IT"/>
        </w:rPr>
        <w:t>nel mondo creativo di</w:t>
      </w:r>
      <w:r>
        <w:rPr>
          <w:rFonts w:eastAsia="Times New Roman" w:cstheme="minorHAnsi"/>
          <w:color w:val="000000" w:themeColor="text1"/>
          <w:lang w:eastAsia="it-IT"/>
        </w:rPr>
        <w:t xml:space="preserve"> </w:t>
      </w:r>
      <w:proofErr w:type="spellStart"/>
      <w:r w:rsidR="00B950B8">
        <w:rPr>
          <w:rFonts w:eastAsia="Times New Roman" w:cstheme="minorHAnsi"/>
          <w:b/>
          <w:color w:val="000000" w:themeColor="text1"/>
          <w:lang w:eastAsia="it-IT"/>
        </w:rPr>
        <w:t>h</w:t>
      </w:r>
      <w:r w:rsidR="001F47C9">
        <w:rPr>
          <w:rFonts w:eastAsia="Times New Roman" w:cstheme="minorHAnsi"/>
          <w:b/>
          <w:color w:val="000000" w:themeColor="text1"/>
          <w:lang w:eastAsia="it-IT"/>
        </w:rPr>
        <w:t>abitare</w:t>
      </w:r>
      <w:proofErr w:type="spellEnd"/>
      <w:r w:rsidR="00B47172">
        <w:rPr>
          <w:rFonts w:eastAsia="Times New Roman" w:cstheme="minorHAnsi"/>
          <w:color w:val="000000" w:themeColor="text1"/>
          <w:lang w:eastAsia="it-IT"/>
        </w:rPr>
        <w:t xml:space="preserve">, vivere emozioni </w:t>
      </w:r>
      <w:r>
        <w:rPr>
          <w:rFonts w:eastAsia="Times New Roman" w:cstheme="minorHAnsi"/>
          <w:color w:val="000000" w:themeColor="text1"/>
          <w:lang w:eastAsia="it-IT"/>
        </w:rPr>
        <w:t xml:space="preserve">con una </w:t>
      </w:r>
      <w:r w:rsidRPr="0020306F">
        <w:rPr>
          <w:rFonts w:eastAsia="Times New Roman" w:cstheme="minorHAnsi"/>
          <w:b/>
          <w:color w:val="000000" w:themeColor="text1"/>
          <w:lang w:eastAsia="it-IT"/>
        </w:rPr>
        <w:t>Design Experience</w:t>
      </w:r>
      <w:r>
        <w:rPr>
          <w:rFonts w:eastAsia="Times New Roman" w:cstheme="minorHAnsi"/>
          <w:color w:val="000000" w:themeColor="text1"/>
          <w:lang w:eastAsia="it-IT"/>
        </w:rPr>
        <w:t xml:space="preserve"> che </w:t>
      </w:r>
      <w:r w:rsidR="00B47172">
        <w:rPr>
          <w:rFonts w:eastAsia="Times New Roman" w:cstheme="minorHAnsi"/>
          <w:color w:val="000000" w:themeColor="text1"/>
          <w:lang w:eastAsia="it-IT"/>
        </w:rPr>
        <w:t xml:space="preserve">stimolerà i sensi e </w:t>
      </w:r>
      <w:r>
        <w:rPr>
          <w:rFonts w:eastAsia="Times New Roman" w:cstheme="minorHAnsi"/>
          <w:color w:val="000000" w:themeColor="text1"/>
          <w:lang w:eastAsia="it-IT"/>
        </w:rPr>
        <w:t>svelerà i segreti dietro ad ogni singolo oggetto d’arredo con le sue contaminazioni di stili, luoghi e tempi.</w:t>
      </w:r>
      <w:r w:rsidR="00BD3873">
        <w:rPr>
          <w:rFonts w:eastAsia="Times New Roman" w:cstheme="minorHAnsi"/>
          <w:color w:val="000000" w:themeColor="text1"/>
          <w:lang w:eastAsia="it-IT"/>
        </w:rPr>
        <w:t xml:space="preserve"> Una mappa interattiva permetterà di scoprire i luoghi, anche i più </w:t>
      </w:r>
      <w:r w:rsidR="006C11A6">
        <w:rPr>
          <w:rFonts w:eastAsia="Times New Roman" w:cstheme="minorHAnsi"/>
          <w:color w:val="000000" w:themeColor="text1"/>
          <w:lang w:eastAsia="it-IT"/>
        </w:rPr>
        <w:t>nascosti dove nascono le idee</w:t>
      </w:r>
      <w:r w:rsidR="00EF7A97">
        <w:rPr>
          <w:rFonts w:eastAsia="Times New Roman" w:cstheme="minorHAnsi"/>
          <w:color w:val="000000" w:themeColor="text1"/>
          <w:lang w:eastAsia="it-IT"/>
        </w:rPr>
        <w:t xml:space="preserve"> che creano legami insoliti tra elementi d’arredo, oggetto di design e opere d’arte.</w:t>
      </w:r>
    </w:p>
    <w:p w14:paraId="7963B65D" w14:textId="26C4356C" w:rsidR="00B610B3" w:rsidRPr="00F019C2" w:rsidRDefault="00767EF4" w:rsidP="002F24DE">
      <w:pPr>
        <w:jc w:val="both"/>
        <w:rPr>
          <w:rFonts w:eastAsia="Times New Roman" w:cstheme="minorHAnsi"/>
          <w:lang w:eastAsia="it-IT"/>
        </w:rPr>
      </w:pPr>
      <w:r w:rsidRPr="00F019C2">
        <w:rPr>
          <w:rFonts w:eastAsia="Times New Roman" w:cstheme="minorHAnsi"/>
          <w:lang w:eastAsia="it-IT"/>
        </w:rPr>
        <w:t>Nel percorso si potr</w:t>
      </w:r>
      <w:r w:rsidR="00FB6E31" w:rsidRPr="00F019C2">
        <w:rPr>
          <w:rFonts w:eastAsia="Times New Roman" w:cstheme="minorHAnsi"/>
          <w:lang w:eastAsia="it-IT"/>
        </w:rPr>
        <w:t>anno</w:t>
      </w:r>
      <w:r w:rsidRPr="00F019C2">
        <w:rPr>
          <w:rFonts w:eastAsia="Times New Roman" w:cstheme="minorHAnsi"/>
          <w:lang w:eastAsia="it-IT"/>
        </w:rPr>
        <w:t xml:space="preserve"> </w:t>
      </w:r>
      <w:r w:rsidR="008B333C" w:rsidRPr="00F019C2">
        <w:rPr>
          <w:rFonts w:eastAsia="Times New Roman" w:cstheme="minorHAnsi"/>
          <w:lang w:eastAsia="it-IT"/>
        </w:rPr>
        <w:t>osservare da vicino oper</w:t>
      </w:r>
      <w:r w:rsidR="00FB6E31" w:rsidRPr="00F019C2">
        <w:rPr>
          <w:rFonts w:eastAsia="Times New Roman" w:cstheme="minorHAnsi"/>
          <w:lang w:eastAsia="it-IT"/>
        </w:rPr>
        <w:t>e</w:t>
      </w:r>
      <w:r w:rsidR="008B333C" w:rsidRPr="00F019C2">
        <w:rPr>
          <w:rFonts w:eastAsia="Times New Roman" w:cstheme="minorHAnsi"/>
          <w:lang w:eastAsia="it-IT"/>
        </w:rPr>
        <w:t xml:space="preserve"> d</w:t>
      </w:r>
      <w:r w:rsidR="00FB6E31" w:rsidRPr="00F019C2">
        <w:rPr>
          <w:rFonts w:eastAsia="Times New Roman" w:cstheme="minorHAnsi"/>
          <w:lang w:eastAsia="it-IT"/>
        </w:rPr>
        <w:t>el celebre fotografo</w:t>
      </w:r>
      <w:r w:rsidR="008B333C" w:rsidRPr="00F019C2">
        <w:rPr>
          <w:rFonts w:eastAsia="Times New Roman" w:cstheme="minorHAnsi"/>
          <w:lang w:eastAsia="it-IT"/>
        </w:rPr>
        <w:t xml:space="preserve"> </w:t>
      </w:r>
      <w:r w:rsidR="008B333C" w:rsidRPr="00F019C2">
        <w:rPr>
          <w:rFonts w:eastAsia="Times New Roman" w:cstheme="minorHAnsi"/>
          <w:b/>
          <w:lang w:eastAsia="it-IT"/>
        </w:rPr>
        <w:t>Bob Krieger</w:t>
      </w:r>
      <w:r w:rsidR="008B333C" w:rsidRPr="00F019C2">
        <w:rPr>
          <w:rFonts w:eastAsia="Times New Roman" w:cstheme="minorHAnsi"/>
          <w:lang w:eastAsia="it-IT"/>
        </w:rPr>
        <w:t xml:space="preserve">, </w:t>
      </w:r>
      <w:r w:rsidR="00FB6E31" w:rsidRPr="00F019C2">
        <w:rPr>
          <w:rFonts w:eastAsia="Times New Roman" w:cstheme="minorHAnsi"/>
          <w:lang w:eastAsia="it-IT"/>
        </w:rPr>
        <w:t xml:space="preserve">il lavoro artistico di </w:t>
      </w:r>
      <w:r w:rsidR="00FB6E31" w:rsidRPr="00F019C2">
        <w:rPr>
          <w:rFonts w:eastAsia="Times New Roman" w:cstheme="minorHAnsi"/>
          <w:b/>
          <w:bCs/>
          <w:lang w:eastAsia="it-IT"/>
        </w:rPr>
        <w:t>Sam Havadtoy</w:t>
      </w:r>
      <w:r w:rsidR="00A162E9" w:rsidRPr="00F019C2">
        <w:rPr>
          <w:rFonts w:eastAsia="Times New Roman" w:cstheme="minorHAnsi"/>
          <w:lang w:eastAsia="it-IT"/>
        </w:rPr>
        <w:t>,</w:t>
      </w:r>
      <w:r w:rsidR="00FB6E31"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b/>
          <w:bCs/>
          <w:lang w:eastAsia="it-IT"/>
        </w:rPr>
        <w:t>Renato Balestra</w:t>
      </w:r>
      <w:r w:rsidR="00FB6E31" w:rsidRPr="00F019C2">
        <w:rPr>
          <w:rFonts w:eastAsia="Times New Roman" w:cstheme="minorHAnsi"/>
          <w:lang w:eastAsia="it-IT"/>
        </w:rPr>
        <w:t xml:space="preserve"> e </w:t>
      </w:r>
      <w:r w:rsidR="008B333C" w:rsidRPr="00F019C2">
        <w:rPr>
          <w:rFonts w:eastAsia="Times New Roman" w:cstheme="minorHAnsi"/>
          <w:b/>
          <w:lang w:eastAsia="it-IT"/>
        </w:rPr>
        <w:t xml:space="preserve">Loris Cecchini, </w:t>
      </w:r>
      <w:r w:rsidR="008B333C" w:rsidRPr="00F019C2">
        <w:rPr>
          <w:rFonts w:eastAsia="Times New Roman" w:cstheme="minorHAnsi"/>
          <w:lang w:eastAsia="it-IT"/>
        </w:rPr>
        <w:t>artist</w:t>
      </w:r>
      <w:r w:rsidR="00FB6E31" w:rsidRPr="00F019C2">
        <w:rPr>
          <w:rFonts w:eastAsia="Times New Roman" w:cstheme="minorHAnsi"/>
          <w:lang w:eastAsia="it-IT"/>
        </w:rPr>
        <w:t>i</w:t>
      </w:r>
      <w:r w:rsidR="008B333C"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lang w:eastAsia="it-IT"/>
        </w:rPr>
        <w:t xml:space="preserve">questi </w:t>
      </w:r>
      <w:r w:rsidR="008B333C" w:rsidRPr="00F019C2">
        <w:rPr>
          <w:rFonts w:eastAsia="Times New Roman" w:cstheme="minorHAnsi"/>
          <w:lang w:eastAsia="it-IT"/>
        </w:rPr>
        <w:t xml:space="preserve">di fama internazionale </w:t>
      </w:r>
      <w:r w:rsidR="00FB6E31" w:rsidRPr="00F019C2">
        <w:rPr>
          <w:rFonts w:eastAsia="Times New Roman" w:cstheme="minorHAnsi"/>
          <w:lang w:eastAsia="it-IT"/>
        </w:rPr>
        <w:t>presenti</w:t>
      </w:r>
      <w:r w:rsidR="008B333C"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lang w:eastAsia="it-IT"/>
        </w:rPr>
        <w:t>nel panorama artistico mondiale</w:t>
      </w:r>
      <w:r w:rsidR="008B333C" w:rsidRPr="00F019C2">
        <w:rPr>
          <w:rFonts w:eastAsia="Times New Roman" w:cstheme="minorHAnsi"/>
          <w:lang w:eastAsia="it-IT"/>
        </w:rPr>
        <w:t>.</w:t>
      </w:r>
      <w:r w:rsidR="00B950B8" w:rsidRPr="00F019C2">
        <w:rPr>
          <w:rFonts w:eastAsia="Times New Roman" w:cstheme="minorHAnsi"/>
          <w:lang w:eastAsia="it-IT"/>
        </w:rPr>
        <w:t xml:space="preserve"> Si potrà </w:t>
      </w:r>
      <w:r w:rsidRPr="00F019C2">
        <w:rPr>
          <w:rFonts w:eastAsia="Times New Roman" w:cstheme="minorHAnsi"/>
          <w:lang w:eastAsia="it-IT"/>
        </w:rPr>
        <w:t>vedere da vicino l’auto con cui</w:t>
      </w:r>
      <w:r w:rsidR="00B950B8" w:rsidRPr="00F019C2">
        <w:rPr>
          <w:rFonts w:eastAsia="Times New Roman" w:cstheme="minorHAnsi"/>
          <w:lang w:eastAsia="it-IT"/>
        </w:rPr>
        <w:t xml:space="preserve"> corse anche</w:t>
      </w:r>
      <w:r w:rsidRPr="00F019C2">
        <w:rPr>
          <w:rFonts w:eastAsia="Times New Roman" w:cstheme="minorHAnsi"/>
          <w:lang w:eastAsia="it-IT"/>
        </w:rPr>
        <w:t xml:space="preserve"> </w:t>
      </w:r>
      <w:r w:rsidRPr="00F019C2">
        <w:rPr>
          <w:rFonts w:eastAsia="Times New Roman" w:cstheme="minorHAnsi"/>
          <w:b/>
          <w:lang w:eastAsia="it-IT"/>
        </w:rPr>
        <w:t>Tazio Nuvolari</w:t>
      </w:r>
      <w:r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lang w:eastAsia="it-IT"/>
        </w:rPr>
        <w:t xml:space="preserve">e la mitica Bianchi del </w:t>
      </w:r>
      <w:r w:rsidR="00FB6E31" w:rsidRPr="00F019C2">
        <w:rPr>
          <w:rFonts w:eastAsia="Times New Roman" w:cstheme="minorHAnsi"/>
          <w:b/>
          <w:bCs/>
          <w:lang w:eastAsia="it-IT"/>
        </w:rPr>
        <w:t xml:space="preserve">Re Faruq d’Egitto </w:t>
      </w:r>
      <w:r w:rsidR="00FB6E31" w:rsidRPr="00F019C2">
        <w:rPr>
          <w:rFonts w:eastAsia="Times New Roman" w:cstheme="minorHAnsi"/>
          <w:lang w:eastAsia="it-IT"/>
        </w:rPr>
        <w:t>durante il suo soggiorno italiano. E</w:t>
      </w:r>
      <w:r w:rsidRPr="00F019C2">
        <w:rPr>
          <w:rFonts w:eastAsia="Times New Roman" w:cstheme="minorHAnsi"/>
          <w:lang w:eastAsia="it-IT"/>
        </w:rPr>
        <w:t xml:space="preserve">ntrare </w:t>
      </w:r>
      <w:r w:rsidR="00FB6E31" w:rsidRPr="00F019C2">
        <w:rPr>
          <w:rFonts w:eastAsia="Times New Roman" w:cstheme="minorHAnsi"/>
          <w:lang w:eastAsia="it-IT"/>
        </w:rPr>
        <w:t xml:space="preserve">poi </w:t>
      </w:r>
      <w:r w:rsidRPr="00F019C2">
        <w:rPr>
          <w:rFonts w:eastAsia="Times New Roman" w:cstheme="minorHAnsi"/>
          <w:lang w:eastAsia="it-IT"/>
        </w:rPr>
        <w:t xml:space="preserve">in un luogo magico, </w:t>
      </w:r>
      <w:r w:rsidR="00F87B06" w:rsidRPr="00F019C2">
        <w:rPr>
          <w:rFonts w:eastAsia="Times New Roman" w:cstheme="minorHAnsi"/>
          <w:lang w:eastAsia="it-IT"/>
        </w:rPr>
        <w:t xml:space="preserve">una </w:t>
      </w:r>
      <w:r w:rsidR="00FB6E31" w:rsidRPr="00F019C2">
        <w:rPr>
          <w:rFonts w:eastAsia="Times New Roman" w:cstheme="minorHAnsi"/>
          <w:b/>
          <w:lang w:eastAsia="it-IT"/>
        </w:rPr>
        <w:t xml:space="preserve">importante facciata </w:t>
      </w:r>
      <w:r w:rsidR="00F87B06" w:rsidRPr="00F019C2">
        <w:rPr>
          <w:rFonts w:eastAsia="Times New Roman" w:cstheme="minorHAnsi"/>
          <w:b/>
          <w:lang w:eastAsia="it-IT"/>
        </w:rPr>
        <w:t>indiana</w:t>
      </w:r>
      <w:r w:rsidR="00F87B06"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lang w:eastAsia="it-IT"/>
        </w:rPr>
        <w:t>smontata nel Rajasthan e ricostruita in tutto il suo splendore.</w:t>
      </w:r>
    </w:p>
    <w:p w14:paraId="1FEE6269" w14:textId="6EB8ABA8" w:rsidR="005D05AA" w:rsidRDefault="00F87B06" w:rsidP="0026103F">
      <w:pPr>
        <w:jc w:val="both"/>
        <w:rPr>
          <w:rFonts w:eastAsia="Times New Roman" w:cstheme="minorHAnsi"/>
          <w:color w:val="000000" w:themeColor="text1"/>
          <w:lang w:eastAsia="it-IT"/>
        </w:rPr>
      </w:pPr>
      <w:r>
        <w:rPr>
          <w:rFonts w:eastAsia="Times New Roman" w:cstheme="minorHAnsi"/>
          <w:color w:val="000000" w:themeColor="text1"/>
          <w:lang w:eastAsia="it-IT"/>
        </w:rPr>
        <w:lastRenderedPageBreak/>
        <w:t xml:space="preserve">Con </w:t>
      </w:r>
      <w:r w:rsidR="00600F4F">
        <w:rPr>
          <w:rFonts w:eastAsia="Times New Roman" w:cstheme="minorHAnsi"/>
          <w:color w:val="000000" w:themeColor="text1"/>
          <w:lang w:eastAsia="it-IT"/>
        </w:rPr>
        <w:t xml:space="preserve">il primo appuntamento di </w:t>
      </w:r>
      <w:proofErr w:type="spellStart"/>
      <w:r w:rsidR="001F47C9">
        <w:rPr>
          <w:rFonts w:eastAsia="Times New Roman" w:cstheme="minorHAnsi"/>
          <w:b/>
          <w:color w:val="000000" w:themeColor="text1"/>
          <w:lang w:eastAsia="it-IT"/>
        </w:rPr>
        <w:t>habitare</w:t>
      </w:r>
      <w:proofErr w:type="spellEnd"/>
      <w:r w:rsidRPr="00F87B06">
        <w:rPr>
          <w:rFonts w:eastAsia="Times New Roman" w:cstheme="minorHAnsi"/>
          <w:b/>
          <w:color w:val="000000" w:themeColor="text1"/>
          <w:lang w:eastAsia="it-IT"/>
        </w:rPr>
        <w:t xml:space="preserve"> </w:t>
      </w:r>
      <w:proofErr w:type="spellStart"/>
      <w:r w:rsidRPr="00F87B06">
        <w:rPr>
          <w:rFonts w:eastAsia="Times New Roman" w:cstheme="minorHAnsi"/>
          <w:b/>
          <w:color w:val="000000" w:themeColor="text1"/>
          <w:lang w:eastAsia="it-IT"/>
        </w:rPr>
        <w:t>in</w:t>
      </w:r>
      <w:r w:rsidR="00891532">
        <w:rPr>
          <w:rFonts w:eastAsia="Times New Roman" w:cstheme="minorHAnsi"/>
          <w:b/>
          <w:color w:val="000000" w:themeColor="text1"/>
          <w:lang w:eastAsia="it-IT"/>
        </w:rPr>
        <w:t>B</w:t>
      </w:r>
      <w:r w:rsidRPr="00F87B06">
        <w:rPr>
          <w:rFonts w:eastAsia="Times New Roman" w:cstheme="minorHAnsi"/>
          <w:b/>
          <w:color w:val="000000" w:themeColor="text1"/>
          <w:lang w:eastAsia="it-IT"/>
        </w:rPr>
        <w:t>oga</w:t>
      </w:r>
      <w:proofErr w:type="spellEnd"/>
      <w:r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685048">
        <w:rPr>
          <w:rFonts w:eastAsia="Times New Roman" w:cstheme="minorHAnsi"/>
          <w:lang w:eastAsia="it-IT"/>
        </w:rPr>
        <w:t>si incontrano</w:t>
      </w:r>
      <w:r>
        <w:rPr>
          <w:rFonts w:eastAsia="Times New Roman" w:cstheme="minorHAnsi"/>
          <w:lang w:eastAsia="it-IT"/>
        </w:rPr>
        <w:t xml:space="preserve"> due mondi</w:t>
      </w:r>
      <w:r w:rsidR="00685048">
        <w:rPr>
          <w:rFonts w:eastAsia="Times New Roman" w:cstheme="minorHAnsi"/>
          <w:lang w:eastAsia="it-IT"/>
        </w:rPr>
        <w:t xml:space="preserve">, due realtà creative che si sono riconosciute, artigiani ed artisti, spiriti liberi ed appassionati che si affidano all’immenso potere del segno, alla forza di una forma. </w:t>
      </w:r>
      <w:r w:rsidR="005D05AA" w:rsidRPr="00B36E7C">
        <w:rPr>
          <w:rFonts w:eastAsia="Times New Roman" w:cstheme="minorHAnsi"/>
          <w:color w:val="000000" w:themeColor="text1"/>
          <w:lang w:eastAsia="it-IT"/>
        </w:rPr>
        <w:t xml:space="preserve"> </w:t>
      </w:r>
    </w:p>
    <w:p w14:paraId="28D40BF6" w14:textId="14E2829C" w:rsidR="00675A40" w:rsidRDefault="008C2EE0" w:rsidP="00675A40">
      <w:pPr>
        <w:jc w:val="both"/>
        <w:rPr>
          <w:rFonts w:eastAsia="Times New Roman" w:cstheme="minorHAnsi"/>
          <w:color w:val="000000" w:themeColor="text1"/>
          <w:lang w:eastAsia="it-IT"/>
        </w:rPr>
      </w:pPr>
      <w:r>
        <w:rPr>
          <w:rFonts w:eastAsia="Times New Roman" w:cstheme="minorHAnsi"/>
          <w:color w:val="000000" w:themeColor="text1"/>
          <w:lang w:eastAsia="it-IT"/>
        </w:rPr>
        <w:t xml:space="preserve">Il segno grafico di </w:t>
      </w:r>
      <w:r w:rsidRPr="00E70D31">
        <w:rPr>
          <w:rFonts w:eastAsia="Times New Roman" w:cstheme="minorHAnsi"/>
          <w:b/>
          <w:color w:val="000000" w:themeColor="text1"/>
          <w:lang w:eastAsia="it-IT"/>
        </w:rPr>
        <w:t>FRA!</w:t>
      </w:r>
      <w:r>
        <w:rPr>
          <w:rFonts w:eastAsia="Times New Roman" w:cstheme="minorHAnsi"/>
          <w:color w:val="000000" w:themeColor="text1"/>
          <w:lang w:eastAsia="it-IT"/>
        </w:rPr>
        <w:t xml:space="preserve"> </w:t>
      </w:r>
      <w:r w:rsidR="000D60D8">
        <w:rPr>
          <w:rFonts w:eastAsia="Times New Roman" w:cstheme="minorHAnsi"/>
          <w:color w:val="000000" w:themeColor="text1"/>
          <w:lang w:eastAsia="it-IT"/>
        </w:rPr>
        <w:t>è un</w:t>
      </w:r>
      <w:r w:rsidR="001553AA">
        <w:rPr>
          <w:rFonts w:eastAsia="Times New Roman" w:cstheme="minorHAnsi"/>
          <w:color w:val="000000" w:themeColor="text1"/>
          <w:lang w:eastAsia="it-IT"/>
        </w:rPr>
        <w:t>’esortazione</w:t>
      </w:r>
      <w:r w:rsidR="000D60D8">
        <w:rPr>
          <w:rFonts w:eastAsia="Times New Roman" w:cstheme="minorHAnsi"/>
          <w:color w:val="000000" w:themeColor="text1"/>
          <w:lang w:eastAsia="it-IT"/>
        </w:rPr>
        <w:t xml:space="preserve"> a non aver paura di sbagliare, </w:t>
      </w:r>
      <w:r w:rsidR="00675A40">
        <w:rPr>
          <w:rFonts w:eastAsia="Times New Roman" w:cstheme="minorHAnsi"/>
          <w:color w:val="000000" w:themeColor="text1"/>
          <w:lang w:eastAsia="it-IT"/>
        </w:rPr>
        <w:t>un esercizio creativo che prevede l’uso di inchiostro indelebile in un silenzioso invito ad osare, a non aver paura, ad agir</w:t>
      </w:r>
      <w:r w:rsidR="001553AA">
        <w:rPr>
          <w:rFonts w:eastAsia="Times New Roman" w:cstheme="minorHAnsi"/>
          <w:color w:val="000000" w:themeColor="text1"/>
          <w:lang w:eastAsia="it-IT"/>
        </w:rPr>
        <w:t>e</w:t>
      </w:r>
      <w:r w:rsidR="00675A40">
        <w:rPr>
          <w:rFonts w:eastAsia="Times New Roman" w:cstheme="minorHAnsi"/>
          <w:color w:val="000000" w:themeColor="text1"/>
          <w:lang w:eastAsia="it-IT"/>
        </w:rPr>
        <w:t xml:space="preserve">. Gli </w:t>
      </w:r>
      <w:r w:rsidR="00E7724A">
        <w:rPr>
          <w:rFonts w:eastAsia="Times New Roman" w:cstheme="minorHAnsi"/>
          <w:color w:val="000000" w:themeColor="text1"/>
          <w:lang w:eastAsia="it-IT"/>
        </w:rPr>
        <w:t>o</w:t>
      </w:r>
      <w:r w:rsidR="00675A40">
        <w:rPr>
          <w:rFonts w:eastAsia="Times New Roman" w:cstheme="minorHAnsi"/>
          <w:color w:val="000000" w:themeColor="text1"/>
          <w:lang w:eastAsia="it-IT"/>
        </w:rPr>
        <w:t>mini ritratti dall’artista sono asessuati, sono</w:t>
      </w:r>
      <w:r w:rsidR="00AA0FA5">
        <w:rPr>
          <w:rFonts w:eastAsia="Times New Roman" w:cstheme="minorHAnsi"/>
          <w:color w:val="000000" w:themeColor="text1"/>
          <w:lang w:eastAsia="it-IT"/>
        </w:rPr>
        <w:t xml:space="preserve"> sagome </w:t>
      </w:r>
      <w:r w:rsidR="00675A40">
        <w:rPr>
          <w:rFonts w:eastAsia="Times New Roman" w:cstheme="minorHAnsi"/>
          <w:color w:val="000000" w:themeColor="text1"/>
          <w:lang w:eastAsia="it-IT"/>
        </w:rPr>
        <w:t>pure in movimento che invitano ad entrare nel disegno per s</w:t>
      </w:r>
      <w:r w:rsidR="00954BE4">
        <w:rPr>
          <w:rFonts w:eastAsia="Times New Roman" w:cstheme="minorHAnsi"/>
          <w:color w:val="000000" w:themeColor="text1"/>
          <w:lang w:eastAsia="it-IT"/>
        </w:rPr>
        <w:t>velarne</w:t>
      </w:r>
      <w:r w:rsidR="00675A40">
        <w:rPr>
          <w:rFonts w:eastAsia="Times New Roman" w:cstheme="minorHAnsi"/>
          <w:color w:val="000000" w:themeColor="text1"/>
          <w:lang w:eastAsia="it-IT"/>
        </w:rPr>
        <w:t xml:space="preserve"> le mille sfaccettature e </w:t>
      </w:r>
      <w:r w:rsidR="001553AA">
        <w:rPr>
          <w:rFonts w:eastAsia="Times New Roman" w:cstheme="minorHAnsi"/>
          <w:color w:val="000000" w:themeColor="text1"/>
          <w:lang w:eastAsia="it-IT"/>
        </w:rPr>
        <w:t>interpretarlo liberamente.</w:t>
      </w:r>
    </w:p>
    <w:p w14:paraId="54019781" w14:textId="3C59382F" w:rsidR="001553AA" w:rsidRPr="00F019C2" w:rsidRDefault="001553AA" w:rsidP="00675A40">
      <w:pPr>
        <w:jc w:val="both"/>
        <w:rPr>
          <w:rFonts w:eastAsia="Times New Roman" w:cstheme="minorHAnsi"/>
          <w:lang w:eastAsia="it-IT"/>
        </w:rPr>
      </w:pPr>
      <w:r w:rsidRPr="00F019C2">
        <w:rPr>
          <w:rFonts w:eastAsia="Times New Roman" w:cstheme="minorHAnsi"/>
          <w:lang w:eastAsia="it-IT"/>
        </w:rPr>
        <w:t xml:space="preserve">La stessa filosofia si respira </w:t>
      </w:r>
      <w:r w:rsidR="00FB6E31" w:rsidRPr="00F019C2">
        <w:rPr>
          <w:rFonts w:eastAsia="Times New Roman" w:cstheme="minorHAnsi"/>
          <w:lang w:eastAsia="it-IT"/>
        </w:rPr>
        <w:t xml:space="preserve">nei progetti di design di </w:t>
      </w:r>
      <w:proofErr w:type="spellStart"/>
      <w:r w:rsidR="00FB6E31" w:rsidRPr="00F019C2">
        <w:rPr>
          <w:rFonts w:eastAsia="Times New Roman" w:cstheme="minorHAnsi"/>
          <w:b/>
          <w:bCs/>
          <w:lang w:eastAsia="it-IT"/>
        </w:rPr>
        <w:t>habitare</w:t>
      </w:r>
      <w:proofErr w:type="spellEnd"/>
      <w:r w:rsidR="00FB6E31" w:rsidRPr="00F019C2">
        <w:rPr>
          <w:rFonts w:eastAsia="Times New Roman" w:cstheme="minorHAnsi"/>
          <w:lang w:eastAsia="it-IT"/>
        </w:rPr>
        <w:t xml:space="preserve"> e </w:t>
      </w:r>
      <w:r w:rsidRPr="00F019C2">
        <w:rPr>
          <w:rFonts w:eastAsia="Times New Roman" w:cstheme="minorHAnsi"/>
          <w:lang w:eastAsia="it-IT"/>
        </w:rPr>
        <w:t>nell</w:t>
      </w:r>
      <w:r w:rsidR="00AA0FA5" w:rsidRPr="00F019C2">
        <w:rPr>
          <w:rFonts w:eastAsia="Times New Roman" w:cstheme="minorHAnsi"/>
          <w:lang w:eastAsia="it-IT"/>
        </w:rPr>
        <w:t>e</w:t>
      </w:r>
      <w:r w:rsidRPr="00F019C2">
        <w:rPr>
          <w:rFonts w:eastAsia="Times New Roman" w:cstheme="minorHAnsi"/>
          <w:lang w:eastAsia="it-IT"/>
        </w:rPr>
        <w:t xml:space="preserve"> </w:t>
      </w:r>
      <w:r w:rsidR="00AA0FA5" w:rsidRPr="00F019C2">
        <w:rPr>
          <w:rFonts w:eastAsia="Times New Roman" w:cstheme="minorHAnsi"/>
          <w:b/>
          <w:lang w:eastAsia="it-IT"/>
        </w:rPr>
        <w:t>sculture</w:t>
      </w:r>
      <w:r w:rsidRPr="00F019C2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F019C2">
        <w:rPr>
          <w:rFonts w:eastAsia="Times New Roman" w:cstheme="minorHAnsi"/>
          <w:b/>
          <w:lang w:eastAsia="it-IT"/>
        </w:rPr>
        <w:t>Homini</w:t>
      </w:r>
      <w:proofErr w:type="spellEnd"/>
      <w:r w:rsidR="00FB6E31" w:rsidRPr="00F019C2">
        <w:rPr>
          <w:rFonts w:eastAsia="Times New Roman" w:cstheme="minorHAnsi"/>
          <w:b/>
          <w:lang w:eastAsia="it-IT"/>
        </w:rPr>
        <w:t>,</w:t>
      </w:r>
      <w:r w:rsidR="00E7724A" w:rsidRPr="00F019C2">
        <w:rPr>
          <w:rFonts w:eastAsia="Times New Roman" w:cstheme="minorHAnsi"/>
          <w:lang w:eastAsia="it-IT"/>
        </w:rPr>
        <w:t xml:space="preserve"> </w:t>
      </w:r>
      <w:r w:rsidR="00FB6E31" w:rsidRPr="00F019C2">
        <w:rPr>
          <w:rFonts w:eastAsia="Times New Roman" w:cstheme="minorHAnsi"/>
          <w:lang w:eastAsia="it-IT"/>
        </w:rPr>
        <w:t xml:space="preserve">diventati anche una originale idea di arredo. Entrambi </w:t>
      </w:r>
      <w:r w:rsidR="00AA0FA5" w:rsidRPr="00F019C2">
        <w:rPr>
          <w:rFonts w:eastAsia="Times New Roman" w:cstheme="minorHAnsi"/>
          <w:lang w:eastAsia="it-IT"/>
        </w:rPr>
        <w:t>sono un invito a non fermarsi di fronte ai desideri, ad osare per creare progetti d’arredo non usuali ma in sintonia con i gusti e i desideri personali.</w:t>
      </w:r>
      <w:r w:rsidR="00CF1119" w:rsidRPr="00F019C2">
        <w:rPr>
          <w:rFonts w:eastAsia="Times New Roman" w:cstheme="minorHAnsi"/>
          <w:lang w:eastAsia="it-IT"/>
        </w:rPr>
        <w:t xml:space="preserve"> </w:t>
      </w:r>
    </w:p>
    <w:bookmarkEnd w:id="1"/>
    <w:p w14:paraId="2FB92974" w14:textId="77777777" w:rsidR="00033541" w:rsidRDefault="00033541" w:rsidP="00766BC6">
      <w:pPr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it-IT"/>
        </w:rPr>
      </w:pPr>
    </w:p>
    <w:p w14:paraId="09F5CAD8" w14:textId="0F36607B" w:rsidR="00D35DFB" w:rsidRPr="00854BDD" w:rsidRDefault="00D35DFB" w:rsidP="00D35DFB">
      <w:pPr>
        <w:spacing w:after="0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</w:pPr>
      <w:bookmarkStart w:id="2" w:name="_Hlk132282268"/>
      <w:r w:rsidRPr="00D35DFB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 xml:space="preserve">A proposito di </w:t>
      </w:r>
      <w:proofErr w:type="spellStart"/>
      <w:r w:rsidR="00E10A00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>h</w:t>
      </w:r>
      <w:r w:rsidR="001F47C9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>abitare</w:t>
      </w:r>
      <w:proofErr w:type="spellEnd"/>
      <w:r w:rsidRPr="00D35DFB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>…</w:t>
      </w:r>
      <w:bookmarkEnd w:id="2"/>
    </w:p>
    <w:p w14:paraId="4552D4A0" w14:textId="39E52C27" w:rsidR="007C4891" w:rsidRDefault="00D35DFB" w:rsidP="00B30E1D">
      <w:pPr>
        <w:jc w:val="both"/>
        <w:rPr>
          <w:rFonts w:eastAsia="Nirmala Text Semilight" w:cs="Arial"/>
          <w:i/>
          <w:sz w:val="20"/>
          <w:szCs w:val="20"/>
        </w:rPr>
      </w:pP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Un’azienda innovativa ed eclettica, ma dalla solida tradizione artigianale che dagli anni ’40 si è via via evoluta in progettazioni di </w:t>
      </w:r>
      <w:proofErr w:type="spellStart"/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interior</w:t>
      </w:r>
      <w:proofErr w:type="spellEnd"/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design sempre più all’avanguardia</w:t>
      </w:r>
      <w:r w:rsidR="00B30E1D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per tutti gli ambienti della casa.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</w:t>
      </w:r>
      <w:r w:rsidR="00674491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Nata come 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bottega artigiana in cui venivano creati </w:t>
      </w:r>
      <w:r w:rsidR="00674491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oggetti d’arredo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su misura per l’alta borghesia è </w:t>
      </w:r>
      <w:r w:rsidR="00854BDD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ora </w:t>
      </w:r>
      <w:r w:rsidR="00674491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un 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gruppo</w:t>
      </w:r>
      <w:r w:rsidR="00674491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internazionale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dall’alto spirito cosmopolita dove la continua ricerca di soluzioni innovative ad hoc applicate al mood dell’arredo è diventata il </w:t>
      </w:r>
      <w:r w:rsidR="004A56E2"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“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must </w:t>
      </w:r>
      <w:proofErr w:type="spellStart"/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have</w:t>
      </w:r>
      <w:proofErr w:type="spellEnd"/>
      <w:r w:rsidR="004A56E2"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”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necessario per tutta la progettazione </w:t>
      </w:r>
      <w:r w:rsidR="00B950B8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H</w:t>
      </w:r>
      <w:r w:rsidR="001F47C9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ABITARE</w:t>
      </w:r>
      <w:r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. </w:t>
      </w:r>
      <w:r w:rsidR="00674491" w:rsidRPr="00674491">
        <w:rPr>
          <w:rFonts w:eastAsia="Nirmala Text Semilight" w:cs="Arial"/>
          <w:i/>
          <w:sz w:val="20"/>
          <w:szCs w:val="20"/>
        </w:rPr>
        <w:t xml:space="preserve">Negli spazi </w:t>
      </w:r>
      <w:proofErr w:type="spellStart"/>
      <w:r w:rsidR="00B950B8">
        <w:rPr>
          <w:rFonts w:eastAsia="Nirmala Text Semilight" w:cs="Arial"/>
          <w:b/>
          <w:bCs/>
          <w:i/>
          <w:sz w:val="20"/>
          <w:szCs w:val="20"/>
        </w:rPr>
        <w:t>h</w:t>
      </w:r>
      <w:r w:rsidR="001F47C9">
        <w:rPr>
          <w:rFonts w:eastAsia="Nirmala Text Semilight" w:cs="Arial"/>
          <w:b/>
          <w:bCs/>
          <w:i/>
          <w:sz w:val="20"/>
          <w:szCs w:val="20"/>
        </w:rPr>
        <w:t>abitare</w:t>
      </w:r>
      <w:proofErr w:type="spellEnd"/>
      <w:r w:rsidR="00674491" w:rsidRPr="00674491">
        <w:rPr>
          <w:rFonts w:eastAsia="Nirmala Text Semilight" w:cs="Arial"/>
          <w:i/>
          <w:sz w:val="20"/>
          <w:szCs w:val="20"/>
        </w:rPr>
        <w:t xml:space="preserve"> protagoniste sono le idee che creano oggetti d’arredo, vere e proprie opere d’arte, mai uguali, ognuno specchio dei desideri personali. </w:t>
      </w:r>
      <w:r w:rsidR="00674491" w:rsidRPr="00674491">
        <w:rPr>
          <w:rFonts w:cs="Arial"/>
          <w:i/>
          <w:sz w:val="20"/>
          <w:szCs w:val="20"/>
        </w:rPr>
        <w:t>Libertà e creatività nella scelta dei colori e degli arredi. Nessun vincolo, nessun ostacolo</w:t>
      </w:r>
      <w:r w:rsidR="00674491" w:rsidRPr="00854BDD">
        <w:rPr>
          <w:rFonts w:cs="Arial"/>
          <w:i/>
          <w:sz w:val="20"/>
          <w:szCs w:val="20"/>
        </w:rPr>
        <w:t xml:space="preserve">. </w:t>
      </w:r>
      <w:r w:rsidR="00D517E7" w:rsidRPr="0038199E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La casa è il luogo dove ci riconosciamo e dove ogni particolare parla con noi</w:t>
      </w:r>
      <w:r w:rsidR="00D517E7" w:rsidRPr="00674491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. Per questo il Cliente viene affiancato da un team di progettisti e disegnatori e diventa protagonista attivo nella realizzazione della sua realtà abitativa</w:t>
      </w:r>
      <w:r w:rsidR="00655A60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. </w:t>
      </w:r>
      <w:r w:rsidR="00854BDD" w:rsidRPr="00854BDD">
        <w:rPr>
          <w:rFonts w:cs="Arial"/>
          <w:i/>
          <w:sz w:val="20"/>
          <w:szCs w:val="20"/>
        </w:rPr>
        <w:t xml:space="preserve">Il Gruppo </w:t>
      </w:r>
      <w:proofErr w:type="spellStart"/>
      <w:r w:rsidR="00A047E5">
        <w:rPr>
          <w:rFonts w:cs="Arial"/>
          <w:i/>
          <w:sz w:val="20"/>
          <w:szCs w:val="20"/>
        </w:rPr>
        <w:t>h</w:t>
      </w:r>
      <w:r w:rsidR="001F47C9">
        <w:rPr>
          <w:rFonts w:cs="Arial"/>
          <w:i/>
          <w:sz w:val="20"/>
          <w:szCs w:val="20"/>
        </w:rPr>
        <w:t>abitare</w:t>
      </w:r>
      <w:proofErr w:type="spellEnd"/>
      <w:r w:rsidR="00854BDD" w:rsidRPr="00854BDD">
        <w:rPr>
          <w:rFonts w:cs="Arial"/>
          <w:i/>
          <w:sz w:val="20"/>
          <w:szCs w:val="20"/>
        </w:rPr>
        <w:t xml:space="preserve"> ha il </w:t>
      </w:r>
      <w:r w:rsidR="00854BDD" w:rsidRPr="00854BDD">
        <w:rPr>
          <w:rFonts w:eastAsia="Dotum" w:cs="Kartika"/>
          <w:i/>
          <w:sz w:val="20"/>
          <w:szCs w:val="20"/>
        </w:rPr>
        <w:t>suo quartier generale nel</w:t>
      </w:r>
      <w:r w:rsidR="00B950B8">
        <w:rPr>
          <w:rFonts w:eastAsia="Dotum" w:cs="Kartika"/>
          <w:i/>
          <w:sz w:val="20"/>
          <w:szCs w:val="20"/>
        </w:rPr>
        <w:t>la città</w:t>
      </w:r>
      <w:r w:rsidR="00854BDD" w:rsidRPr="00854BDD">
        <w:rPr>
          <w:rFonts w:eastAsia="Dotum" w:cs="Kartika"/>
          <w:i/>
          <w:sz w:val="20"/>
          <w:szCs w:val="20"/>
        </w:rPr>
        <w:t xml:space="preserve"> di </w:t>
      </w:r>
      <w:r w:rsidR="00854BDD" w:rsidRPr="00854BDD">
        <w:rPr>
          <w:rFonts w:eastAsia="Dotum" w:cs="Kartika"/>
          <w:b/>
          <w:i/>
          <w:sz w:val="20"/>
          <w:szCs w:val="20"/>
        </w:rPr>
        <w:t>Tradate</w:t>
      </w:r>
      <w:r w:rsidR="00854BDD" w:rsidRPr="00854BDD">
        <w:rPr>
          <w:rFonts w:eastAsia="Dotum" w:cs="Kartika"/>
          <w:i/>
          <w:sz w:val="20"/>
          <w:szCs w:val="20"/>
        </w:rPr>
        <w:t xml:space="preserve"> (VA) con uno show-room </w:t>
      </w:r>
      <w:r w:rsidR="00854BDD">
        <w:rPr>
          <w:rFonts w:eastAsia="Dotum" w:cs="Kartika"/>
          <w:i/>
          <w:sz w:val="20"/>
          <w:szCs w:val="20"/>
        </w:rPr>
        <w:t>di</w:t>
      </w:r>
      <w:r w:rsidR="00854BDD" w:rsidRPr="00854BDD">
        <w:rPr>
          <w:rFonts w:eastAsia="Dotum" w:cs="Kartika"/>
          <w:i/>
          <w:sz w:val="20"/>
          <w:szCs w:val="20"/>
        </w:rPr>
        <w:t xml:space="preserve"> 11.000 mq </w:t>
      </w:r>
      <w:r w:rsidR="00854BDD">
        <w:rPr>
          <w:rFonts w:eastAsia="Dotum" w:cs="Kartika"/>
          <w:i/>
          <w:sz w:val="20"/>
          <w:szCs w:val="20"/>
        </w:rPr>
        <w:t xml:space="preserve">a cui è stata affiancata, nel 2013, la sede svizzera di </w:t>
      </w:r>
      <w:r w:rsidR="00854BDD" w:rsidRPr="00854BDD">
        <w:rPr>
          <w:rFonts w:eastAsia="Dotum" w:cs="Kartika"/>
          <w:b/>
          <w:i/>
          <w:sz w:val="20"/>
          <w:szCs w:val="20"/>
        </w:rPr>
        <w:t>Balerna</w:t>
      </w:r>
      <w:r w:rsidR="00854BDD">
        <w:rPr>
          <w:rFonts w:eastAsia="Dotum" w:cs="Kartika"/>
          <w:i/>
          <w:sz w:val="20"/>
          <w:szCs w:val="20"/>
        </w:rPr>
        <w:t xml:space="preserve"> e il </w:t>
      </w:r>
      <w:r w:rsidR="00854BDD" w:rsidRPr="00854BDD">
        <w:rPr>
          <w:rFonts w:eastAsia="Dotum" w:cs="Kartika"/>
          <w:b/>
          <w:i/>
          <w:sz w:val="20"/>
          <w:szCs w:val="20"/>
        </w:rPr>
        <w:t>Boga Space</w:t>
      </w:r>
      <w:r w:rsidR="00854BDD">
        <w:rPr>
          <w:rFonts w:eastAsia="Dotum" w:cs="Kartika"/>
          <w:i/>
          <w:sz w:val="20"/>
          <w:szCs w:val="20"/>
        </w:rPr>
        <w:t xml:space="preserve"> nel cuore di </w:t>
      </w:r>
      <w:r w:rsidR="00854BDD" w:rsidRPr="00854BDD">
        <w:rPr>
          <w:rFonts w:eastAsia="Dotum" w:cs="Kartika"/>
          <w:b/>
          <w:i/>
          <w:sz w:val="20"/>
          <w:szCs w:val="20"/>
        </w:rPr>
        <w:t>Milano</w:t>
      </w:r>
      <w:r w:rsidR="00854BDD">
        <w:rPr>
          <w:rFonts w:eastAsia="Dotum" w:cs="Kartika"/>
          <w:i/>
          <w:sz w:val="20"/>
          <w:szCs w:val="20"/>
        </w:rPr>
        <w:t>.</w:t>
      </w:r>
      <w:r w:rsidR="00B30E1D">
        <w:rPr>
          <w:rFonts w:eastAsia="Dotum" w:cs="Kartika"/>
          <w:i/>
          <w:sz w:val="20"/>
          <w:szCs w:val="20"/>
        </w:rPr>
        <w:t xml:space="preserve"> </w:t>
      </w:r>
      <w:r w:rsidR="00B30E1D" w:rsidRPr="00B30E1D">
        <w:rPr>
          <w:rFonts w:eastAsia="Nirmala Text Semilight" w:cs="Arial"/>
          <w:i/>
          <w:sz w:val="20"/>
          <w:szCs w:val="20"/>
        </w:rPr>
        <w:t xml:space="preserve">Nel 2014 nasce </w:t>
      </w:r>
      <w:r w:rsidR="00B30E1D" w:rsidRPr="00B30E1D">
        <w:rPr>
          <w:rFonts w:eastAsia="Nirmala Text Semilight" w:cs="Arial"/>
          <w:b/>
          <w:i/>
          <w:sz w:val="20"/>
          <w:szCs w:val="20"/>
        </w:rPr>
        <w:t>THE BOGA FOUNDATION</w:t>
      </w:r>
      <w:r w:rsidR="00B30E1D" w:rsidRPr="00B30E1D">
        <w:rPr>
          <w:rFonts w:eastAsia="Nirmala Text Semilight" w:cs="Arial"/>
          <w:i/>
          <w:sz w:val="20"/>
          <w:szCs w:val="20"/>
        </w:rPr>
        <w:t>, fondazione internazionale senza scopo di lucro.</w:t>
      </w:r>
      <w:r w:rsidR="00B950B8">
        <w:rPr>
          <w:rFonts w:eastAsia="Nirmala Text Semilight" w:cs="Arial"/>
          <w:i/>
          <w:sz w:val="20"/>
          <w:szCs w:val="20"/>
        </w:rPr>
        <w:t xml:space="preserve"> Felice, Fausto e Cesare</w:t>
      </w:r>
      <w:r w:rsidR="00B30E1D" w:rsidRPr="00B30E1D">
        <w:rPr>
          <w:rFonts w:eastAsia="Nirmala Text Semilight" w:cs="Arial"/>
          <w:i/>
          <w:sz w:val="20"/>
          <w:szCs w:val="20"/>
        </w:rPr>
        <w:t xml:space="preserve"> Boga intendono così valorizzare e rendere pubblico il materiale costituente la concreta testimonianza della loro attività culturale, artistica e professionale e sostenere il loro ruolo di mecenati per artisti internazionali.</w:t>
      </w:r>
    </w:p>
    <w:p w14:paraId="71EA048F" w14:textId="77777777" w:rsidR="00B950B8" w:rsidRDefault="001F47C9" w:rsidP="00B30E1D">
      <w:pPr>
        <w:jc w:val="both"/>
        <w:rPr>
          <w:rFonts w:eastAsia="Nirmala Text Semilight" w:cs="Arial"/>
          <w:i/>
          <w:sz w:val="20"/>
          <w:szCs w:val="20"/>
        </w:rPr>
      </w:pPr>
      <w:r>
        <w:rPr>
          <w:rFonts w:eastAsia="Nirmala Text Semilight" w:cs="Arial"/>
          <w:i/>
          <w:sz w:val="20"/>
          <w:szCs w:val="20"/>
        </w:rPr>
        <w:t>habitare</w:t>
      </w:r>
      <w:r w:rsidR="009F2DFF">
        <w:rPr>
          <w:rFonts w:eastAsia="Nirmala Text Semilight" w:cs="Arial"/>
          <w:i/>
          <w:sz w:val="20"/>
          <w:szCs w:val="20"/>
        </w:rPr>
        <w:t>.com</w:t>
      </w:r>
    </w:p>
    <w:p w14:paraId="6B850C30" w14:textId="53A4BCCD" w:rsidR="00B950B8" w:rsidRDefault="00B950B8" w:rsidP="00B30E1D">
      <w:pPr>
        <w:jc w:val="both"/>
        <w:rPr>
          <w:rFonts w:eastAsia="Nirmala Text Semilight" w:cs="Arial"/>
          <w:i/>
          <w:sz w:val="20"/>
          <w:szCs w:val="20"/>
        </w:rPr>
      </w:pPr>
      <w:r>
        <w:rPr>
          <w:rFonts w:eastAsia="Nirmala Text Semilight" w:cs="Arial"/>
          <w:i/>
          <w:sz w:val="20"/>
          <w:szCs w:val="20"/>
        </w:rPr>
        <w:t>@bogahabitare</w:t>
      </w:r>
    </w:p>
    <w:p w14:paraId="05AEEAD6" w14:textId="77777777" w:rsidR="00674491" w:rsidRDefault="00674491" w:rsidP="00D35DFB">
      <w:pPr>
        <w:spacing w:after="0"/>
        <w:jc w:val="both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</w:pPr>
    </w:p>
    <w:p w14:paraId="5FD1C273" w14:textId="4439E78D" w:rsidR="003D7BF3" w:rsidRDefault="003D7BF3" w:rsidP="003D7BF3">
      <w:pPr>
        <w:spacing w:after="0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</w:pPr>
      <w:bookmarkStart w:id="3" w:name="_Hlk132282536"/>
      <w:r w:rsidRPr="00D35DFB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 xml:space="preserve">A proposito di </w:t>
      </w:r>
      <w:r w:rsidR="00627BF3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  <w:t>FRA!...</w:t>
      </w:r>
    </w:p>
    <w:p w14:paraId="4933F9FD" w14:textId="77777777" w:rsidR="00B41685" w:rsidRDefault="00B41685" w:rsidP="003D7BF3">
      <w:pPr>
        <w:spacing w:after="0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it-IT"/>
        </w:rPr>
      </w:pPr>
    </w:p>
    <w:p w14:paraId="4D8BE8DE" w14:textId="77777777" w:rsidR="00BD0C1D" w:rsidRPr="00140B67" w:rsidRDefault="00B41685" w:rsidP="0080450B">
      <w:pPr>
        <w:spacing w:after="0"/>
        <w:jc w:val="both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</w:pPr>
      <w:r w:rsidRPr="00140B67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>Francesco Caporale Vive a Milano con il cuore meridionale. Dopo la laurea (e il furto del suo computer) scopre la “Doodle Art” da lui definita “Arte dell’Errore”: un esercizio creativo che non prevede matita ma inchiostro indelebile con il quale si travolge uno spazio vuoto senza pensare al risultato finale o avere paura di sbagliare. Nasce FRA! che, grazie agli studi in Grafica Pubblicitaria e Direzione Artistica alla NABA di Milano, ha trasformato l’esercizio in uno stile diventando così un illustratore professionista con l’occhio sempre attento a tutto il mondo del design. I suoi lavori, digitali o fatti a mano, non hanno limiti di contenuto né di contenitore, possono vivere ovunque e per chiunque. Un giorno aveva promesso di realizzare il disegno più grande del mondo: il 3 novembre 2020 c’è riuscito :-)</w:t>
      </w:r>
      <w:r w:rsidR="00BD0C1D" w:rsidRPr="00140B67"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eastAsia="it-IT"/>
        </w:rPr>
        <w:t xml:space="preserve"> </w:t>
      </w:r>
    </w:p>
    <w:p w14:paraId="645B0193" w14:textId="77777777" w:rsidR="00180E9F" w:rsidRPr="00804DD7" w:rsidRDefault="00180E9F" w:rsidP="00B41685">
      <w:pPr>
        <w:spacing w:after="0"/>
        <w:rPr>
          <w:rFonts w:ascii="Calibri" w:eastAsia="Times New Roman" w:hAnsi="Calibri" w:cs="Calibri"/>
          <w:color w:val="000000" w:themeColor="text1"/>
          <w:sz w:val="20"/>
          <w:szCs w:val="20"/>
          <w:lang w:eastAsia="it-IT"/>
        </w:rPr>
      </w:pPr>
    </w:p>
    <w:p w14:paraId="436D2EEF" w14:textId="78D37C78" w:rsidR="00B41685" w:rsidRPr="006B2EE8" w:rsidRDefault="00B41685" w:rsidP="00B41685">
      <w:pPr>
        <w:spacing w:after="0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GB" w:eastAsia="it-IT"/>
        </w:rPr>
      </w:pPr>
      <w:r w:rsidRPr="006B2EE8">
        <w:rPr>
          <w:rFonts w:ascii="Calibri" w:eastAsia="Times New Roman" w:hAnsi="Calibri" w:cs="Calibri"/>
          <w:color w:val="000000" w:themeColor="text1"/>
          <w:sz w:val="20"/>
          <w:szCs w:val="20"/>
          <w:lang w:val="en-GB" w:eastAsia="it-IT"/>
        </w:rPr>
        <w:t>www.fradesign.it</w:t>
      </w:r>
    </w:p>
    <w:p w14:paraId="42DC37E3" w14:textId="77777777" w:rsidR="00B950B8" w:rsidRDefault="00B950B8" w:rsidP="00B41685">
      <w:pPr>
        <w:spacing w:after="0"/>
        <w:rPr>
          <w:rFonts w:ascii="Calibri" w:eastAsia="Times New Roman" w:hAnsi="Calibri" w:cs="Calibri"/>
          <w:color w:val="000000" w:themeColor="text1"/>
          <w:sz w:val="20"/>
          <w:szCs w:val="20"/>
          <w:lang w:val="en-GB" w:eastAsia="it-IT"/>
        </w:rPr>
      </w:pPr>
    </w:p>
    <w:p w14:paraId="26638196" w14:textId="39BDD68A" w:rsidR="00B41685" w:rsidRPr="006B2EE8" w:rsidRDefault="00B41685" w:rsidP="00B41685">
      <w:pPr>
        <w:spacing w:after="0"/>
        <w:rPr>
          <w:rFonts w:ascii="Calibri" w:eastAsia="Times New Roman" w:hAnsi="Calibri" w:cs="Calibri"/>
          <w:color w:val="000000" w:themeColor="text1"/>
          <w:sz w:val="20"/>
          <w:szCs w:val="20"/>
          <w:lang w:val="en-GB" w:eastAsia="it-IT"/>
        </w:rPr>
      </w:pPr>
      <w:r w:rsidRPr="006B2EE8">
        <w:rPr>
          <w:rFonts w:ascii="Calibri" w:eastAsia="Times New Roman" w:hAnsi="Calibri" w:cs="Calibri"/>
          <w:color w:val="000000" w:themeColor="text1"/>
          <w:sz w:val="20"/>
          <w:szCs w:val="20"/>
          <w:lang w:val="en-GB" w:eastAsia="it-IT"/>
        </w:rPr>
        <w:t>@fradesign.it</w:t>
      </w:r>
    </w:p>
    <w:p w14:paraId="6EF487AE" w14:textId="77777777" w:rsidR="003D7BF3" w:rsidRPr="006B2EE8" w:rsidRDefault="003D7BF3" w:rsidP="003D7BF3">
      <w:pPr>
        <w:spacing w:after="0"/>
        <w:rPr>
          <w:rFonts w:ascii="Calibri" w:eastAsia="Times New Roman" w:hAnsi="Calibri" w:cs="Calibri"/>
          <w:b/>
          <w:bCs/>
          <w:color w:val="000000" w:themeColor="text1"/>
          <w:sz w:val="20"/>
          <w:szCs w:val="20"/>
          <w:lang w:val="en-GB" w:eastAsia="it-IT"/>
        </w:rPr>
      </w:pPr>
    </w:p>
    <w:bookmarkEnd w:id="3"/>
    <w:p w14:paraId="2D5306CF" w14:textId="77777777" w:rsidR="006F3CE1" w:rsidRPr="006B2EE8" w:rsidRDefault="006F3CE1" w:rsidP="003D7BF3">
      <w:pPr>
        <w:spacing w:after="0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GB" w:eastAsia="it-IT"/>
        </w:rPr>
      </w:pPr>
    </w:p>
    <w:p w14:paraId="1B9BDAA0" w14:textId="77777777" w:rsidR="006F3CE1" w:rsidRPr="006B2EE8" w:rsidRDefault="006F3CE1" w:rsidP="003D7BF3">
      <w:pPr>
        <w:spacing w:after="0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GB" w:eastAsia="it-IT"/>
        </w:rPr>
      </w:pPr>
    </w:p>
    <w:p w14:paraId="7B6DE660" w14:textId="77777777" w:rsidR="003D7BF3" w:rsidRPr="006B2EE8" w:rsidRDefault="003D7BF3" w:rsidP="00D35DFB">
      <w:pPr>
        <w:spacing w:after="0"/>
        <w:jc w:val="both"/>
        <w:rPr>
          <w:rFonts w:ascii="Calibri" w:eastAsia="Times New Roman" w:hAnsi="Calibri" w:cs="Calibri"/>
          <w:i/>
          <w:iCs/>
          <w:color w:val="000000" w:themeColor="text1"/>
          <w:sz w:val="20"/>
          <w:szCs w:val="20"/>
          <w:lang w:val="en-GB" w:eastAsia="it-IT"/>
        </w:rPr>
      </w:pPr>
    </w:p>
    <w:p w14:paraId="6206A514" w14:textId="77777777" w:rsidR="00D35DFB" w:rsidRPr="006B2EE8" w:rsidRDefault="00D35DFB" w:rsidP="00D35DFB">
      <w:pPr>
        <w:spacing w:after="0"/>
        <w:jc w:val="both"/>
        <w:rPr>
          <w:rFonts w:ascii="Calibri" w:eastAsia="Times New Roman" w:hAnsi="Calibri" w:cs="Calibri"/>
          <w:color w:val="000000" w:themeColor="text1"/>
          <w:lang w:val="en-GB" w:eastAsia="it-IT"/>
        </w:rPr>
      </w:pPr>
    </w:p>
    <w:p w14:paraId="694DA9F3" w14:textId="77777777" w:rsidR="004A56E2" w:rsidRPr="006B2EE8" w:rsidRDefault="004A56E2" w:rsidP="004A56E2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GB" w:eastAsia="it-IT"/>
        </w:rPr>
      </w:pPr>
    </w:p>
    <w:p w14:paraId="2A456F7E" w14:textId="77777777" w:rsidR="004A56E2" w:rsidRPr="006B2EE8" w:rsidRDefault="004A56E2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val="en-GB" w:eastAsia="it-IT"/>
        </w:rPr>
      </w:pPr>
      <w:r w:rsidRPr="006B2EE8">
        <w:rPr>
          <w:rFonts w:ascii="Calibri" w:eastAsia="Times New Roman" w:hAnsi="Calibri" w:cs="Calibri"/>
          <w:b/>
          <w:sz w:val="24"/>
          <w:szCs w:val="24"/>
          <w:lang w:val="en-GB" w:eastAsia="it-IT"/>
        </w:rPr>
        <w:t>Ufficio Stampa Action Agency S.r.l.</w:t>
      </w:r>
    </w:p>
    <w:p w14:paraId="1B740F43" w14:textId="3B8F2119" w:rsidR="00874074" w:rsidRDefault="00874074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it-IT"/>
        </w:rPr>
      </w:pPr>
      <w:r>
        <w:rPr>
          <w:rFonts w:ascii="Calibri" w:eastAsia="Times New Roman" w:hAnsi="Calibri" w:cs="Calibri"/>
          <w:b/>
          <w:sz w:val="24"/>
          <w:szCs w:val="24"/>
          <w:lang w:eastAsia="it-IT"/>
        </w:rPr>
        <w:t>Cristina Pozzoli</w:t>
      </w:r>
    </w:p>
    <w:p w14:paraId="507ECAED" w14:textId="5E641DFA" w:rsidR="008A05D7" w:rsidRPr="008A05D7" w:rsidRDefault="008A05D7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Cs/>
          <w:sz w:val="24"/>
          <w:szCs w:val="24"/>
          <w:lang w:eastAsia="it-IT"/>
        </w:rPr>
      </w:pPr>
      <w:r w:rsidRPr="008A05D7">
        <w:rPr>
          <w:rFonts w:ascii="Calibri" w:eastAsia="Times New Roman" w:hAnsi="Calibri" w:cs="Calibri"/>
          <w:bCs/>
          <w:sz w:val="24"/>
          <w:szCs w:val="24"/>
          <w:lang w:eastAsia="it-IT"/>
        </w:rPr>
        <w:t xml:space="preserve">E-mail: </w:t>
      </w:r>
      <w:r w:rsidR="008B4A3F">
        <w:rPr>
          <w:rFonts w:ascii="Calibri" w:eastAsia="Times New Roman" w:hAnsi="Calibri" w:cs="Calibri"/>
          <w:bCs/>
          <w:sz w:val="24"/>
          <w:szCs w:val="24"/>
          <w:lang w:eastAsia="it-IT"/>
        </w:rPr>
        <w:t>c.pozzoli@action-agency.it</w:t>
      </w:r>
    </w:p>
    <w:p w14:paraId="13F6E407" w14:textId="51F45DF1" w:rsidR="008A05D7" w:rsidRPr="008A05D7" w:rsidRDefault="008A05D7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Cs/>
          <w:sz w:val="24"/>
          <w:szCs w:val="24"/>
          <w:lang w:eastAsia="it-IT"/>
        </w:rPr>
      </w:pPr>
      <w:r w:rsidRPr="008A05D7">
        <w:rPr>
          <w:rFonts w:ascii="Calibri" w:eastAsia="Times New Roman" w:hAnsi="Calibri" w:cs="Calibri"/>
          <w:bCs/>
          <w:sz w:val="24"/>
          <w:szCs w:val="24"/>
          <w:lang w:eastAsia="it-IT"/>
        </w:rPr>
        <w:t>Mobile: + 39 339 2779065</w:t>
      </w:r>
    </w:p>
    <w:p w14:paraId="74BECDD1" w14:textId="77777777" w:rsidR="00874074" w:rsidRPr="007A562C" w:rsidRDefault="00874074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it-IT"/>
        </w:rPr>
      </w:pPr>
    </w:p>
    <w:p w14:paraId="33A3D752" w14:textId="77777777" w:rsidR="003E1CE2" w:rsidRDefault="004A56E2" w:rsidP="003E1C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it-IT"/>
        </w:rPr>
      </w:pPr>
      <w:r w:rsidRPr="007A562C">
        <w:rPr>
          <w:rFonts w:ascii="Calibri" w:eastAsia="Times New Roman" w:hAnsi="Calibri" w:cs="Calibri"/>
          <w:b/>
          <w:sz w:val="24"/>
          <w:szCs w:val="24"/>
          <w:lang w:eastAsia="it-IT"/>
        </w:rPr>
        <w:t>Roberta Restretti</w:t>
      </w:r>
      <w:r w:rsidRPr="007A562C">
        <w:rPr>
          <w:rFonts w:ascii="Calibri" w:eastAsia="Times New Roman" w:hAnsi="Calibri" w:cs="Calibri"/>
          <w:sz w:val="24"/>
          <w:szCs w:val="24"/>
          <w:lang w:eastAsia="it-IT"/>
        </w:rPr>
        <w:t xml:space="preserve"> </w:t>
      </w:r>
    </w:p>
    <w:p w14:paraId="6D384D7C" w14:textId="3746D69B" w:rsidR="004A56E2" w:rsidRPr="00874074" w:rsidRDefault="004A56E2" w:rsidP="003E1C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it-IT"/>
        </w:rPr>
      </w:pPr>
      <w:r w:rsidRPr="00874074">
        <w:rPr>
          <w:rFonts w:ascii="Calibri" w:eastAsia="Times New Roman" w:hAnsi="Calibri" w:cs="Calibri"/>
          <w:sz w:val="24"/>
          <w:szCs w:val="24"/>
          <w:lang w:eastAsia="it-IT"/>
        </w:rPr>
        <w:t xml:space="preserve">E-mail: </w:t>
      </w:r>
      <w:hyperlink r:id="rId6" w:history="1">
        <w:r w:rsidRPr="00874074">
          <w:rPr>
            <w:rStyle w:val="Collegamentoipertestuale"/>
            <w:rFonts w:ascii="Calibri" w:eastAsia="Times New Roman" w:hAnsi="Calibri" w:cs="Calibri"/>
            <w:b/>
            <w:sz w:val="24"/>
            <w:szCs w:val="24"/>
            <w:lang w:eastAsia="it-IT"/>
          </w:rPr>
          <w:t>r.restretti@action-agency.com</w:t>
        </w:r>
      </w:hyperlink>
      <w:r w:rsidRPr="00874074">
        <w:rPr>
          <w:rFonts w:ascii="Calibri" w:eastAsia="Times New Roman" w:hAnsi="Calibri" w:cs="Calibri"/>
          <w:sz w:val="24"/>
          <w:szCs w:val="24"/>
          <w:lang w:eastAsia="it-IT"/>
        </w:rPr>
        <w:t xml:space="preserve"> </w:t>
      </w:r>
    </w:p>
    <w:p w14:paraId="24017D2B" w14:textId="77777777" w:rsidR="004A56E2" w:rsidRPr="007A562C" w:rsidRDefault="004A56E2" w:rsidP="004A56E2">
      <w:pPr>
        <w:pBdr>
          <w:top w:val="single" w:sz="4" w:space="1" w:color="auto"/>
          <w:bottom w:val="single" w:sz="4" w:space="1" w:color="auto"/>
        </w:pBd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it-IT"/>
        </w:rPr>
      </w:pPr>
      <w:r w:rsidRPr="007A562C">
        <w:rPr>
          <w:rFonts w:ascii="Calibri" w:eastAsia="Times New Roman" w:hAnsi="Calibri" w:cs="Calibri"/>
          <w:sz w:val="24"/>
          <w:szCs w:val="24"/>
          <w:lang w:eastAsia="it-IT"/>
        </w:rPr>
        <w:t xml:space="preserve">Mobile: </w:t>
      </w:r>
      <w:bookmarkStart w:id="4" w:name="_Hlk80875186"/>
      <w:r w:rsidRPr="007A562C">
        <w:rPr>
          <w:rFonts w:ascii="Calibri" w:eastAsia="Times New Roman" w:hAnsi="Calibri" w:cs="Calibri"/>
          <w:sz w:val="24"/>
          <w:szCs w:val="24"/>
          <w:lang w:eastAsia="it-IT"/>
        </w:rPr>
        <w:t>+39 334 981 0770</w:t>
      </w:r>
      <w:bookmarkEnd w:id="4"/>
    </w:p>
    <w:p w14:paraId="3CEAC740" w14:textId="77777777" w:rsidR="000C510B" w:rsidRDefault="000C510B" w:rsidP="00FA4467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 w:themeColor="text1"/>
          <w:sz w:val="24"/>
          <w:szCs w:val="24"/>
          <w:lang w:eastAsia="it-IT"/>
        </w:rPr>
      </w:pPr>
    </w:p>
    <w:p w14:paraId="1F2E8F3D" w14:textId="77777777" w:rsidR="006D4E83" w:rsidRDefault="006D4E83" w:rsidP="00FA4467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 w:themeColor="text1"/>
          <w:sz w:val="24"/>
          <w:szCs w:val="24"/>
          <w:lang w:eastAsia="it-IT"/>
        </w:rPr>
      </w:pPr>
    </w:p>
    <w:sectPr w:rsidR="006D4E83" w:rsidSect="008925BC">
      <w:pgSz w:w="11906" w:h="16838"/>
      <w:pgMar w:top="426" w:right="424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Text Semilight">
    <w:panose1 w:val="020B0604020202020204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C62B7"/>
    <w:multiLevelType w:val="hybridMultilevel"/>
    <w:tmpl w:val="CC545E94"/>
    <w:lvl w:ilvl="0" w:tplc="C6C291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81717"/>
    <w:multiLevelType w:val="hybridMultilevel"/>
    <w:tmpl w:val="FE8A80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52C1A"/>
    <w:multiLevelType w:val="hybridMultilevel"/>
    <w:tmpl w:val="FA8690FE"/>
    <w:lvl w:ilvl="0" w:tplc="80C0C2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B25B9"/>
    <w:multiLevelType w:val="hybridMultilevel"/>
    <w:tmpl w:val="F662A5F0"/>
    <w:lvl w:ilvl="0" w:tplc="031CB2C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93E"/>
    <w:rsid w:val="00004D88"/>
    <w:rsid w:val="00005639"/>
    <w:rsid w:val="0001214F"/>
    <w:rsid w:val="00013CC7"/>
    <w:rsid w:val="000232B5"/>
    <w:rsid w:val="00023C33"/>
    <w:rsid w:val="000267BC"/>
    <w:rsid w:val="00027D01"/>
    <w:rsid w:val="00033541"/>
    <w:rsid w:val="00037CB3"/>
    <w:rsid w:val="000450C8"/>
    <w:rsid w:val="00046E59"/>
    <w:rsid w:val="00052E75"/>
    <w:rsid w:val="000556DD"/>
    <w:rsid w:val="00061529"/>
    <w:rsid w:val="00062733"/>
    <w:rsid w:val="0006284C"/>
    <w:rsid w:val="0006735B"/>
    <w:rsid w:val="000727E2"/>
    <w:rsid w:val="00077D1F"/>
    <w:rsid w:val="00083947"/>
    <w:rsid w:val="00084030"/>
    <w:rsid w:val="000841CD"/>
    <w:rsid w:val="0009370E"/>
    <w:rsid w:val="00095000"/>
    <w:rsid w:val="000A2B12"/>
    <w:rsid w:val="000A3D87"/>
    <w:rsid w:val="000A7413"/>
    <w:rsid w:val="000B630F"/>
    <w:rsid w:val="000C01D3"/>
    <w:rsid w:val="000C0589"/>
    <w:rsid w:val="000C1913"/>
    <w:rsid w:val="000C510B"/>
    <w:rsid w:val="000C63DD"/>
    <w:rsid w:val="000D1A5D"/>
    <w:rsid w:val="000D60D8"/>
    <w:rsid w:val="000D7447"/>
    <w:rsid w:val="000E426A"/>
    <w:rsid w:val="000E62D5"/>
    <w:rsid w:val="000F29F4"/>
    <w:rsid w:val="000F7F22"/>
    <w:rsid w:val="00102A73"/>
    <w:rsid w:val="001031E1"/>
    <w:rsid w:val="0011009E"/>
    <w:rsid w:val="00140B67"/>
    <w:rsid w:val="00152D05"/>
    <w:rsid w:val="001553AA"/>
    <w:rsid w:val="001646F9"/>
    <w:rsid w:val="00170C24"/>
    <w:rsid w:val="00171803"/>
    <w:rsid w:val="0017717A"/>
    <w:rsid w:val="00180E9F"/>
    <w:rsid w:val="001839BC"/>
    <w:rsid w:val="00194511"/>
    <w:rsid w:val="00196AE3"/>
    <w:rsid w:val="00197EC9"/>
    <w:rsid w:val="001A0AF3"/>
    <w:rsid w:val="001B5E50"/>
    <w:rsid w:val="001B6103"/>
    <w:rsid w:val="001B7952"/>
    <w:rsid w:val="001B7D8E"/>
    <w:rsid w:val="001C2A0A"/>
    <w:rsid w:val="001D25A0"/>
    <w:rsid w:val="001E0E16"/>
    <w:rsid w:val="001F47C9"/>
    <w:rsid w:val="001F5F32"/>
    <w:rsid w:val="00202278"/>
    <w:rsid w:val="0020306F"/>
    <w:rsid w:val="00203AE5"/>
    <w:rsid w:val="002139C2"/>
    <w:rsid w:val="00220868"/>
    <w:rsid w:val="0024233E"/>
    <w:rsid w:val="00246F40"/>
    <w:rsid w:val="00251D95"/>
    <w:rsid w:val="002524A4"/>
    <w:rsid w:val="0025598D"/>
    <w:rsid w:val="0026103F"/>
    <w:rsid w:val="00262958"/>
    <w:rsid w:val="00266E71"/>
    <w:rsid w:val="00273D96"/>
    <w:rsid w:val="00282480"/>
    <w:rsid w:val="0028409C"/>
    <w:rsid w:val="002853F8"/>
    <w:rsid w:val="0029016F"/>
    <w:rsid w:val="00290CEC"/>
    <w:rsid w:val="00295584"/>
    <w:rsid w:val="00295C72"/>
    <w:rsid w:val="002A0E30"/>
    <w:rsid w:val="002A46B8"/>
    <w:rsid w:val="002A5F21"/>
    <w:rsid w:val="002A67A7"/>
    <w:rsid w:val="002B2800"/>
    <w:rsid w:val="002B5651"/>
    <w:rsid w:val="002B64E2"/>
    <w:rsid w:val="002C0BDB"/>
    <w:rsid w:val="002C2D30"/>
    <w:rsid w:val="002C43B4"/>
    <w:rsid w:val="002C663E"/>
    <w:rsid w:val="002D10D3"/>
    <w:rsid w:val="002D5F7D"/>
    <w:rsid w:val="002E3577"/>
    <w:rsid w:val="002F2009"/>
    <w:rsid w:val="002F24DE"/>
    <w:rsid w:val="002F4AA2"/>
    <w:rsid w:val="002F5ADD"/>
    <w:rsid w:val="00300042"/>
    <w:rsid w:val="00300173"/>
    <w:rsid w:val="00310D3E"/>
    <w:rsid w:val="00315DD0"/>
    <w:rsid w:val="00315F89"/>
    <w:rsid w:val="0031613B"/>
    <w:rsid w:val="00322B69"/>
    <w:rsid w:val="00343B49"/>
    <w:rsid w:val="00345643"/>
    <w:rsid w:val="00351691"/>
    <w:rsid w:val="0035179D"/>
    <w:rsid w:val="00351A4D"/>
    <w:rsid w:val="003536DD"/>
    <w:rsid w:val="00354442"/>
    <w:rsid w:val="00357746"/>
    <w:rsid w:val="003753A7"/>
    <w:rsid w:val="00376D9B"/>
    <w:rsid w:val="0038199E"/>
    <w:rsid w:val="003831E8"/>
    <w:rsid w:val="0038338A"/>
    <w:rsid w:val="00386772"/>
    <w:rsid w:val="003914CF"/>
    <w:rsid w:val="003A193E"/>
    <w:rsid w:val="003A5CB6"/>
    <w:rsid w:val="003C5944"/>
    <w:rsid w:val="003C745A"/>
    <w:rsid w:val="003D7BF3"/>
    <w:rsid w:val="003D7CED"/>
    <w:rsid w:val="003E02D0"/>
    <w:rsid w:val="003E1CE2"/>
    <w:rsid w:val="003E2E0C"/>
    <w:rsid w:val="003E306B"/>
    <w:rsid w:val="003F1178"/>
    <w:rsid w:val="003F6EE2"/>
    <w:rsid w:val="004052D7"/>
    <w:rsid w:val="00405300"/>
    <w:rsid w:val="00412D46"/>
    <w:rsid w:val="004137F4"/>
    <w:rsid w:val="00420E0A"/>
    <w:rsid w:val="0042440F"/>
    <w:rsid w:val="00425052"/>
    <w:rsid w:val="0043412A"/>
    <w:rsid w:val="00435782"/>
    <w:rsid w:val="004436AC"/>
    <w:rsid w:val="00444845"/>
    <w:rsid w:val="004512BD"/>
    <w:rsid w:val="00456307"/>
    <w:rsid w:val="004564E6"/>
    <w:rsid w:val="00463C06"/>
    <w:rsid w:val="004651CB"/>
    <w:rsid w:val="00466FD8"/>
    <w:rsid w:val="004725A2"/>
    <w:rsid w:val="00472E87"/>
    <w:rsid w:val="00481A5A"/>
    <w:rsid w:val="00481D48"/>
    <w:rsid w:val="00486AE3"/>
    <w:rsid w:val="00495769"/>
    <w:rsid w:val="00495DC6"/>
    <w:rsid w:val="004A0E02"/>
    <w:rsid w:val="004A436C"/>
    <w:rsid w:val="004A4792"/>
    <w:rsid w:val="004A494C"/>
    <w:rsid w:val="004A56E2"/>
    <w:rsid w:val="004A6F18"/>
    <w:rsid w:val="004A75C0"/>
    <w:rsid w:val="004B399C"/>
    <w:rsid w:val="004B7193"/>
    <w:rsid w:val="004C5D8F"/>
    <w:rsid w:val="004D1D0B"/>
    <w:rsid w:val="004D3043"/>
    <w:rsid w:val="004D33F8"/>
    <w:rsid w:val="004D4271"/>
    <w:rsid w:val="004E7C95"/>
    <w:rsid w:val="004E7D5F"/>
    <w:rsid w:val="004F1790"/>
    <w:rsid w:val="004F3B4A"/>
    <w:rsid w:val="004F7ACD"/>
    <w:rsid w:val="0050340D"/>
    <w:rsid w:val="0050626D"/>
    <w:rsid w:val="00507C95"/>
    <w:rsid w:val="0051299A"/>
    <w:rsid w:val="00515066"/>
    <w:rsid w:val="005150E0"/>
    <w:rsid w:val="00530008"/>
    <w:rsid w:val="00530687"/>
    <w:rsid w:val="00532819"/>
    <w:rsid w:val="00543441"/>
    <w:rsid w:val="00563D75"/>
    <w:rsid w:val="00564269"/>
    <w:rsid w:val="005663C2"/>
    <w:rsid w:val="0056671C"/>
    <w:rsid w:val="0058020F"/>
    <w:rsid w:val="00581A34"/>
    <w:rsid w:val="00582B71"/>
    <w:rsid w:val="00590E2F"/>
    <w:rsid w:val="00596D97"/>
    <w:rsid w:val="005A1598"/>
    <w:rsid w:val="005B424D"/>
    <w:rsid w:val="005B7155"/>
    <w:rsid w:val="005C11D6"/>
    <w:rsid w:val="005C1643"/>
    <w:rsid w:val="005C412A"/>
    <w:rsid w:val="005C7982"/>
    <w:rsid w:val="005C7B02"/>
    <w:rsid w:val="005D05AA"/>
    <w:rsid w:val="005D1C3C"/>
    <w:rsid w:val="005E5325"/>
    <w:rsid w:val="005E6E23"/>
    <w:rsid w:val="005F3835"/>
    <w:rsid w:val="005F7939"/>
    <w:rsid w:val="00600F4F"/>
    <w:rsid w:val="006014EA"/>
    <w:rsid w:val="00601709"/>
    <w:rsid w:val="0061135F"/>
    <w:rsid w:val="00613C42"/>
    <w:rsid w:val="0061749C"/>
    <w:rsid w:val="00624B98"/>
    <w:rsid w:val="006255D6"/>
    <w:rsid w:val="006278F7"/>
    <w:rsid w:val="00627BF3"/>
    <w:rsid w:val="00640DEF"/>
    <w:rsid w:val="00642D3B"/>
    <w:rsid w:val="006437DD"/>
    <w:rsid w:val="00655A60"/>
    <w:rsid w:val="00655BC9"/>
    <w:rsid w:val="00663D83"/>
    <w:rsid w:val="0066479D"/>
    <w:rsid w:val="00664AB2"/>
    <w:rsid w:val="00671C93"/>
    <w:rsid w:val="00673041"/>
    <w:rsid w:val="0067368A"/>
    <w:rsid w:val="00674491"/>
    <w:rsid w:val="00675A40"/>
    <w:rsid w:val="00685048"/>
    <w:rsid w:val="00685706"/>
    <w:rsid w:val="00690048"/>
    <w:rsid w:val="00697D52"/>
    <w:rsid w:val="006A0337"/>
    <w:rsid w:val="006B2EE8"/>
    <w:rsid w:val="006C07B6"/>
    <w:rsid w:val="006C0F6B"/>
    <w:rsid w:val="006C11A6"/>
    <w:rsid w:val="006C7189"/>
    <w:rsid w:val="006D4E83"/>
    <w:rsid w:val="006F3CE1"/>
    <w:rsid w:val="006F4930"/>
    <w:rsid w:val="006F565D"/>
    <w:rsid w:val="00701D31"/>
    <w:rsid w:val="00706D1A"/>
    <w:rsid w:val="00707BE3"/>
    <w:rsid w:val="007107F4"/>
    <w:rsid w:val="00713D50"/>
    <w:rsid w:val="00723BF2"/>
    <w:rsid w:val="007257E2"/>
    <w:rsid w:val="007266C6"/>
    <w:rsid w:val="00727660"/>
    <w:rsid w:val="00727C5E"/>
    <w:rsid w:val="00732573"/>
    <w:rsid w:val="007351F9"/>
    <w:rsid w:val="00735CDA"/>
    <w:rsid w:val="007431F1"/>
    <w:rsid w:val="007441AC"/>
    <w:rsid w:val="00744857"/>
    <w:rsid w:val="00747B79"/>
    <w:rsid w:val="00766BC6"/>
    <w:rsid w:val="00767EF4"/>
    <w:rsid w:val="00767FDF"/>
    <w:rsid w:val="00775BE4"/>
    <w:rsid w:val="00784A3B"/>
    <w:rsid w:val="00785532"/>
    <w:rsid w:val="0079751D"/>
    <w:rsid w:val="007A562C"/>
    <w:rsid w:val="007A7F0B"/>
    <w:rsid w:val="007B36E8"/>
    <w:rsid w:val="007B63F3"/>
    <w:rsid w:val="007B7646"/>
    <w:rsid w:val="007C43D6"/>
    <w:rsid w:val="007C4891"/>
    <w:rsid w:val="007D0317"/>
    <w:rsid w:val="007D05FE"/>
    <w:rsid w:val="007D26FE"/>
    <w:rsid w:val="007D3B52"/>
    <w:rsid w:val="007D6F43"/>
    <w:rsid w:val="007D71E6"/>
    <w:rsid w:val="007E0851"/>
    <w:rsid w:val="007E2543"/>
    <w:rsid w:val="007E6E1B"/>
    <w:rsid w:val="007E7BD4"/>
    <w:rsid w:val="007F27DA"/>
    <w:rsid w:val="007F6E9C"/>
    <w:rsid w:val="008037F7"/>
    <w:rsid w:val="0080450B"/>
    <w:rsid w:val="00804DD7"/>
    <w:rsid w:val="008059F8"/>
    <w:rsid w:val="00812185"/>
    <w:rsid w:val="008133D4"/>
    <w:rsid w:val="00816318"/>
    <w:rsid w:val="0082050C"/>
    <w:rsid w:val="00821F8A"/>
    <w:rsid w:val="0082222E"/>
    <w:rsid w:val="00825D40"/>
    <w:rsid w:val="008274E3"/>
    <w:rsid w:val="00833612"/>
    <w:rsid w:val="0084391C"/>
    <w:rsid w:val="00845680"/>
    <w:rsid w:val="00846D44"/>
    <w:rsid w:val="008476E9"/>
    <w:rsid w:val="00850A3F"/>
    <w:rsid w:val="00854BDD"/>
    <w:rsid w:val="00862DD0"/>
    <w:rsid w:val="00872745"/>
    <w:rsid w:val="00874074"/>
    <w:rsid w:val="00891134"/>
    <w:rsid w:val="00891532"/>
    <w:rsid w:val="008925BC"/>
    <w:rsid w:val="0089467D"/>
    <w:rsid w:val="00895100"/>
    <w:rsid w:val="00896F53"/>
    <w:rsid w:val="008A05D7"/>
    <w:rsid w:val="008A085F"/>
    <w:rsid w:val="008A249C"/>
    <w:rsid w:val="008A6F54"/>
    <w:rsid w:val="008A7307"/>
    <w:rsid w:val="008B333C"/>
    <w:rsid w:val="008B4A3F"/>
    <w:rsid w:val="008B52D6"/>
    <w:rsid w:val="008C2EE0"/>
    <w:rsid w:val="008C40F5"/>
    <w:rsid w:val="008C474A"/>
    <w:rsid w:val="008C6DA0"/>
    <w:rsid w:val="008C6E5F"/>
    <w:rsid w:val="008E443A"/>
    <w:rsid w:val="008E5334"/>
    <w:rsid w:val="008E65A4"/>
    <w:rsid w:val="0090530A"/>
    <w:rsid w:val="009071C2"/>
    <w:rsid w:val="009071E8"/>
    <w:rsid w:val="00907B98"/>
    <w:rsid w:val="00914726"/>
    <w:rsid w:val="009149E2"/>
    <w:rsid w:val="00917095"/>
    <w:rsid w:val="00927BAA"/>
    <w:rsid w:val="00954BE4"/>
    <w:rsid w:val="00955720"/>
    <w:rsid w:val="00956F18"/>
    <w:rsid w:val="00960F64"/>
    <w:rsid w:val="00962F54"/>
    <w:rsid w:val="0097529F"/>
    <w:rsid w:val="00975ECC"/>
    <w:rsid w:val="00980449"/>
    <w:rsid w:val="00983489"/>
    <w:rsid w:val="00983ABD"/>
    <w:rsid w:val="00986F9B"/>
    <w:rsid w:val="009908EE"/>
    <w:rsid w:val="00993343"/>
    <w:rsid w:val="009965B4"/>
    <w:rsid w:val="009A4E22"/>
    <w:rsid w:val="009B5D96"/>
    <w:rsid w:val="009B5E1E"/>
    <w:rsid w:val="009C1C61"/>
    <w:rsid w:val="009C2BEA"/>
    <w:rsid w:val="009C3C17"/>
    <w:rsid w:val="009C5FAE"/>
    <w:rsid w:val="009C6247"/>
    <w:rsid w:val="009C66C5"/>
    <w:rsid w:val="009C6EEF"/>
    <w:rsid w:val="009D7BF6"/>
    <w:rsid w:val="009D7E58"/>
    <w:rsid w:val="009E0519"/>
    <w:rsid w:val="009E23CA"/>
    <w:rsid w:val="009E2A6E"/>
    <w:rsid w:val="009E5E70"/>
    <w:rsid w:val="009E5FE7"/>
    <w:rsid w:val="009E742A"/>
    <w:rsid w:val="009F2DFF"/>
    <w:rsid w:val="00A037CA"/>
    <w:rsid w:val="00A047E5"/>
    <w:rsid w:val="00A05CAE"/>
    <w:rsid w:val="00A1307F"/>
    <w:rsid w:val="00A162E9"/>
    <w:rsid w:val="00A234DC"/>
    <w:rsid w:val="00A3214E"/>
    <w:rsid w:val="00A35823"/>
    <w:rsid w:val="00A36141"/>
    <w:rsid w:val="00A4120C"/>
    <w:rsid w:val="00A41D94"/>
    <w:rsid w:val="00A44F4A"/>
    <w:rsid w:val="00A46FB2"/>
    <w:rsid w:val="00A47537"/>
    <w:rsid w:val="00A504A8"/>
    <w:rsid w:val="00A51154"/>
    <w:rsid w:val="00A51DA7"/>
    <w:rsid w:val="00A52E22"/>
    <w:rsid w:val="00A5300C"/>
    <w:rsid w:val="00A605ED"/>
    <w:rsid w:val="00A6115D"/>
    <w:rsid w:val="00A70EA4"/>
    <w:rsid w:val="00A71F58"/>
    <w:rsid w:val="00A7314B"/>
    <w:rsid w:val="00A7429E"/>
    <w:rsid w:val="00A8122E"/>
    <w:rsid w:val="00A823AC"/>
    <w:rsid w:val="00A845D8"/>
    <w:rsid w:val="00AA0FA5"/>
    <w:rsid w:val="00AA3DEE"/>
    <w:rsid w:val="00AB42AC"/>
    <w:rsid w:val="00AC5713"/>
    <w:rsid w:val="00AD23B8"/>
    <w:rsid w:val="00AD3B92"/>
    <w:rsid w:val="00AD5911"/>
    <w:rsid w:val="00AD6869"/>
    <w:rsid w:val="00AD70DB"/>
    <w:rsid w:val="00AE28A6"/>
    <w:rsid w:val="00AF5C68"/>
    <w:rsid w:val="00B05DC2"/>
    <w:rsid w:val="00B10D2A"/>
    <w:rsid w:val="00B122E4"/>
    <w:rsid w:val="00B134F8"/>
    <w:rsid w:val="00B14E2B"/>
    <w:rsid w:val="00B16961"/>
    <w:rsid w:val="00B22665"/>
    <w:rsid w:val="00B30E1D"/>
    <w:rsid w:val="00B33A34"/>
    <w:rsid w:val="00B3521A"/>
    <w:rsid w:val="00B35840"/>
    <w:rsid w:val="00B36E7C"/>
    <w:rsid w:val="00B37B11"/>
    <w:rsid w:val="00B41685"/>
    <w:rsid w:val="00B47172"/>
    <w:rsid w:val="00B47E74"/>
    <w:rsid w:val="00B5455B"/>
    <w:rsid w:val="00B55777"/>
    <w:rsid w:val="00B6095C"/>
    <w:rsid w:val="00B60E55"/>
    <w:rsid w:val="00B610B3"/>
    <w:rsid w:val="00B70D94"/>
    <w:rsid w:val="00B7721F"/>
    <w:rsid w:val="00B777E8"/>
    <w:rsid w:val="00B81A0C"/>
    <w:rsid w:val="00B81CF3"/>
    <w:rsid w:val="00B86E11"/>
    <w:rsid w:val="00B87241"/>
    <w:rsid w:val="00B93FFC"/>
    <w:rsid w:val="00B94E54"/>
    <w:rsid w:val="00B950B8"/>
    <w:rsid w:val="00BA1ED9"/>
    <w:rsid w:val="00BA5CE2"/>
    <w:rsid w:val="00BA6B87"/>
    <w:rsid w:val="00BB230E"/>
    <w:rsid w:val="00BB40C0"/>
    <w:rsid w:val="00BB76AE"/>
    <w:rsid w:val="00BC1B48"/>
    <w:rsid w:val="00BD0589"/>
    <w:rsid w:val="00BD0C1D"/>
    <w:rsid w:val="00BD3873"/>
    <w:rsid w:val="00BE54D2"/>
    <w:rsid w:val="00BF0F49"/>
    <w:rsid w:val="00BF332B"/>
    <w:rsid w:val="00BF5A29"/>
    <w:rsid w:val="00BF5DD6"/>
    <w:rsid w:val="00C027D3"/>
    <w:rsid w:val="00C041B8"/>
    <w:rsid w:val="00C10591"/>
    <w:rsid w:val="00C173C8"/>
    <w:rsid w:val="00C27E9C"/>
    <w:rsid w:val="00C31343"/>
    <w:rsid w:val="00C31EB4"/>
    <w:rsid w:val="00C3799D"/>
    <w:rsid w:val="00C4485C"/>
    <w:rsid w:val="00C500C5"/>
    <w:rsid w:val="00C5119E"/>
    <w:rsid w:val="00C63152"/>
    <w:rsid w:val="00C66AE6"/>
    <w:rsid w:val="00C67FF7"/>
    <w:rsid w:val="00C7573C"/>
    <w:rsid w:val="00C77068"/>
    <w:rsid w:val="00C878B3"/>
    <w:rsid w:val="00C87FA7"/>
    <w:rsid w:val="00C91B4C"/>
    <w:rsid w:val="00C94360"/>
    <w:rsid w:val="00C948D1"/>
    <w:rsid w:val="00C94ED6"/>
    <w:rsid w:val="00C97512"/>
    <w:rsid w:val="00CA24CC"/>
    <w:rsid w:val="00CA3C76"/>
    <w:rsid w:val="00CB4C93"/>
    <w:rsid w:val="00CB5BE5"/>
    <w:rsid w:val="00CC2497"/>
    <w:rsid w:val="00CC7734"/>
    <w:rsid w:val="00CD1FA6"/>
    <w:rsid w:val="00CD3DBD"/>
    <w:rsid w:val="00CE136B"/>
    <w:rsid w:val="00CE6503"/>
    <w:rsid w:val="00CE72EF"/>
    <w:rsid w:val="00CE79D7"/>
    <w:rsid w:val="00CF1119"/>
    <w:rsid w:val="00CF3377"/>
    <w:rsid w:val="00CF4969"/>
    <w:rsid w:val="00CF6082"/>
    <w:rsid w:val="00D05EE3"/>
    <w:rsid w:val="00D321F5"/>
    <w:rsid w:val="00D3574C"/>
    <w:rsid w:val="00D35DFB"/>
    <w:rsid w:val="00D40748"/>
    <w:rsid w:val="00D426C1"/>
    <w:rsid w:val="00D50744"/>
    <w:rsid w:val="00D517E7"/>
    <w:rsid w:val="00D5195D"/>
    <w:rsid w:val="00D6115B"/>
    <w:rsid w:val="00D62920"/>
    <w:rsid w:val="00D676D0"/>
    <w:rsid w:val="00D70E91"/>
    <w:rsid w:val="00D76070"/>
    <w:rsid w:val="00D871C6"/>
    <w:rsid w:val="00D913CF"/>
    <w:rsid w:val="00D930A1"/>
    <w:rsid w:val="00DA7EDC"/>
    <w:rsid w:val="00DB0F77"/>
    <w:rsid w:val="00DB184C"/>
    <w:rsid w:val="00DB1B9F"/>
    <w:rsid w:val="00DB4141"/>
    <w:rsid w:val="00DB5D27"/>
    <w:rsid w:val="00DC2C16"/>
    <w:rsid w:val="00DC2D8C"/>
    <w:rsid w:val="00DC71BC"/>
    <w:rsid w:val="00DC7878"/>
    <w:rsid w:val="00DD04D2"/>
    <w:rsid w:val="00DD1F72"/>
    <w:rsid w:val="00DE2402"/>
    <w:rsid w:val="00DE3C19"/>
    <w:rsid w:val="00DE478F"/>
    <w:rsid w:val="00DF296B"/>
    <w:rsid w:val="00E02F43"/>
    <w:rsid w:val="00E0428C"/>
    <w:rsid w:val="00E04FF5"/>
    <w:rsid w:val="00E067B3"/>
    <w:rsid w:val="00E10A00"/>
    <w:rsid w:val="00E1482E"/>
    <w:rsid w:val="00E20179"/>
    <w:rsid w:val="00E226BE"/>
    <w:rsid w:val="00E23940"/>
    <w:rsid w:val="00E3286D"/>
    <w:rsid w:val="00E34D94"/>
    <w:rsid w:val="00E41DDE"/>
    <w:rsid w:val="00E42668"/>
    <w:rsid w:val="00E43C8C"/>
    <w:rsid w:val="00E4508B"/>
    <w:rsid w:val="00E46C9C"/>
    <w:rsid w:val="00E621D8"/>
    <w:rsid w:val="00E6654D"/>
    <w:rsid w:val="00E70D31"/>
    <w:rsid w:val="00E76D10"/>
    <w:rsid w:val="00E7724A"/>
    <w:rsid w:val="00E94C1B"/>
    <w:rsid w:val="00E95554"/>
    <w:rsid w:val="00EA1AA8"/>
    <w:rsid w:val="00EA3530"/>
    <w:rsid w:val="00EA3D06"/>
    <w:rsid w:val="00EA7261"/>
    <w:rsid w:val="00EB54ED"/>
    <w:rsid w:val="00EB6012"/>
    <w:rsid w:val="00EB6F24"/>
    <w:rsid w:val="00EC5C9A"/>
    <w:rsid w:val="00ED15D4"/>
    <w:rsid w:val="00EE657B"/>
    <w:rsid w:val="00EF7A97"/>
    <w:rsid w:val="00F019C2"/>
    <w:rsid w:val="00F07E9A"/>
    <w:rsid w:val="00F107A2"/>
    <w:rsid w:val="00F31A4D"/>
    <w:rsid w:val="00F44381"/>
    <w:rsid w:val="00F467F2"/>
    <w:rsid w:val="00F478F4"/>
    <w:rsid w:val="00F56495"/>
    <w:rsid w:val="00F61EF4"/>
    <w:rsid w:val="00F756C5"/>
    <w:rsid w:val="00F82CCF"/>
    <w:rsid w:val="00F85705"/>
    <w:rsid w:val="00F87B06"/>
    <w:rsid w:val="00F903B8"/>
    <w:rsid w:val="00F92056"/>
    <w:rsid w:val="00FA002B"/>
    <w:rsid w:val="00FA2F5B"/>
    <w:rsid w:val="00FA35ED"/>
    <w:rsid w:val="00FA4467"/>
    <w:rsid w:val="00FA4871"/>
    <w:rsid w:val="00FB2D98"/>
    <w:rsid w:val="00FB57F8"/>
    <w:rsid w:val="00FB6E31"/>
    <w:rsid w:val="00FC4F5B"/>
    <w:rsid w:val="00FC6756"/>
    <w:rsid w:val="00FD3812"/>
    <w:rsid w:val="00FD53A9"/>
    <w:rsid w:val="00FD6A81"/>
    <w:rsid w:val="00FD7605"/>
    <w:rsid w:val="00FD7673"/>
    <w:rsid w:val="00FD7AE8"/>
    <w:rsid w:val="00FE4D92"/>
    <w:rsid w:val="00FE5D21"/>
    <w:rsid w:val="00FF2570"/>
    <w:rsid w:val="00FF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6E0B2"/>
  <w15:chartTrackingRefBased/>
  <w15:docId w15:val="{7FDEA961-63BD-4959-9AFF-1B9D6D4D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315F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36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97D5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52E7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52E75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A1307F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C5D8F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315F89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315F8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Heading">
    <w:name w:val="Heading"/>
    <w:basedOn w:val="Normale"/>
    <w:next w:val="Corpotesto"/>
    <w:qFormat/>
    <w:rsid w:val="00804DD7"/>
    <w:pPr>
      <w:keepNext/>
      <w:suppressAutoHyphens/>
      <w:spacing w:before="227" w:after="113" w:line="276" w:lineRule="auto"/>
      <w:contextualSpacing/>
    </w:pPr>
    <w:rPr>
      <w:rFonts w:ascii="Liberation Sans" w:eastAsia="PingFang SC" w:hAnsi="Liberation Sans" w:cs="Arial Unicode MS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804DD7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804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80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6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5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2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77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93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1905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0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6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5912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95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3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0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793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783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9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9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9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Cristina Pozzoli</cp:lastModifiedBy>
  <cp:revision>2</cp:revision>
  <cp:lastPrinted>2024-03-21T09:42:00Z</cp:lastPrinted>
  <dcterms:created xsi:type="dcterms:W3CDTF">2024-03-22T08:03:00Z</dcterms:created>
  <dcterms:modified xsi:type="dcterms:W3CDTF">2024-03-22T08:03:00Z</dcterms:modified>
</cp:coreProperties>
</file>