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346F" w:rsidRDefault="009E346F" w:rsidP="00902BC3">
      <w:pPr>
        <w:spacing w:after="0"/>
        <w:ind w:left="426" w:right="594"/>
        <w:jc w:val="both"/>
        <w:rPr>
          <w:b/>
          <w:i/>
          <w:szCs w:val="24"/>
        </w:rPr>
      </w:pPr>
    </w:p>
    <w:p w:rsidR="00A832BC" w:rsidRPr="00A744DF" w:rsidRDefault="00C52B34" w:rsidP="00902BC3">
      <w:pPr>
        <w:spacing w:after="0"/>
        <w:ind w:left="426" w:right="594"/>
        <w:jc w:val="both"/>
        <w:rPr>
          <w:b/>
          <w:i/>
          <w:szCs w:val="24"/>
        </w:rPr>
      </w:pPr>
      <w:r w:rsidRPr="00A744DF">
        <w:rPr>
          <w:b/>
          <w:i/>
          <w:szCs w:val="24"/>
        </w:rPr>
        <w:t>Stanza n.202</w:t>
      </w:r>
      <w:r w:rsidR="003B0251" w:rsidRPr="00A744DF">
        <w:rPr>
          <w:b/>
          <w:i/>
          <w:szCs w:val="24"/>
        </w:rPr>
        <w:t>2</w:t>
      </w:r>
    </w:p>
    <w:p w:rsidR="00A832BC" w:rsidRPr="00A744DF" w:rsidRDefault="00C52B34" w:rsidP="00902BC3">
      <w:pPr>
        <w:spacing w:after="0"/>
        <w:ind w:left="426" w:right="594"/>
        <w:jc w:val="both"/>
        <w:rPr>
          <w:b/>
          <w:i/>
          <w:szCs w:val="24"/>
        </w:rPr>
      </w:pPr>
      <w:proofErr w:type="spellStart"/>
      <w:r w:rsidRPr="00A744DF">
        <w:rPr>
          <w:b/>
          <w:i/>
          <w:szCs w:val="24"/>
        </w:rPr>
        <w:t>Transiti_Soste</w:t>
      </w:r>
      <w:proofErr w:type="spellEnd"/>
      <w:r w:rsidRPr="00A744DF">
        <w:rPr>
          <w:b/>
          <w:i/>
          <w:szCs w:val="24"/>
        </w:rPr>
        <w:t>/Ripartenze</w:t>
      </w:r>
    </w:p>
    <w:p w:rsidR="00A832BC" w:rsidRPr="00A744DF" w:rsidRDefault="00A832BC" w:rsidP="00902BC3">
      <w:pPr>
        <w:spacing w:after="0"/>
        <w:ind w:left="426" w:right="594"/>
        <w:jc w:val="both"/>
        <w:rPr>
          <w:sz w:val="16"/>
          <w:szCs w:val="18"/>
        </w:rPr>
      </w:pPr>
    </w:p>
    <w:p w:rsidR="00A832BC" w:rsidRPr="00A744DF" w:rsidRDefault="00C52B34" w:rsidP="00902BC3">
      <w:pPr>
        <w:spacing w:after="0"/>
        <w:ind w:left="426" w:right="594"/>
        <w:jc w:val="both"/>
        <w:rPr>
          <w:sz w:val="18"/>
          <w:szCs w:val="18"/>
        </w:rPr>
      </w:pPr>
      <w:r w:rsidRPr="00A744DF">
        <w:rPr>
          <w:sz w:val="18"/>
          <w:szCs w:val="18"/>
        </w:rPr>
        <w:t xml:space="preserve">Personale d’Arte Contemporanea di </w:t>
      </w:r>
      <w:r w:rsidRPr="00A744DF">
        <w:rPr>
          <w:b/>
          <w:sz w:val="18"/>
          <w:szCs w:val="18"/>
        </w:rPr>
        <w:t>Vincenzo Mascoli</w:t>
      </w:r>
      <w:bookmarkStart w:id="0" w:name="_GoBack"/>
      <w:bookmarkEnd w:id="0"/>
    </w:p>
    <w:p w:rsidR="00A832BC" w:rsidRPr="00A744DF" w:rsidRDefault="00C52B34" w:rsidP="00902BC3">
      <w:pPr>
        <w:spacing w:after="0"/>
        <w:ind w:left="426" w:right="594"/>
        <w:jc w:val="both"/>
        <w:rPr>
          <w:sz w:val="18"/>
          <w:szCs w:val="18"/>
        </w:rPr>
      </w:pPr>
      <w:r w:rsidRPr="00A744DF">
        <w:rPr>
          <w:sz w:val="18"/>
          <w:szCs w:val="18"/>
        </w:rPr>
        <w:t xml:space="preserve">Testo Critico </w:t>
      </w:r>
      <w:r w:rsidRPr="00A744DF">
        <w:rPr>
          <w:b/>
          <w:sz w:val="18"/>
          <w:szCs w:val="18"/>
        </w:rPr>
        <w:t>Azzurra Immediato</w:t>
      </w:r>
    </w:p>
    <w:p w:rsidR="00A832BC" w:rsidRPr="00A744DF" w:rsidRDefault="00C52B34" w:rsidP="00902BC3">
      <w:pPr>
        <w:spacing w:after="0"/>
        <w:ind w:left="426" w:right="594"/>
        <w:jc w:val="both"/>
        <w:rPr>
          <w:sz w:val="18"/>
          <w:szCs w:val="18"/>
        </w:rPr>
      </w:pPr>
      <w:r w:rsidRPr="00A744DF">
        <w:rPr>
          <w:sz w:val="18"/>
          <w:szCs w:val="18"/>
        </w:rPr>
        <w:t xml:space="preserve">A Cura di </w:t>
      </w:r>
      <w:proofErr w:type="spellStart"/>
      <w:r w:rsidRPr="00A744DF">
        <w:rPr>
          <w:b/>
          <w:sz w:val="18"/>
          <w:szCs w:val="18"/>
        </w:rPr>
        <w:t>Texture</w:t>
      </w:r>
      <w:proofErr w:type="spellEnd"/>
      <w:r w:rsidRPr="00A744DF">
        <w:rPr>
          <w:b/>
          <w:sz w:val="18"/>
          <w:szCs w:val="18"/>
        </w:rPr>
        <w:t xml:space="preserve"> s.r.l.</w:t>
      </w:r>
    </w:p>
    <w:p w:rsidR="00A832BC" w:rsidRPr="009E346F" w:rsidRDefault="00C52B34" w:rsidP="00902BC3">
      <w:pPr>
        <w:spacing w:after="0"/>
        <w:ind w:left="426" w:right="594"/>
        <w:jc w:val="both"/>
        <w:rPr>
          <w:b/>
          <w:sz w:val="18"/>
          <w:szCs w:val="18"/>
        </w:rPr>
      </w:pPr>
      <w:r w:rsidRPr="009E346F">
        <w:rPr>
          <w:b/>
          <w:sz w:val="18"/>
          <w:szCs w:val="18"/>
        </w:rPr>
        <w:t xml:space="preserve">Dal </w:t>
      </w:r>
      <w:r w:rsidR="00B6056A" w:rsidRPr="009E346F">
        <w:rPr>
          <w:b/>
          <w:sz w:val="18"/>
          <w:szCs w:val="18"/>
        </w:rPr>
        <w:t>21 marzo 2022 al 21 marzo 2023</w:t>
      </w:r>
    </w:p>
    <w:p w:rsidR="00A832BC" w:rsidRPr="00A744DF" w:rsidRDefault="00C52B34" w:rsidP="00902BC3">
      <w:pPr>
        <w:spacing w:after="0"/>
        <w:ind w:left="426" w:right="594"/>
        <w:jc w:val="both"/>
        <w:rPr>
          <w:sz w:val="18"/>
          <w:szCs w:val="18"/>
        </w:rPr>
      </w:pPr>
      <w:r w:rsidRPr="00B6056A">
        <w:rPr>
          <w:sz w:val="18"/>
          <w:szCs w:val="18"/>
        </w:rPr>
        <w:t xml:space="preserve">Inaugurazione </w:t>
      </w:r>
      <w:r w:rsidR="00B6056A" w:rsidRPr="009E346F">
        <w:rPr>
          <w:b/>
          <w:sz w:val="18"/>
          <w:szCs w:val="18"/>
        </w:rPr>
        <w:t>21 Marzo</w:t>
      </w:r>
      <w:r w:rsidRPr="009E346F">
        <w:rPr>
          <w:b/>
          <w:sz w:val="18"/>
          <w:szCs w:val="18"/>
        </w:rPr>
        <w:t xml:space="preserve"> ore </w:t>
      </w:r>
      <w:r w:rsidR="00B6056A" w:rsidRPr="009E346F">
        <w:rPr>
          <w:b/>
          <w:sz w:val="18"/>
          <w:szCs w:val="18"/>
        </w:rPr>
        <w:t>18.00</w:t>
      </w:r>
      <w:r w:rsidR="003B0251" w:rsidRPr="00B6056A">
        <w:rPr>
          <w:sz w:val="18"/>
          <w:szCs w:val="18"/>
        </w:rPr>
        <w:t xml:space="preserve"> </w:t>
      </w:r>
      <w:r w:rsidRPr="00B6056A">
        <w:rPr>
          <w:sz w:val="18"/>
          <w:szCs w:val="18"/>
        </w:rPr>
        <w:t xml:space="preserve">– </w:t>
      </w:r>
      <w:r w:rsidR="00780CE5" w:rsidRPr="00B6056A">
        <w:rPr>
          <w:sz w:val="18"/>
          <w:szCs w:val="18"/>
        </w:rPr>
        <w:t xml:space="preserve"> </w:t>
      </w:r>
      <w:r w:rsidRPr="00B6056A">
        <w:rPr>
          <w:sz w:val="18"/>
          <w:szCs w:val="18"/>
        </w:rPr>
        <w:t xml:space="preserve">ingresso </w:t>
      </w:r>
      <w:r w:rsidR="00780CE5" w:rsidRPr="00B6056A">
        <w:rPr>
          <w:sz w:val="18"/>
          <w:szCs w:val="18"/>
        </w:rPr>
        <w:t>gratuito</w:t>
      </w:r>
      <w:r w:rsidR="00780CE5" w:rsidRPr="00A744DF">
        <w:rPr>
          <w:sz w:val="18"/>
          <w:szCs w:val="18"/>
        </w:rPr>
        <w:t xml:space="preserve"> </w:t>
      </w:r>
      <w:r w:rsidR="00B6056A">
        <w:rPr>
          <w:sz w:val="18"/>
          <w:szCs w:val="18"/>
        </w:rPr>
        <w:t>– con prenotazione.</w:t>
      </w:r>
    </w:p>
    <w:p w:rsidR="00A832BC" w:rsidRPr="00A744DF" w:rsidRDefault="003B0251" w:rsidP="00902BC3">
      <w:pPr>
        <w:spacing w:after="0"/>
        <w:ind w:left="426" w:right="594"/>
        <w:jc w:val="both"/>
        <w:rPr>
          <w:sz w:val="18"/>
          <w:szCs w:val="18"/>
          <w:u w:val="single"/>
        </w:rPr>
      </w:pPr>
      <w:r w:rsidRPr="00A744DF">
        <w:rPr>
          <w:b/>
          <w:sz w:val="18"/>
          <w:szCs w:val="18"/>
        </w:rPr>
        <w:t>Venezia</w:t>
      </w:r>
      <w:r w:rsidR="00C52B34" w:rsidRPr="00A744DF">
        <w:rPr>
          <w:i/>
          <w:sz w:val="18"/>
          <w:szCs w:val="18"/>
        </w:rPr>
        <w:t xml:space="preserve"> </w:t>
      </w:r>
      <w:r w:rsidR="00035430" w:rsidRPr="00A744DF">
        <w:rPr>
          <w:i/>
          <w:sz w:val="18"/>
          <w:szCs w:val="18"/>
        </w:rPr>
        <w:t xml:space="preserve">Rio Del Piombo </w:t>
      </w:r>
      <w:proofErr w:type="spellStart"/>
      <w:r w:rsidR="00035430" w:rsidRPr="00A744DF">
        <w:rPr>
          <w:i/>
          <w:sz w:val="18"/>
          <w:szCs w:val="18"/>
        </w:rPr>
        <w:t>Suites</w:t>
      </w:r>
      <w:proofErr w:type="spellEnd"/>
      <w:r w:rsidR="00035430" w:rsidRPr="00A744DF">
        <w:rPr>
          <w:i/>
          <w:sz w:val="18"/>
          <w:szCs w:val="18"/>
        </w:rPr>
        <w:t xml:space="preserve"> </w:t>
      </w:r>
      <w:r w:rsidR="006F785F">
        <w:rPr>
          <w:i/>
          <w:sz w:val="18"/>
          <w:szCs w:val="18"/>
        </w:rPr>
        <w:t>by 101</w:t>
      </w:r>
      <w:r w:rsidR="00C52B34" w:rsidRPr="00A744DF">
        <w:rPr>
          <w:i/>
          <w:sz w:val="18"/>
          <w:szCs w:val="18"/>
        </w:rPr>
        <w:t>Flats</w:t>
      </w:r>
      <w:r w:rsidR="00780CE5" w:rsidRPr="00A744DF">
        <w:rPr>
          <w:sz w:val="18"/>
          <w:szCs w:val="18"/>
        </w:rPr>
        <w:t>, Sestiere Castello 5977</w:t>
      </w:r>
    </w:p>
    <w:p w:rsidR="00A832BC" w:rsidRPr="00A744DF" w:rsidRDefault="00A832BC" w:rsidP="00902BC3">
      <w:pPr>
        <w:spacing w:after="0"/>
        <w:ind w:left="426" w:right="594"/>
        <w:jc w:val="both"/>
        <w:rPr>
          <w:sz w:val="18"/>
          <w:szCs w:val="18"/>
          <w:u w:val="single"/>
        </w:rPr>
      </w:pPr>
    </w:p>
    <w:p w:rsidR="00A832BC" w:rsidRPr="00A744DF" w:rsidRDefault="009E346F" w:rsidP="00902BC3">
      <w:pPr>
        <w:spacing w:after="0"/>
        <w:ind w:left="426" w:right="594"/>
        <w:jc w:val="both"/>
        <w:rPr>
          <w:sz w:val="18"/>
          <w:szCs w:val="18"/>
          <w:u w:val="single"/>
        </w:rPr>
      </w:pPr>
      <w:r>
        <w:rPr>
          <w:noProof/>
          <w:sz w:val="18"/>
          <w:szCs w:val="18"/>
          <w:u w:val="single"/>
        </w:rPr>
        <w:drawing>
          <wp:inline distT="0" distB="0" distL="0" distR="0">
            <wp:extent cx="6484618" cy="2400300"/>
            <wp:effectExtent l="0" t="0" r="0" b="0"/>
            <wp:docPr id="2" name="Immagine 2" descr="C:\Users\Vincenzo\Desktop\mostra venezia\grafica Venezia definitiva\invit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ncenzo\Desktop\mostra venezia\grafica Venezia definitiva\invito.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8086" cy="2401584"/>
                    </a:xfrm>
                    <a:prstGeom prst="rect">
                      <a:avLst/>
                    </a:prstGeom>
                    <a:noFill/>
                    <a:ln>
                      <a:noFill/>
                    </a:ln>
                  </pic:spPr>
                </pic:pic>
              </a:graphicData>
            </a:graphic>
          </wp:inline>
        </w:drawing>
      </w:r>
    </w:p>
    <w:p w:rsidR="006F785F" w:rsidRDefault="003C7F78" w:rsidP="009E346F">
      <w:pPr>
        <w:spacing w:after="0"/>
        <w:ind w:left="426" w:right="594"/>
        <w:jc w:val="both"/>
        <w:rPr>
          <w:sz w:val="18"/>
          <w:szCs w:val="20"/>
        </w:rPr>
      </w:pPr>
      <w:r w:rsidRPr="00F4630A">
        <w:rPr>
          <w:sz w:val="18"/>
          <w:szCs w:val="20"/>
        </w:rPr>
        <w:t xml:space="preserve">Milano, Firenze, Venezia. Città, strade, </w:t>
      </w:r>
      <w:proofErr w:type="spellStart"/>
      <w:r w:rsidR="00902BC3" w:rsidRPr="00F4630A">
        <w:rPr>
          <w:sz w:val="18"/>
          <w:szCs w:val="20"/>
        </w:rPr>
        <w:t>suites</w:t>
      </w:r>
      <w:proofErr w:type="spellEnd"/>
      <w:r w:rsidR="00902BC3" w:rsidRPr="00F4630A">
        <w:rPr>
          <w:sz w:val="18"/>
          <w:szCs w:val="20"/>
        </w:rPr>
        <w:t xml:space="preserve">. Intersezioni di spazi e tempi che </w:t>
      </w:r>
      <w:r w:rsidR="00CD7DF6" w:rsidRPr="00F4630A">
        <w:rPr>
          <w:sz w:val="18"/>
          <w:szCs w:val="20"/>
        </w:rPr>
        <w:t xml:space="preserve">ritrovano, </w:t>
      </w:r>
      <w:r w:rsidR="001618F5">
        <w:rPr>
          <w:sz w:val="18"/>
          <w:szCs w:val="20"/>
        </w:rPr>
        <w:t>attraverso le opere dell’artista e scenografo</w:t>
      </w:r>
      <w:r w:rsidR="00CD7DF6" w:rsidRPr="00F4630A">
        <w:rPr>
          <w:sz w:val="18"/>
          <w:szCs w:val="20"/>
        </w:rPr>
        <w:t xml:space="preserve"> </w:t>
      </w:r>
      <w:hyperlink r:id="rId10">
        <w:r w:rsidR="00B023B2">
          <w:rPr>
            <w:b/>
            <w:i/>
            <w:color w:val="0000FF"/>
            <w:sz w:val="18"/>
            <w:szCs w:val="18"/>
            <w:u w:val="single"/>
          </w:rPr>
          <w:t>Vincenzo Mascoli</w:t>
        </w:r>
      </w:hyperlink>
      <w:r w:rsidR="00B023B2">
        <w:t xml:space="preserve"> </w:t>
      </w:r>
      <w:r w:rsidR="00F4630A" w:rsidRPr="00F4630A">
        <w:rPr>
          <w:sz w:val="18"/>
          <w:szCs w:val="20"/>
        </w:rPr>
        <w:t xml:space="preserve">e del progetto itinerante </w:t>
      </w:r>
      <w:r w:rsidR="00F4630A" w:rsidRPr="00F4630A">
        <w:rPr>
          <w:b/>
          <w:sz w:val="18"/>
          <w:szCs w:val="18"/>
        </w:rPr>
        <w:t>Stanza n.202</w:t>
      </w:r>
      <w:r w:rsidR="006A5C13">
        <w:rPr>
          <w:b/>
          <w:sz w:val="18"/>
          <w:szCs w:val="18"/>
        </w:rPr>
        <w:t>0-</w:t>
      </w:r>
      <w:r w:rsidR="00F4630A" w:rsidRPr="00F4630A">
        <w:rPr>
          <w:b/>
          <w:sz w:val="18"/>
          <w:szCs w:val="18"/>
        </w:rPr>
        <w:t xml:space="preserve">1-2 </w:t>
      </w:r>
      <w:proofErr w:type="spellStart"/>
      <w:r w:rsidR="00F4630A" w:rsidRPr="00F4630A">
        <w:rPr>
          <w:b/>
          <w:sz w:val="18"/>
          <w:szCs w:val="18"/>
        </w:rPr>
        <w:t>Transiti_Soste</w:t>
      </w:r>
      <w:proofErr w:type="spellEnd"/>
      <w:r w:rsidR="00F4630A" w:rsidRPr="00F4630A">
        <w:rPr>
          <w:b/>
          <w:sz w:val="18"/>
          <w:szCs w:val="18"/>
        </w:rPr>
        <w:t>/Ripartenze</w:t>
      </w:r>
      <w:r w:rsidR="00CD7DF6" w:rsidRPr="00F4630A">
        <w:rPr>
          <w:sz w:val="18"/>
          <w:szCs w:val="18"/>
        </w:rPr>
        <w:t xml:space="preserve">, </w:t>
      </w:r>
      <w:r w:rsidR="00CD7DF6" w:rsidRPr="00F4630A">
        <w:rPr>
          <w:sz w:val="18"/>
          <w:szCs w:val="20"/>
        </w:rPr>
        <w:t xml:space="preserve">un </w:t>
      </w:r>
      <w:r w:rsidR="00CD7DF6" w:rsidRPr="00B023B2">
        <w:rPr>
          <w:i/>
          <w:sz w:val="18"/>
          <w:szCs w:val="20"/>
        </w:rPr>
        <w:t xml:space="preserve">fil </w:t>
      </w:r>
      <w:proofErr w:type="spellStart"/>
      <w:r w:rsidR="00CD7DF6" w:rsidRPr="00B023B2">
        <w:rPr>
          <w:i/>
          <w:sz w:val="18"/>
          <w:szCs w:val="20"/>
        </w:rPr>
        <w:t>rouge</w:t>
      </w:r>
      <w:proofErr w:type="spellEnd"/>
      <w:r w:rsidR="00607B9A" w:rsidRPr="00F4630A">
        <w:rPr>
          <w:sz w:val="18"/>
          <w:szCs w:val="20"/>
        </w:rPr>
        <w:t xml:space="preserve"> che sta definendo, nel connubio creatosi con </w:t>
      </w:r>
      <w:proofErr w:type="spellStart"/>
      <w:r w:rsidR="00607B9A" w:rsidRPr="00F4630A">
        <w:rPr>
          <w:sz w:val="18"/>
          <w:szCs w:val="20"/>
        </w:rPr>
        <w:t>Texture</w:t>
      </w:r>
      <w:proofErr w:type="spellEnd"/>
      <w:r w:rsidR="00607B9A" w:rsidRPr="00F4630A">
        <w:rPr>
          <w:sz w:val="18"/>
          <w:szCs w:val="20"/>
        </w:rPr>
        <w:t xml:space="preserve"> </w:t>
      </w:r>
      <w:proofErr w:type="spellStart"/>
      <w:r w:rsidR="00607B9A" w:rsidRPr="00F4630A">
        <w:rPr>
          <w:sz w:val="18"/>
          <w:szCs w:val="20"/>
        </w:rPr>
        <w:t>srl</w:t>
      </w:r>
      <w:proofErr w:type="spellEnd"/>
      <w:r w:rsidR="00607B9A" w:rsidRPr="00F4630A">
        <w:rPr>
          <w:sz w:val="18"/>
          <w:szCs w:val="20"/>
        </w:rPr>
        <w:t xml:space="preserve"> &amp; Prospero </w:t>
      </w:r>
      <w:proofErr w:type="spellStart"/>
      <w:r w:rsidR="00607B9A" w:rsidRPr="00F4630A">
        <w:rPr>
          <w:sz w:val="18"/>
          <w:szCs w:val="20"/>
        </w:rPr>
        <w:t>Consulting</w:t>
      </w:r>
      <w:proofErr w:type="spellEnd"/>
      <w:r w:rsidR="00607B9A" w:rsidRPr="00F4630A">
        <w:rPr>
          <w:sz w:val="18"/>
          <w:szCs w:val="20"/>
        </w:rPr>
        <w:t xml:space="preserve">, una trama che segue le dinamiche generative del progetto </w:t>
      </w:r>
      <w:hyperlink r:id="rId11" w:history="1">
        <w:r w:rsidR="00B61569" w:rsidRPr="001A1A38">
          <w:rPr>
            <w:rStyle w:val="Collegamentoipertestuale"/>
            <w:b/>
            <w:i/>
            <w:sz w:val="18"/>
            <w:szCs w:val="18"/>
          </w:rPr>
          <w:t>101Flats</w:t>
        </w:r>
      </w:hyperlink>
      <w:r w:rsidR="00B61569">
        <w:rPr>
          <w:sz w:val="18"/>
          <w:szCs w:val="18"/>
        </w:rPr>
        <w:t>.</w:t>
      </w:r>
      <w:r w:rsidR="00607B9A" w:rsidRPr="00F4630A">
        <w:rPr>
          <w:sz w:val="18"/>
          <w:szCs w:val="20"/>
        </w:rPr>
        <w:t xml:space="preserve">, </w:t>
      </w:r>
      <w:r w:rsidR="00E1366B" w:rsidRPr="00F4630A">
        <w:rPr>
          <w:sz w:val="18"/>
          <w:szCs w:val="20"/>
        </w:rPr>
        <w:t xml:space="preserve">ove arte ed accoglienza si fondono al fine di creare una vera esperienza </w:t>
      </w:r>
      <w:proofErr w:type="spellStart"/>
      <w:r w:rsidR="00E1366B" w:rsidRPr="00F4630A">
        <w:rPr>
          <w:sz w:val="18"/>
          <w:szCs w:val="20"/>
        </w:rPr>
        <w:t>immersiva</w:t>
      </w:r>
      <w:proofErr w:type="spellEnd"/>
      <w:r w:rsidR="00E1366B" w:rsidRPr="00F4630A">
        <w:rPr>
          <w:sz w:val="18"/>
          <w:szCs w:val="20"/>
        </w:rPr>
        <w:t>. Seguendo la scia del</w:t>
      </w:r>
      <w:r w:rsidR="00E1366B" w:rsidRPr="005E5521">
        <w:rPr>
          <w:i/>
          <w:sz w:val="18"/>
          <w:szCs w:val="20"/>
        </w:rPr>
        <w:t xml:space="preserve"> Missori </w:t>
      </w:r>
      <w:proofErr w:type="spellStart"/>
      <w:r w:rsidR="00E1366B" w:rsidRPr="005E5521">
        <w:rPr>
          <w:i/>
          <w:sz w:val="18"/>
          <w:szCs w:val="20"/>
        </w:rPr>
        <w:t>Suits</w:t>
      </w:r>
      <w:proofErr w:type="spellEnd"/>
      <w:r w:rsidR="00E1366B" w:rsidRPr="005E5521">
        <w:rPr>
          <w:i/>
          <w:sz w:val="18"/>
          <w:szCs w:val="20"/>
        </w:rPr>
        <w:t xml:space="preserve"> di Milano</w:t>
      </w:r>
      <w:r w:rsidR="00E1366B" w:rsidRPr="00F4630A">
        <w:rPr>
          <w:sz w:val="18"/>
          <w:szCs w:val="20"/>
        </w:rPr>
        <w:t xml:space="preserve"> e della </w:t>
      </w:r>
      <w:r w:rsidR="00E1366B" w:rsidRPr="005E5521">
        <w:rPr>
          <w:i/>
          <w:sz w:val="18"/>
          <w:szCs w:val="20"/>
        </w:rPr>
        <w:t xml:space="preserve">Residenza di Borgo </w:t>
      </w:r>
      <w:proofErr w:type="spellStart"/>
      <w:r w:rsidR="00E1366B" w:rsidRPr="005E5521">
        <w:rPr>
          <w:i/>
          <w:sz w:val="18"/>
          <w:szCs w:val="20"/>
        </w:rPr>
        <w:t>Albizi</w:t>
      </w:r>
      <w:proofErr w:type="spellEnd"/>
      <w:r w:rsidR="00E1366B" w:rsidRPr="005E5521">
        <w:rPr>
          <w:i/>
          <w:sz w:val="18"/>
          <w:szCs w:val="20"/>
        </w:rPr>
        <w:t xml:space="preserve"> a Firenze</w:t>
      </w:r>
      <w:r w:rsidR="00E1366B" w:rsidRPr="00F4630A">
        <w:rPr>
          <w:sz w:val="18"/>
          <w:szCs w:val="20"/>
        </w:rPr>
        <w:t>, il viaggio d</w:t>
      </w:r>
      <w:r w:rsidR="00F4630A" w:rsidRPr="00F4630A">
        <w:rPr>
          <w:sz w:val="18"/>
          <w:szCs w:val="20"/>
        </w:rPr>
        <w:t>ell’arte di Mascoli, accompagnato</w:t>
      </w:r>
      <w:r w:rsidR="00F4630A">
        <w:rPr>
          <w:sz w:val="18"/>
          <w:szCs w:val="20"/>
        </w:rPr>
        <w:t xml:space="preserve"> ancora una volta da un testo critico di </w:t>
      </w:r>
      <w:r w:rsidR="00F4630A" w:rsidRPr="005E5521">
        <w:rPr>
          <w:i/>
          <w:sz w:val="18"/>
          <w:szCs w:val="20"/>
        </w:rPr>
        <w:t>Azzurra Immediato</w:t>
      </w:r>
      <w:r w:rsidR="00F4630A">
        <w:rPr>
          <w:sz w:val="18"/>
          <w:szCs w:val="20"/>
        </w:rPr>
        <w:t xml:space="preserve">, </w:t>
      </w:r>
      <w:r w:rsidR="00087AB6">
        <w:rPr>
          <w:sz w:val="18"/>
          <w:szCs w:val="20"/>
        </w:rPr>
        <w:t xml:space="preserve">giunge ora a Venezia, che quest’anno ospita la 59° Esposizione Internazionale d’Arte Biennale. Alla crescita del progetto </w:t>
      </w:r>
      <w:r w:rsidR="006F785F" w:rsidRPr="005E5521">
        <w:rPr>
          <w:i/>
          <w:sz w:val="18"/>
          <w:szCs w:val="20"/>
        </w:rPr>
        <w:t>101Flats</w:t>
      </w:r>
      <w:r w:rsidR="006F785F">
        <w:rPr>
          <w:sz w:val="18"/>
          <w:szCs w:val="20"/>
        </w:rPr>
        <w:t xml:space="preserve">, che racchiude in ogni sua struttura ricettiva ricerca di </w:t>
      </w:r>
      <w:r w:rsidR="003131A0">
        <w:rPr>
          <w:sz w:val="18"/>
          <w:szCs w:val="20"/>
        </w:rPr>
        <w:t>una</w:t>
      </w:r>
      <w:r w:rsidR="006F785F">
        <w:rPr>
          <w:sz w:val="18"/>
          <w:szCs w:val="20"/>
        </w:rPr>
        <w:t xml:space="preserve"> identità</w:t>
      </w:r>
      <w:r w:rsidR="003131A0">
        <w:rPr>
          <w:sz w:val="18"/>
          <w:szCs w:val="20"/>
        </w:rPr>
        <w:t xml:space="preserve"> sempre unica e confortevole, fa da contraltare il percorso messo in atto dall’artista Vincenzo Mascoli le cui opere dialogano con le </w:t>
      </w:r>
      <w:proofErr w:type="spellStart"/>
      <w:r w:rsidR="003131A0">
        <w:rPr>
          <w:sz w:val="18"/>
          <w:szCs w:val="20"/>
        </w:rPr>
        <w:t>suit</w:t>
      </w:r>
      <w:r w:rsidR="00571C71">
        <w:rPr>
          <w:sz w:val="18"/>
          <w:szCs w:val="20"/>
        </w:rPr>
        <w:t>es</w:t>
      </w:r>
      <w:proofErr w:type="spellEnd"/>
      <w:r w:rsidR="005E5521">
        <w:rPr>
          <w:sz w:val="18"/>
          <w:szCs w:val="20"/>
        </w:rPr>
        <w:t>,</w:t>
      </w:r>
      <w:r w:rsidR="00571C71">
        <w:rPr>
          <w:sz w:val="18"/>
          <w:szCs w:val="20"/>
        </w:rPr>
        <w:t xml:space="preserve"> e non solo</w:t>
      </w:r>
      <w:r w:rsidR="005E5521">
        <w:rPr>
          <w:sz w:val="18"/>
          <w:szCs w:val="20"/>
        </w:rPr>
        <w:t>,</w:t>
      </w:r>
      <w:r w:rsidR="00571C71">
        <w:rPr>
          <w:sz w:val="18"/>
          <w:szCs w:val="20"/>
        </w:rPr>
        <w:t xml:space="preserve"> ridefinendo il concetto di relazione tra opera d’arte e luogo ospite: non più decorazione ma emozione. </w:t>
      </w:r>
      <w:r w:rsidR="003131A0">
        <w:rPr>
          <w:sz w:val="18"/>
          <w:szCs w:val="20"/>
        </w:rPr>
        <w:t xml:space="preserve"> </w:t>
      </w:r>
    </w:p>
    <w:p w:rsidR="00A832BC" w:rsidRDefault="00A832BC" w:rsidP="00902BC3">
      <w:pPr>
        <w:spacing w:after="0"/>
        <w:ind w:left="426" w:right="453"/>
        <w:rPr>
          <w:sz w:val="24"/>
          <w:szCs w:val="24"/>
        </w:rPr>
      </w:pPr>
    </w:p>
    <w:p w:rsidR="00A832BC" w:rsidRPr="004E1DD1" w:rsidRDefault="00C52B34" w:rsidP="00902BC3">
      <w:pPr>
        <w:spacing w:after="0"/>
        <w:ind w:left="426" w:right="453"/>
        <w:rPr>
          <w:b/>
          <w:szCs w:val="24"/>
        </w:rPr>
      </w:pPr>
      <w:r w:rsidRPr="004E1DD1">
        <w:rPr>
          <w:b/>
          <w:szCs w:val="24"/>
        </w:rPr>
        <w:t xml:space="preserve">Vincenzo Mascoli </w:t>
      </w:r>
    </w:p>
    <w:p w:rsidR="00A832BC" w:rsidRPr="004E1DD1" w:rsidRDefault="00C52B34" w:rsidP="00902BC3">
      <w:pPr>
        <w:spacing w:after="0"/>
        <w:ind w:left="426" w:right="453"/>
        <w:rPr>
          <w:b/>
          <w:i/>
          <w:szCs w:val="24"/>
        </w:rPr>
      </w:pPr>
      <w:r w:rsidRPr="004E1DD1">
        <w:rPr>
          <w:b/>
          <w:i/>
          <w:szCs w:val="24"/>
        </w:rPr>
        <w:t>Stanza n.202</w:t>
      </w:r>
      <w:r w:rsidR="002D4BD4" w:rsidRPr="004E1DD1">
        <w:rPr>
          <w:b/>
          <w:i/>
          <w:szCs w:val="24"/>
        </w:rPr>
        <w:t>2</w:t>
      </w:r>
      <w:r w:rsidRPr="004E1DD1">
        <w:rPr>
          <w:b/>
          <w:i/>
          <w:szCs w:val="24"/>
        </w:rPr>
        <w:t xml:space="preserve"> </w:t>
      </w:r>
      <w:proofErr w:type="spellStart"/>
      <w:r w:rsidRPr="004E1DD1">
        <w:rPr>
          <w:b/>
          <w:i/>
          <w:szCs w:val="24"/>
        </w:rPr>
        <w:t>Transiti_Soste</w:t>
      </w:r>
      <w:proofErr w:type="spellEnd"/>
      <w:r w:rsidRPr="004E1DD1">
        <w:rPr>
          <w:b/>
          <w:i/>
          <w:szCs w:val="24"/>
        </w:rPr>
        <w:t>/Ripartenze</w:t>
      </w:r>
    </w:p>
    <w:p w:rsidR="00A832BC" w:rsidRPr="004E1DD1" w:rsidRDefault="002D4BD4" w:rsidP="00902BC3">
      <w:pPr>
        <w:spacing w:after="0"/>
        <w:ind w:left="426" w:right="453"/>
        <w:rPr>
          <w:b/>
          <w:sz w:val="20"/>
        </w:rPr>
      </w:pPr>
      <w:r w:rsidRPr="004E1DD1">
        <w:rPr>
          <w:b/>
          <w:i/>
          <w:sz w:val="18"/>
          <w:szCs w:val="20"/>
        </w:rPr>
        <w:t>Venezia</w:t>
      </w:r>
      <w:r w:rsidR="00C52B34" w:rsidRPr="004E1DD1">
        <w:rPr>
          <w:b/>
          <w:i/>
          <w:sz w:val="18"/>
          <w:szCs w:val="20"/>
        </w:rPr>
        <w:t xml:space="preserve">, </w:t>
      </w:r>
      <w:r w:rsidRPr="004E1DD1">
        <w:rPr>
          <w:b/>
          <w:i/>
          <w:sz w:val="18"/>
          <w:szCs w:val="20"/>
        </w:rPr>
        <w:t xml:space="preserve">Rio Del Piombo </w:t>
      </w:r>
      <w:proofErr w:type="spellStart"/>
      <w:r w:rsidRPr="004E1DD1">
        <w:rPr>
          <w:b/>
          <w:i/>
          <w:sz w:val="18"/>
          <w:szCs w:val="20"/>
        </w:rPr>
        <w:t>Suites</w:t>
      </w:r>
      <w:proofErr w:type="spellEnd"/>
      <w:r w:rsidR="00C52B34" w:rsidRPr="004E1DD1">
        <w:rPr>
          <w:b/>
          <w:sz w:val="20"/>
        </w:rPr>
        <w:t xml:space="preserve">, </w:t>
      </w:r>
      <w:r w:rsidR="00C52B34" w:rsidRPr="004E1DD1">
        <w:rPr>
          <w:b/>
          <w:sz w:val="18"/>
          <w:szCs w:val="20"/>
        </w:rPr>
        <w:t xml:space="preserve">a cura di </w:t>
      </w:r>
      <w:proofErr w:type="spellStart"/>
      <w:r w:rsidR="00C52B34" w:rsidRPr="004E1DD1">
        <w:rPr>
          <w:b/>
          <w:i/>
          <w:sz w:val="18"/>
          <w:szCs w:val="20"/>
        </w:rPr>
        <w:t>Texture</w:t>
      </w:r>
      <w:proofErr w:type="spellEnd"/>
    </w:p>
    <w:p w:rsidR="00A832BC" w:rsidRPr="004E1DD1" w:rsidRDefault="00C52B34" w:rsidP="00902BC3">
      <w:pPr>
        <w:spacing w:after="0"/>
        <w:ind w:left="426" w:right="453"/>
        <w:rPr>
          <w:b/>
          <w:i/>
          <w:sz w:val="16"/>
          <w:szCs w:val="18"/>
        </w:rPr>
      </w:pPr>
      <w:r w:rsidRPr="004E1DD1">
        <w:rPr>
          <w:b/>
          <w:i/>
          <w:sz w:val="18"/>
          <w:szCs w:val="20"/>
        </w:rPr>
        <w:t>Testo critico Azzurra Immediato</w:t>
      </w:r>
    </w:p>
    <w:p w:rsidR="00A832BC" w:rsidRDefault="00A832BC" w:rsidP="00902BC3">
      <w:pPr>
        <w:spacing w:after="0"/>
        <w:ind w:left="426" w:right="453"/>
        <w:rPr>
          <w:sz w:val="18"/>
          <w:szCs w:val="18"/>
        </w:rPr>
      </w:pPr>
    </w:p>
    <w:p w:rsidR="00C962DC" w:rsidRDefault="00222F04" w:rsidP="00902BC3">
      <w:pPr>
        <w:spacing w:after="0"/>
        <w:ind w:left="426" w:right="453"/>
        <w:jc w:val="both"/>
        <w:rPr>
          <w:i/>
          <w:sz w:val="18"/>
          <w:szCs w:val="18"/>
        </w:rPr>
      </w:pPr>
      <w:r>
        <w:rPr>
          <w:sz w:val="18"/>
          <w:szCs w:val="18"/>
        </w:rPr>
        <w:t>Ripartenza e nuova meta: riprende il viaggio immaginifico e transitorio di</w:t>
      </w:r>
      <w:r w:rsidR="008E7D3F">
        <w:rPr>
          <w:sz w:val="18"/>
          <w:szCs w:val="18"/>
        </w:rPr>
        <w:t xml:space="preserve"> </w:t>
      </w:r>
      <w:hyperlink r:id="rId12">
        <w:r w:rsidR="001A1A38">
          <w:rPr>
            <w:b/>
            <w:i/>
            <w:color w:val="0000FF"/>
            <w:sz w:val="18"/>
            <w:szCs w:val="18"/>
            <w:u w:val="single"/>
          </w:rPr>
          <w:t>Vincenzo Mascoli</w:t>
        </w:r>
      </w:hyperlink>
      <w:r w:rsidR="008E7D3F">
        <w:rPr>
          <w:sz w:val="18"/>
          <w:szCs w:val="18"/>
        </w:rPr>
        <w:t xml:space="preserve"> che, attraverso il suo personale itinerario accompagna altri viaggiatori, coloro i quali sosteranno nelle </w:t>
      </w:r>
      <w:proofErr w:type="spellStart"/>
      <w:r w:rsidR="008E7D3F">
        <w:rPr>
          <w:sz w:val="18"/>
          <w:szCs w:val="18"/>
        </w:rPr>
        <w:t>suites</w:t>
      </w:r>
      <w:proofErr w:type="spellEnd"/>
      <w:r w:rsidR="008E7D3F">
        <w:rPr>
          <w:sz w:val="18"/>
          <w:szCs w:val="18"/>
        </w:rPr>
        <w:t xml:space="preserve"> veneziane ideate da </w:t>
      </w:r>
      <w:hyperlink r:id="rId13" w:history="1">
        <w:r w:rsidR="008E7D3F" w:rsidRPr="001A1A38">
          <w:rPr>
            <w:rStyle w:val="Collegamentoipertestuale"/>
            <w:b/>
            <w:i/>
            <w:sz w:val="18"/>
            <w:szCs w:val="18"/>
          </w:rPr>
          <w:t>101Flats</w:t>
        </w:r>
      </w:hyperlink>
      <w:r w:rsidR="008E7D3F">
        <w:rPr>
          <w:sz w:val="18"/>
          <w:szCs w:val="18"/>
        </w:rPr>
        <w:t xml:space="preserve">. </w:t>
      </w:r>
      <w:r w:rsidR="001A1A38">
        <w:rPr>
          <w:sz w:val="18"/>
          <w:szCs w:val="18"/>
        </w:rPr>
        <w:t xml:space="preserve">Se viaggiare è conoscere nuovi mondi, nuove realtà, confrontarsi con altre visioni, </w:t>
      </w:r>
      <w:r w:rsidR="00AA0D01">
        <w:rPr>
          <w:sz w:val="18"/>
          <w:szCs w:val="18"/>
        </w:rPr>
        <w:t xml:space="preserve">viaggiare con ed attraverso l’arte è la maniera più sincera per </w:t>
      </w:r>
      <w:proofErr w:type="spellStart"/>
      <w:r w:rsidR="00AA0D01" w:rsidRPr="00792DA3">
        <w:rPr>
          <w:i/>
          <w:sz w:val="18"/>
          <w:szCs w:val="18"/>
        </w:rPr>
        <w:t>ri</w:t>
      </w:r>
      <w:r w:rsidR="006A5C13" w:rsidRPr="00792DA3">
        <w:rPr>
          <w:i/>
          <w:sz w:val="18"/>
          <w:szCs w:val="18"/>
        </w:rPr>
        <w:t>_</w:t>
      </w:r>
      <w:r w:rsidR="00AA0D01" w:rsidRPr="00792DA3">
        <w:rPr>
          <w:i/>
          <w:sz w:val="18"/>
          <w:szCs w:val="18"/>
        </w:rPr>
        <w:t>conoscere</w:t>
      </w:r>
      <w:proofErr w:type="spellEnd"/>
      <w:r w:rsidR="00AA0D01">
        <w:rPr>
          <w:sz w:val="18"/>
          <w:szCs w:val="18"/>
        </w:rPr>
        <w:t xml:space="preserve"> nell’altro da sé, materiale e filosofico, il valore delle diversità, la ricchezza empirica di una narrazione che procede per racconti tramandati attraverso il tempo. Tuttavia, l’interazione con il lavoro e la ricerca di Mascoli, nel percorso estetico intrapreso con il progetto</w:t>
      </w:r>
      <w:r w:rsidR="00AA0D01" w:rsidRPr="00792DA3">
        <w:rPr>
          <w:i/>
          <w:sz w:val="18"/>
          <w:szCs w:val="18"/>
        </w:rPr>
        <w:t xml:space="preserve"> Stanza n.2020</w:t>
      </w:r>
      <w:r w:rsidR="006A5C13" w:rsidRPr="00792DA3">
        <w:rPr>
          <w:i/>
          <w:sz w:val="18"/>
          <w:szCs w:val="18"/>
        </w:rPr>
        <w:t xml:space="preserve">-21 </w:t>
      </w:r>
      <w:r w:rsidR="006A5C13">
        <w:rPr>
          <w:sz w:val="18"/>
          <w:szCs w:val="18"/>
        </w:rPr>
        <w:t xml:space="preserve">ed ora </w:t>
      </w:r>
      <w:r w:rsidR="006A5C13" w:rsidRPr="00792DA3">
        <w:rPr>
          <w:i/>
          <w:sz w:val="18"/>
          <w:szCs w:val="18"/>
        </w:rPr>
        <w:t>2022</w:t>
      </w:r>
      <w:r w:rsidR="006A5C13">
        <w:rPr>
          <w:sz w:val="18"/>
          <w:szCs w:val="18"/>
        </w:rPr>
        <w:t xml:space="preserve"> ha trasformato le dinamiche di transitorie</w:t>
      </w:r>
      <w:r w:rsidR="00792DA3">
        <w:rPr>
          <w:sz w:val="18"/>
          <w:szCs w:val="18"/>
        </w:rPr>
        <w:t>tà</w:t>
      </w:r>
      <w:r w:rsidR="006A5C13">
        <w:rPr>
          <w:sz w:val="18"/>
          <w:szCs w:val="18"/>
        </w:rPr>
        <w:t xml:space="preserve">, brevi e spesso poco accorte, in una sorprendente trama </w:t>
      </w:r>
      <w:r w:rsidR="00274C21">
        <w:rPr>
          <w:sz w:val="18"/>
          <w:szCs w:val="18"/>
        </w:rPr>
        <w:t xml:space="preserve">che agguanta l’anima di una città – </w:t>
      </w:r>
      <w:r w:rsidR="00274C21" w:rsidRPr="00792DA3">
        <w:rPr>
          <w:i/>
          <w:sz w:val="18"/>
          <w:szCs w:val="18"/>
        </w:rPr>
        <w:t>ancora da scoprire</w:t>
      </w:r>
      <w:r w:rsidR="00274C21">
        <w:rPr>
          <w:sz w:val="18"/>
          <w:szCs w:val="18"/>
        </w:rPr>
        <w:t xml:space="preserve"> – lo sguardo del viaggiatore solitario, l’emozione di viaggiatori che condividono una personale mappa</w:t>
      </w:r>
      <w:r w:rsidR="00AC229C">
        <w:rPr>
          <w:sz w:val="18"/>
          <w:szCs w:val="18"/>
        </w:rPr>
        <w:t xml:space="preserve">, riscrivendo, in un certo qual modo, il processo del divenire cosciente che trasforma il turismo senza anima in tragitto di </w:t>
      </w:r>
      <w:r w:rsidR="00D628CE">
        <w:rPr>
          <w:sz w:val="18"/>
          <w:szCs w:val="18"/>
        </w:rPr>
        <w:t xml:space="preserve">nuova avventura emotiva. E se nessun viaggio è uguale a sé stesso, se nessuna meta è uguale </w:t>
      </w:r>
      <w:r w:rsidR="00054EA8">
        <w:rPr>
          <w:sz w:val="18"/>
          <w:szCs w:val="18"/>
        </w:rPr>
        <w:t>nel rincorrersi dei mesi e degli anni</w:t>
      </w:r>
      <w:r w:rsidR="00D628CE">
        <w:rPr>
          <w:sz w:val="18"/>
          <w:szCs w:val="18"/>
        </w:rPr>
        <w:t xml:space="preserve">, è altrettanto vero che tali modulazioni sono da ricercare anche nelle nuove opere dell’artista che, anno dopo anno, lavora </w:t>
      </w:r>
      <w:r w:rsidR="00AD39C0">
        <w:rPr>
          <w:sz w:val="18"/>
          <w:szCs w:val="18"/>
        </w:rPr>
        <w:t>osservando il mondo da differenti prospettive, porgendo il proprio segno agli occhi degli ospiti</w:t>
      </w:r>
      <w:r w:rsidR="00054EA8">
        <w:rPr>
          <w:sz w:val="18"/>
          <w:szCs w:val="18"/>
        </w:rPr>
        <w:t xml:space="preserve"> di </w:t>
      </w:r>
      <w:r w:rsidR="00054EA8" w:rsidRPr="00054EA8">
        <w:rPr>
          <w:i/>
          <w:sz w:val="18"/>
          <w:szCs w:val="18"/>
        </w:rPr>
        <w:t>101Flats</w:t>
      </w:r>
      <w:r w:rsidR="00AD39C0">
        <w:rPr>
          <w:sz w:val="18"/>
          <w:szCs w:val="18"/>
        </w:rPr>
        <w:t xml:space="preserve">. In una Venezia protagonista della Biennale d’Arte 2022, la personale di </w:t>
      </w:r>
      <w:r w:rsidR="00AD39C0" w:rsidRPr="00054EA8">
        <w:rPr>
          <w:i/>
          <w:sz w:val="18"/>
          <w:szCs w:val="18"/>
        </w:rPr>
        <w:t>Vincenzo Mascoli</w:t>
      </w:r>
      <w:r w:rsidR="00AD39C0">
        <w:rPr>
          <w:sz w:val="18"/>
          <w:szCs w:val="18"/>
        </w:rPr>
        <w:t xml:space="preserve"> ne</w:t>
      </w:r>
      <w:r w:rsidR="003C5742">
        <w:rPr>
          <w:sz w:val="18"/>
          <w:szCs w:val="18"/>
        </w:rPr>
        <w:t xml:space="preserve">ll’antica residenza </w:t>
      </w:r>
      <w:r w:rsidR="003C5742" w:rsidRPr="00054EA8">
        <w:rPr>
          <w:i/>
          <w:sz w:val="18"/>
          <w:szCs w:val="18"/>
        </w:rPr>
        <w:t xml:space="preserve">Rio Del Piombo </w:t>
      </w:r>
      <w:proofErr w:type="spellStart"/>
      <w:r w:rsidR="003C5742" w:rsidRPr="00054EA8">
        <w:rPr>
          <w:i/>
          <w:sz w:val="18"/>
          <w:szCs w:val="18"/>
        </w:rPr>
        <w:t>Suites</w:t>
      </w:r>
      <w:proofErr w:type="spellEnd"/>
      <w:r w:rsidR="003C5742">
        <w:rPr>
          <w:sz w:val="18"/>
          <w:szCs w:val="18"/>
        </w:rPr>
        <w:t>, tra calle, ponti e canali, luci d’</w:t>
      </w:r>
      <w:proofErr w:type="spellStart"/>
      <w:r w:rsidR="003C5742">
        <w:rPr>
          <w:sz w:val="18"/>
          <w:szCs w:val="18"/>
        </w:rPr>
        <w:t>antan</w:t>
      </w:r>
      <w:proofErr w:type="spellEnd"/>
      <w:r w:rsidR="003C5742">
        <w:rPr>
          <w:sz w:val="18"/>
          <w:szCs w:val="18"/>
        </w:rPr>
        <w:t xml:space="preserve"> ed atmosfera di suggestione unica al mondo, segna un ritorno alla sintesi composi</w:t>
      </w:r>
      <w:r w:rsidR="001C3CD6">
        <w:rPr>
          <w:sz w:val="18"/>
          <w:szCs w:val="18"/>
        </w:rPr>
        <w:t xml:space="preserve">tiva ed un </w:t>
      </w:r>
      <w:r w:rsidR="00E30D1C">
        <w:rPr>
          <w:sz w:val="18"/>
          <w:szCs w:val="18"/>
        </w:rPr>
        <w:t xml:space="preserve">nuovo approccio, in cui prevale l’interazione tra spazi pubblici e spazi privati ma che diventa, a Venezia, contraltare di una architettura precipua. Ai colori della Laguna, alla geometra dei suoi canali, alle luci e alle ombre dei suoi palazzi, ogni nuovo lavoro di </w:t>
      </w:r>
      <w:r w:rsidR="001618F5" w:rsidRPr="00F4630A">
        <w:rPr>
          <w:b/>
          <w:sz w:val="18"/>
          <w:szCs w:val="18"/>
        </w:rPr>
        <w:t xml:space="preserve">Stanza n.2022 </w:t>
      </w:r>
      <w:proofErr w:type="spellStart"/>
      <w:r w:rsidR="001618F5" w:rsidRPr="00F4630A">
        <w:rPr>
          <w:b/>
          <w:sz w:val="18"/>
          <w:szCs w:val="18"/>
        </w:rPr>
        <w:t>Transiti_Soste</w:t>
      </w:r>
      <w:proofErr w:type="spellEnd"/>
      <w:r w:rsidR="001618F5" w:rsidRPr="00F4630A">
        <w:rPr>
          <w:b/>
          <w:sz w:val="18"/>
          <w:szCs w:val="18"/>
        </w:rPr>
        <w:t>/Ripartenze</w:t>
      </w:r>
      <w:r w:rsidR="001618F5">
        <w:rPr>
          <w:b/>
          <w:sz w:val="18"/>
          <w:szCs w:val="18"/>
        </w:rPr>
        <w:t xml:space="preserve"> </w:t>
      </w:r>
      <w:r w:rsidR="001618F5">
        <w:rPr>
          <w:sz w:val="18"/>
          <w:szCs w:val="18"/>
        </w:rPr>
        <w:t xml:space="preserve">sembra ridefinire le </w:t>
      </w:r>
      <w:r w:rsidR="00234BB5">
        <w:rPr>
          <w:sz w:val="18"/>
          <w:szCs w:val="18"/>
        </w:rPr>
        <w:t>sollecitazioni</w:t>
      </w:r>
      <w:r w:rsidR="001618F5">
        <w:rPr>
          <w:sz w:val="18"/>
          <w:szCs w:val="18"/>
        </w:rPr>
        <w:t xml:space="preserve"> di un racconto </w:t>
      </w:r>
      <w:r w:rsidR="009F5515">
        <w:rPr>
          <w:sz w:val="18"/>
          <w:szCs w:val="18"/>
        </w:rPr>
        <w:t xml:space="preserve">che pare suddiviso in capitoli, in scansioni come fosse un Atlante di un universo </w:t>
      </w:r>
      <w:proofErr w:type="spellStart"/>
      <w:r w:rsidR="009F5515">
        <w:rPr>
          <w:sz w:val="18"/>
          <w:szCs w:val="18"/>
        </w:rPr>
        <w:t>metareale</w:t>
      </w:r>
      <w:proofErr w:type="spellEnd"/>
      <w:r w:rsidR="009F5515">
        <w:rPr>
          <w:sz w:val="18"/>
          <w:szCs w:val="18"/>
        </w:rPr>
        <w:t xml:space="preserve"> e </w:t>
      </w:r>
      <w:r w:rsidR="00234BB5">
        <w:rPr>
          <w:sz w:val="18"/>
          <w:szCs w:val="18"/>
        </w:rPr>
        <w:t xml:space="preserve">per lo più </w:t>
      </w:r>
      <w:r w:rsidR="009F5515">
        <w:rPr>
          <w:sz w:val="18"/>
          <w:szCs w:val="18"/>
        </w:rPr>
        <w:t xml:space="preserve"> ignoto. Dalla maniera del 2020, contraddistinta da una forza ed una energia speculari alla trattazione cromatica e materica, il percorso di Mascoli ha proceduto, verso Firenze, mediante un’espressione tonale </w:t>
      </w:r>
      <w:r w:rsidR="002F690B">
        <w:rPr>
          <w:sz w:val="18"/>
          <w:szCs w:val="18"/>
        </w:rPr>
        <w:t>virata verso i</w:t>
      </w:r>
      <w:r w:rsidR="00285AA2">
        <w:rPr>
          <w:sz w:val="18"/>
          <w:szCs w:val="18"/>
        </w:rPr>
        <w:t xml:space="preserve">n </w:t>
      </w:r>
      <w:r w:rsidR="002F690B">
        <w:rPr>
          <w:sz w:val="18"/>
          <w:szCs w:val="18"/>
        </w:rPr>
        <w:t xml:space="preserve">una dimensione </w:t>
      </w:r>
      <w:r w:rsidR="00444853">
        <w:rPr>
          <w:sz w:val="18"/>
          <w:szCs w:val="18"/>
        </w:rPr>
        <w:t xml:space="preserve">essenziale, in cui il colore, velato ed </w:t>
      </w:r>
      <w:r w:rsidR="00285AA2">
        <w:rPr>
          <w:sz w:val="18"/>
          <w:szCs w:val="18"/>
        </w:rPr>
        <w:t>mitigato,</w:t>
      </w:r>
      <w:r w:rsidR="00444853">
        <w:rPr>
          <w:sz w:val="18"/>
          <w:szCs w:val="18"/>
        </w:rPr>
        <w:t xml:space="preserve"> pareva trattenere </w:t>
      </w:r>
      <w:r w:rsidR="002F690B">
        <w:rPr>
          <w:sz w:val="18"/>
          <w:szCs w:val="18"/>
        </w:rPr>
        <w:t xml:space="preserve">il vigore intero di una città. A Venezia, </w:t>
      </w:r>
      <w:r w:rsidR="00285AA2">
        <w:rPr>
          <w:sz w:val="18"/>
          <w:szCs w:val="18"/>
        </w:rPr>
        <w:t xml:space="preserve">le circa 30 opere di </w:t>
      </w:r>
      <w:r w:rsidR="002F690B" w:rsidRPr="00F4630A">
        <w:rPr>
          <w:b/>
          <w:sz w:val="18"/>
          <w:szCs w:val="18"/>
        </w:rPr>
        <w:t xml:space="preserve">Stanza n.2022 </w:t>
      </w:r>
      <w:proofErr w:type="spellStart"/>
      <w:r w:rsidR="002F690B" w:rsidRPr="00F4630A">
        <w:rPr>
          <w:b/>
          <w:sz w:val="18"/>
          <w:szCs w:val="18"/>
        </w:rPr>
        <w:t>Transiti_Soste</w:t>
      </w:r>
      <w:proofErr w:type="spellEnd"/>
      <w:r w:rsidR="002F690B" w:rsidRPr="00F4630A">
        <w:rPr>
          <w:b/>
          <w:sz w:val="18"/>
          <w:szCs w:val="18"/>
        </w:rPr>
        <w:t>/Ripartenze</w:t>
      </w:r>
      <w:r w:rsidR="002F690B" w:rsidRPr="002F690B">
        <w:rPr>
          <w:sz w:val="18"/>
          <w:szCs w:val="18"/>
        </w:rPr>
        <w:t>,</w:t>
      </w:r>
      <w:r w:rsidR="002F690B">
        <w:rPr>
          <w:sz w:val="18"/>
          <w:szCs w:val="18"/>
        </w:rPr>
        <w:t xml:space="preserve"> i corpi e le storie </w:t>
      </w:r>
      <w:r w:rsidR="00982687">
        <w:rPr>
          <w:sz w:val="18"/>
          <w:szCs w:val="18"/>
        </w:rPr>
        <w:t>abitano lo spazio tramite un moto ondoso pittorico</w:t>
      </w:r>
      <w:r w:rsidR="005E0CF2">
        <w:rPr>
          <w:sz w:val="18"/>
          <w:szCs w:val="18"/>
        </w:rPr>
        <w:t xml:space="preserve">, fluttuazione di </w:t>
      </w:r>
      <w:r w:rsidR="005E0CF2" w:rsidRPr="00285AA2">
        <w:rPr>
          <w:i/>
          <w:sz w:val="18"/>
          <w:szCs w:val="18"/>
        </w:rPr>
        <w:t>tourbillon</w:t>
      </w:r>
      <w:r w:rsidR="00285AA2">
        <w:rPr>
          <w:i/>
          <w:sz w:val="18"/>
          <w:szCs w:val="18"/>
        </w:rPr>
        <w:t>s</w:t>
      </w:r>
      <w:r w:rsidR="005E0CF2">
        <w:rPr>
          <w:sz w:val="18"/>
          <w:szCs w:val="18"/>
        </w:rPr>
        <w:t xml:space="preserve"> emozionali e materici, nella sottrazione degli inutili e pesanti orpelli che non si addicono al tempo del viaggiare. </w:t>
      </w:r>
      <w:r w:rsidR="00541C60">
        <w:rPr>
          <w:sz w:val="18"/>
          <w:szCs w:val="18"/>
        </w:rPr>
        <w:t>Epp</w:t>
      </w:r>
      <w:r w:rsidR="00C962DC">
        <w:rPr>
          <w:sz w:val="18"/>
          <w:szCs w:val="18"/>
        </w:rPr>
        <w:t>ure</w:t>
      </w:r>
      <w:r w:rsidR="00541C60">
        <w:rPr>
          <w:sz w:val="18"/>
          <w:szCs w:val="18"/>
        </w:rPr>
        <w:t xml:space="preserve"> si riconosceranno, </w:t>
      </w:r>
      <w:r w:rsidR="00541C60">
        <w:rPr>
          <w:sz w:val="18"/>
          <w:szCs w:val="18"/>
        </w:rPr>
        <w:lastRenderedPageBreak/>
        <w:t>come volti tra la folla, quelle che Mascoli ha trasformato, sin dalla prima tappa milanese ‘</w:t>
      </w:r>
      <w:r w:rsidR="00C52B34">
        <w:rPr>
          <w:i/>
          <w:sz w:val="18"/>
          <w:szCs w:val="18"/>
        </w:rPr>
        <w:t xml:space="preserve">in icone di universale migrazione </w:t>
      </w:r>
      <w:proofErr w:type="spellStart"/>
      <w:r w:rsidR="00C52B34">
        <w:rPr>
          <w:i/>
          <w:sz w:val="18"/>
          <w:szCs w:val="18"/>
        </w:rPr>
        <w:t>metareale</w:t>
      </w:r>
      <w:proofErr w:type="spellEnd"/>
      <w:r w:rsidR="00C52B34">
        <w:rPr>
          <w:i/>
          <w:sz w:val="18"/>
          <w:szCs w:val="18"/>
        </w:rPr>
        <w:t xml:space="preserve">, in cui ogni gesto, carico di pathos, assume il valore di memento vitae, a ricordarci che siamo vivi, nella nostra instancabile ricerca di verità, seppur viaggiatori nel mondo e nel vivere.’ </w:t>
      </w:r>
    </w:p>
    <w:p w:rsidR="00A832BC" w:rsidRDefault="00541C60" w:rsidP="00902BC3">
      <w:pPr>
        <w:spacing w:after="0"/>
        <w:ind w:left="426" w:right="453"/>
        <w:jc w:val="both"/>
        <w:rPr>
          <w:sz w:val="18"/>
          <w:szCs w:val="18"/>
        </w:rPr>
      </w:pPr>
      <w:r>
        <w:rPr>
          <w:sz w:val="18"/>
          <w:szCs w:val="18"/>
        </w:rPr>
        <w:t xml:space="preserve">È il momento di fermarsi? Lo scopriremo a Venezia… </w:t>
      </w:r>
    </w:p>
    <w:p w:rsidR="00A832BC" w:rsidRDefault="00A832BC" w:rsidP="00902BC3">
      <w:pPr>
        <w:spacing w:after="0"/>
        <w:ind w:left="426" w:right="453"/>
        <w:jc w:val="both"/>
        <w:rPr>
          <w:b/>
          <w:i/>
          <w:sz w:val="24"/>
          <w:szCs w:val="24"/>
        </w:rPr>
      </w:pPr>
    </w:p>
    <w:p w:rsidR="00A832BC" w:rsidRPr="00541C60" w:rsidRDefault="00C52B34" w:rsidP="00902BC3">
      <w:pPr>
        <w:spacing w:after="0"/>
        <w:ind w:left="426" w:right="453"/>
        <w:jc w:val="both"/>
        <w:rPr>
          <w:b/>
          <w:i/>
          <w:szCs w:val="24"/>
        </w:rPr>
      </w:pPr>
      <w:r w:rsidRPr="00541C60">
        <w:rPr>
          <w:b/>
          <w:i/>
          <w:szCs w:val="24"/>
        </w:rPr>
        <w:t>NOTE BIOGRAFICHE</w:t>
      </w:r>
    </w:p>
    <w:p w:rsidR="00A832BC" w:rsidRDefault="00C52B34" w:rsidP="00902BC3">
      <w:pPr>
        <w:spacing w:after="0"/>
        <w:ind w:left="426" w:right="453"/>
        <w:jc w:val="both"/>
        <w:rPr>
          <w:b/>
          <w:i/>
          <w:szCs w:val="24"/>
        </w:rPr>
      </w:pPr>
      <w:r w:rsidRPr="00541C60">
        <w:rPr>
          <w:b/>
          <w:i/>
          <w:szCs w:val="24"/>
        </w:rPr>
        <w:t>Vincenzo Mascoli</w:t>
      </w:r>
    </w:p>
    <w:p w:rsidR="00541C60" w:rsidRPr="00541C60" w:rsidRDefault="00541C60" w:rsidP="00902BC3">
      <w:pPr>
        <w:spacing w:after="0"/>
        <w:ind w:left="426" w:right="453"/>
        <w:jc w:val="both"/>
        <w:rPr>
          <w:b/>
          <w:i/>
          <w:szCs w:val="24"/>
        </w:rPr>
      </w:pPr>
    </w:p>
    <w:p w:rsidR="00A832BC" w:rsidRDefault="00C52B34" w:rsidP="00902BC3">
      <w:pPr>
        <w:spacing w:after="0"/>
        <w:ind w:left="426" w:right="453"/>
        <w:jc w:val="both"/>
        <w:rPr>
          <w:sz w:val="18"/>
          <w:szCs w:val="18"/>
        </w:rPr>
      </w:pPr>
      <w:r>
        <w:rPr>
          <w:sz w:val="18"/>
          <w:szCs w:val="18"/>
        </w:rPr>
        <w:t>VINCENZO MASCOLI nasce a Corato (BA) nel 1982 dove risiede e lavora. Dopo l’istituto d’Arte si laurea  in Scenografia con 110 e lode all'Accademia di Belle Arti di Bari  con doppia specializzazione in scenografia/pittura con 110  e lode.</w:t>
      </w:r>
    </w:p>
    <w:p w:rsidR="00A832BC" w:rsidRDefault="00C52B34" w:rsidP="00902BC3">
      <w:pPr>
        <w:spacing w:after="0"/>
        <w:ind w:left="426" w:right="453"/>
        <w:jc w:val="both"/>
        <w:rPr>
          <w:sz w:val="18"/>
          <w:szCs w:val="18"/>
        </w:rPr>
      </w:pPr>
      <w:r>
        <w:rPr>
          <w:sz w:val="18"/>
          <w:szCs w:val="18"/>
        </w:rPr>
        <w:t xml:space="preserve">Tra le varie mostre personali e collettive si ricordano: National Accademy, New York, "La strada con la valigia" (2008), Triennale CRT Teatro dell'Arte, Milano (2008),  Galleria Teatro Curci, "Biennale di Arte Contemporanea De </w:t>
      </w:r>
      <w:proofErr w:type="spellStart"/>
      <w:r>
        <w:rPr>
          <w:sz w:val="18"/>
          <w:szCs w:val="18"/>
        </w:rPr>
        <w:t>Nittis</w:t>
      </w:r>
      <w:proofErr w:type="spellEnd"/>
      <w:r>
        <w:rPr>
          <w:sz w:val="18"/>
          <w:szCs w:val="18"/>
        </w:rPr>
        <w:t xml:space="preserve">", Barletta (2009),  Galleria Belle Arti, "L'Arte in Viaggio", Barcellona (2010), Ateneo- Salone degli Affreschi, "Identità", Bari (2011), Pinacoteca Albatros, "Il viaggio", Mosca (2011) Ex Chiesa San Francesco, "Sequenze visive", Como (2011), Public </w:t>
      </w:r>
      <w:proofErr w:type="spellStart"/>
      <w:r>
        <w:rPr>
          <w:sz w:val="18"/>
          <w:szCs w:val="18"/>
        </w:rPr>
        <w:t>Jubilee</w:t>
      </w:r>
      <w:proofErr w:type="spellEnd"/>
      <w:r>
        <w:rPr>
          <w:sz w:val="18"/>
          <w:szCs w:val="18"/>
        </w:rPr>
        <w:t>, "I volti della notte", Corato (BA) - Berlino - Londra - Amsterdam - Miami - New York - Milano (in progress 2012), "</w:t>
      </w:r>
      <w:proofErr w:type="spellStart"/>
      <w:r>
        <w:rPr>
          <w:sz w:val="18"/>
          <w:szCs w:val="18"/>
        </w:rPr>
        <w:t>Profondamente_Superficiale</w:t>
      </w:r>
      <w:proofErr w:type="spellEnd"/>
      <w:r>
        <w:rPr>
          <w:sz w:val="18"/>
          <w:szCs w:val="18"/>
        </w:rPr>
        <w:t xml:space="preserve">"  evento collaterale: "Andy Warhol. I </w:t>
      </w:r>
      <w:proofErr w:type="spellStart"/>
      <w:r>
        <w:rPr>
          <w:sz w:val="18"/>
          <w:szCs w:val="18"/>
        </w:rPr>
        <w:t>want</w:t>
      </w:r>
      <w:proofErr w:type="spellEnd"/>
      <w:r>
        <w:rPr>
          <w:sz w:val="18"/>
          <w:szCs w:val="18"/>
        </w:rPr>
        <w:t xml:space="preserve"> to be a machine" Castello Aragonese Otranto (2012) " </w:t>
      </w:r>
      <w:proofErr w:type="spellStart"/>
      <w:r>
        <w:rPr>
          <w:sz w:val="18"/>
          <w:szCs w:val="18"/>
        </w:rPr>
        <w:t>Framment_Azione</w:t>
      </w:r>
      <w:proofErr w:type="spellEnd"/>
      <w:r>
        <w:rPr>
          <w:sz w:val="18"/>
          <w:szCs w:val="18"/>
        </w:rPr>
        <w:t xml:space="preserve">" Laterza </w:t>
      </w:r>
      <w:proofErr w:type="spellStart"/>
      <w:r>
        <w:rPr>
          <w:sz w:val="18"/>
          <w:szCs w:val="18"/>
        </w:rPr>
        <w:t>Ta</w:t>
      </w:r>
      <w:proofErr w:type="spellEnd"/>
      <w:r>
        <w:rPr>
          <w:sz w:val="18"/>
          <w:szCs w:val="18"/>
        </w:rPr>
        <w:t xml:space="preserve"> Palazzo Marchesale (2012) “Sequenze di Racconto” 83 Pitti Uomo Immagine Firenze (2013), “</w:t>
      </w:r>
      <w:proofErr w:type="spellStart"/>
      <w:r>
        <w:rPr>
          <w:sz w:val="18"/>
          <w:szCs w:val="18"/>
        </w:rPr>
        <w:t>Gutai</w:t>
      </w:r>
      <w:proofErr w:type="spellEnd"/>
      <w:r>
        <w:rPr>
          <w:sz w:val="18"/>
          <w:szCs w:val="18"/>
        </w:rPr>
        <w:t xml:space="preserve">” San Francisco Art </w:t>
      </w:r>
      <w:proofErr w:type="spellStart"/>
      <w:r>
        <w:rPr>
          <w:sz w:val="18"/>
          <w:szCs w:val="18"/>
        </w:rPr>
        <w:t>Istitute</w:t>
      </w:r>
      <w:proofErr w:type="spellEnd"/>
      <w:r>
        <w:rPr>
          <w:sz w:val="18"/>
          <w:szCs w:val="18"/>
        </w:rPr>
        <w:t xml:space="preserve"> (2013) , “</w:t>
      </w:r>
      <w:proofErr w:type="spellStart"/>
      <w:r>
        <w:rPr>
          <w:sz w:val="18"/>
          <w:szCs w:val="18"/>
        </w:rPr>
        <w:t>Metafisa</w:t>
      </w:r>
      <w:proofErr w:type="spellEnd"/>
      <w:r>
        <w:rPr>
          <w:sz w:val="18"/>
          <w:szCs w:val="18"/>
        </w:rPr>
        <w:t xml:space="preserve"> a Sud” evento collaterale a De Chirico castello Aragonese Otranto ( 2013). </w:t>
      </w:r>
      <w:proofErr w:type="spellStart"/>
      <w:r>
        <w:rPr>
          <w:sz w:val="18"/>
          <w:szCs w:val="18"/>
        </w:rPr>
        <w:t>Ètuttoungioco</w:t>
      </w:r>
      <w:proofErr w:type="spellEnd"/>
      <w:r>
        <w:rPr>
          <w:sz w:val="18"/>
          <w:szCs w:val="18"/>
        </w:rPr>
        <w:t xml:space="preserve"> pinacoteca Civica Miani Perotti Cassano ( 2013) </w:t>
      </w:r>
      <w:proofErr w:type="spellStart"/>
      <w:r>
        <w:rPr>
          <w:sz w:val="18"/>
          <w:szCs w:val="18"/>
        </w:rPr>
        <w:t>Artèpop</w:t>
      </w:r>
      <w:proofErr w:type="spellEnd"/>
      <w:r>
        <w:rPr>
          <w:sz w:val="18"/>
          <w:szCs w:val="18"/>
        </w:rPr>
        <w:t xml:space="preserve"> galleria La Bottega dell’arte Ostuni (2014),“At Full </w:t>
      </w:r>
      <w:proofErr w:type="spellStart"/>
      <w:r>
        <w:rPr>
          <w:sz w:val="18"/>
          <w:szCs w:val="18"/>
        </w:rPr>
        <w:t>Blast</w:t>
      </w:r>
      <w:proofErr w:type="spellEnd"/>
      <w:r>
        <w:rPr>
          <w:sz w:val="18"/>
          <w:szCs w:val="18"/>
        </w:rPr>
        <w:t xml:space="preserve">!” Acquaviva Bari (2014) Aniconica Galleria </w:t>
      </w:r>
      <w:proofErr w:type="spellStart"/>
      <w:r>
        <w:rPr>
          <w:sz w:val="18"/>
          <w:szCs w:val="18"/>
        </w:rPr>
        <w:t>Babylon</w:t>
      </w:r>
      <w:proofErr w:type="spellEnd"/>
      <w:r>
        <w:rPr>
          <w:sz w:val="18"/>
          <w:szCs w:val="18"/>
        </w:rPr>
        <w:t xml:space="preserve"> Roma (2014). “</w:t>
      </w:r>
      <w:proofErr w:type="spellStart"/>
      <w:r>
        <w:rPr>
          <w:sz w:val="18"/>
          <w:szCs w:val="18"/>
        </w:rPr>
        <w:t>Stone”Masseria</w:t>
      </w:r>
      <w:proofErr w:type="spellEnd"/>
      <w:r>
        <w:rPr>
          <w:sz w:val="18"/>
          <w:szCs w:val="18"/>
        </w:rPr>
        <w:t xml:space="preserve"> Torre di Nebbia (2014), “Artisti in Luce” Nuovo Padiglione Fiera del levante Bari, </w:t>
      </w:r>
      <w:proofErr w:type="spellStart"/>
      <w:r>
        <w:rPr>
          <w:sz w:val="18"/>
          <w:szCs w:val="18"/>
        </w:rPr>
        <w:t>FacesContemporary</w:t>
      </w:r>
      <w:proofErr w:type="spellEnd"/>
      <w:r>
        <w:rPr>
          <w:sz w:val="18"/>
          <w:szCs w:val="18"/>
        </w:rPr>
        <w:t xml:space="preserve"> Museo Storico </w:t>
      </w:r>
      <w:proofErr w:type="spellStart"/>
      <w:r>
        <w:rPr>
          <w:sz w:val="18"/>
          <w:szCs w:val="18"/>
        </w:rPr>
        <w:t>MoscaV</w:t>
      </w:r>
      <w:proofErr w:type="spellEnd"/>
      <w:r>
        <w:rPr>
          <w:sz w:val="18"/>
          <w:szCs w:val="18"/>
        </w:rPr>
        <w:t xml:space="preserve"> Edizione del Festival dell'Arte Italiana Suggestione di Puglia a Mosca ( 2014) + x il </w:t>
      </w:r>
      <w:proofErr w:type="spellStart"/>
      <w:r>
        <w:rPr>
          <w:sz w:val="18"/>
          <w:szCs w:val="18"/>
        </w:rPr>
        <w:t>nepal</w:t>
      </w:r>
      <w:proofErr w:type="spellEnd"/>
      <w:r>
        <w:rPr>
          <w:sz w:val="18"/>
          <w:szCs w:val="18"/>
        </w:rPr>
        <w:t xml:space="preserve"> Teatro margherita Bari ,Fable Miami galleria Opera d’arte(2015), </w:t>
      </w:r>
      <w:proofErr w:type="spellStart"/>
      <w:r>
        <w:rPr>
          <w:sz w:val="18"/>
          <w:szCs w:val="18"/>
        </w:rPr>
        <w:t>Anima|le</w:t>
      </w:r>
      <w:proofErr w:type="spellEnd"/>
      <w:r>
        <w:rPr>
          <w:sz w:val="18"/>
          <w:szCs w:val="18"/>
        </w:rPr>
        <w:t xml:space="preserve"> Arte Fiera Padova (2015).Come </w:t>
      </w:r>
      <w:proofErr w:type="spellStart"/>
      <w:r>
        <w:rPr>
          <w:sz w:val="18"/>
          <w:szCs w:val="18"/>
        </w:rPr>
        <w:t>Moscarda</w:t>
      </w:r>
      <w:proofErr w:type="spellEnd"/>
      <w:r>
        <w:rPr>
          <w:sz w:val="18"/>
          <w:szCs w:val="18"/>
        </w:rPr>
        <w:t xml:space="preserve"> in Maschera Comune di Putignano evento collaterale Carnevale di Putignano (2016), </w:t>
      </w:r>
      <w:proofErr w:type="spellStart"/>
      <w:r>
        <w:rPr>
          <w:sz w:val="18"/>
          <w:szCs w:val="18"/>
        </w:rPr>
        <w:t>BipersonaleSpaceOfHumanity</w:t>
      </w:r>
      <w:proofErr w:type="spellEnd"/>
      <w:r>
        <w:rPr>
          <w:sz w:val="18"/>
          <w:szCs w:val="18"/>
        </w:rPr>
        <w:t xml:space="preserve"> a cura di </w:t>
      </w:r>
      <w:proofErr w:type="spellStart"/>
      <w:r>
        <w:rPr>
          <w:sz w:val="18"/>
          <w:szCs w:val="18"/>
        </w:rPr>
        <w:t>Avangart</w:t>
      </w:r>
      <w:proofErr w:type="spellEnd"/>
      <w:r>
        <w:rPr>
          <w:sz w:val="18"/>
          <w:szCs w:val="18"/>
        </w:rPr>
        <w:t xml:space="preserve"> Testi critici di Vittorio Sgarbi Locorotondo Chiesa San Nicola 2017, Visions </w:t>
      </w:r>
      <w:proofErr w:type="spellStart"/>
      <w:r>
        <w:rPr>
          <w:sz w:val="18"/>
          <w:szCs w:val="18"/>
        </w:rPr>
        <w:t>OpenGallery</w:t>
      </w:r>
      <w:proofErr w:type="spellEnd"/>
      <w:r>
        <w:rPr>
          <w:sz w:val="18"/>
          <w:szCs w:val="18"/>
        </w:rPr>
        <w:t xml:space="preserve"> Milano (2018), Stanza n. 2020 101 </w:t>
      </w:r>
      <w:proofErr w:type="spellStart"/>
      <w:r>
        <w:rPr>
          <w:sz w:val="18"/>
          <w:szCs w:val="18"/>
        </w:rPr>
        <w:t>Flats</w:t>
      </w:r>
      <w:proofErr w:type="spellEnd"/>
      <w:r>
        <w:rPr>
          <w:sz w:val="18"/>
          <w:szCs w:val="18"/>
        </w:rPr>
        <w:t xml:space="preserve"> Milano a cura di </w:t>
      </w:r>
      <w:proofErr w:type="spellStart"/>
      <w:r>
        <w:rPr>
          <w:sz w:val="18"/>
          <w:szCs w:val="18"/>
        </w:rPr>
        <w:t>Texture</w:t>
      </w:r>
      <w:proofErr w:type="spellEnd"/>
      <w:r>
        <w:rPr>
          <w:sz w:val="18"/>
          <w:szCs w:val="18"/>
        </w:rPr>
        <w:t xml:space="preserve"> (2019) testo critico Azzurra Immediato.</w:t>
      </w:r>
    </w:p>
    <w:p w:rsidR="00A832BC" w:rsidRDefault="00C52B34" w:rsidP="00902BC3">
      <w:pPr>
        <w:spacing w:after="0"/>
        <w:ind w:left="426" w:right="453"/>
        <w:jc w:val="both"/>
        <w:rPr>
          <w:sz w:val="18"/>
          <w:szCs w:val="18"/>
        </w:rPr>
      </w:pPr>
      <w:r>
        <w:rPr>
          <w:sz w:val="18"/>
          <w:szCs w:val="18"/>
        </w:rPr>
        <w:t xml:space="preserve">Concorsi:  vince il Primo premio nazionale “Illustrare Manzoni” Fondazione CASM Chieti(2008), vince due volte  il primo premio  “Il Pendio” Mostra D’Arte riservata ai Giovani Pittori del mezzogiorno D’Italia (2006-2008), vince la borsa di studio in pittura e scultura “Franco Zeffirelli </w:t>
      </w:r>
      <w:proofErr w:type="spellStart"/>
      <w:r>
        <w:rPr>
          <w:sz w:val="18"/>
          <w:szCs w:val="18"/>
        </w:rPr>
        <w:t>Schoolarship</w:t>
      </w:r>
      <w:proofErr w:type="spellEnd"/>
      <w:r>
        <w:rPr>
          <w:sz w:val="18"/>
          <w:szCs w:val="18"/>
        </w:rPr>
        <w:t xml:space="preserve"> in the </w:t>
      </w:r>
      <w:proofErr w:type="spellStart"/>
      <w:r>
        <w:rPr>
          <w:sz w:val="18"/>
          <w:szCs w:val="18"/>
        </w:rPr>
        <w:t>Arts</w:t>
      </w:r>
      <w:proofErr w:type="spellEnd"/>
      <w:r>
        <w:rPr>
          <w:sz w:val="18"/>
          <w:szCs w:val="18"/>
        </w:rPr>
        <w:t xml:space="preserve"> award for 2008” a New York City, U.S.A. Vince il Primo Premio Nazionale al </w:t>
      </w:r>
      <w:proofErr w:type="spellStart"/>
      <w:r>
        <w:rPr>
          <w:sz w:val="18"/>
          <w:szCs w:val="18"/>
        </w:rPr>
        <w:t>Galàdellapolitica</w:t>
      </w:r>
      <w:proofErr w:type="spellEnd"/>
      <w:r>
        <w:rPr>
          <w:sz w:val="18"/>
          <w:szCs w:val="18"/>
        </w:rPr>
        <w:t xml:space="preserve"> - Roma sezione Spot elettorali “Una rivoluzione Meridionale” 2011,vince un targa per il Premio d’Arte Internazionale Porticato Gaetano, Gaeta (2010), vince nella sezione Arti Visive il “Ricrea Festival”   Bari 2012, Scenografo per </w:t>
      </w:r>
      <w:proofErr w:type="spellStart"/>
      <w:r>
        <w:rPr>
          <w:sz w:val="18"/>
          <w:szCs w:val="18"/>
        </w:rPr>
        <w:t>EuterpeCompetittionInternatinal</w:t>
      </w:r>
      <w:proofErr w:type="spellEnd"/>
      <w:r>
        <w:rPr>
          <w:sz w:val="18"/>
          <w:szCs w:val="18"/>
        </w:rPr>
        <w:t xml:space="preserve"> concorso </w:t>
      </w:r>
      <w:proofErr w:type="spellStart"/>
      <w:r>
        <w:rPr>
          <w:sz w:val="18"/>
          <w:szCs w:val="18"/>
        </w:rPr>
        <w:t>internazione</w:t>
      </w:r>
      <w:proofErr w:type="spellEnd"/>
      <w:r>
        <w:rPr>
          <w:sz w:val="18"/>
          <w:szCs w:val="18"/>
        </w:rPr>
        <w:t xml:space="preserve"> di musica Teatro Comunale Corato 2013 in progress, selezionato e vincitore come scenografo all'interno della rassegna "Salviamo i Talenti" - premio Attilio </w:t>
      </w:r>
      <w:proofErr w:type="spellStart"/>
      <w:r>
        <w:rPr>
          <w:sz w:val="18"/>
          <w:szCs w:val="18"/>
        </w:rPr>
        <w:t>Corsini</w:t>
      </w:r>
      <w:proofErr w:type="spellEnd"/>
      <w:r>
        <w:rPr>
          <w:sz w:val="18"/>
          <w:szCs w:val="18"/>
        </w:rPr>
        <w:t xml:space="preserve">- presso il teatro Vittoria di Roma con le scene per lo Spettacolo Riccardo e Lucia regia di Claudia Lerro (2014),Sala della regina Palazzo Montecitorio Roma e selezionato al Festival “in Scena a NY” (2016)  scenografo candidato ai Nastri d’Argento e altri concorsi per il Corto “Bella di Papà” regia di Enzo </w:t>
      </w:r>
      <w:proofErr w:type="spellStart"/>
      <w:r>
        <w:rPr>
          <w:sz w:val="18"/>
          <w:szCs w:val="18"/>
        </w:rPr>
        <w:t>Piglionica</w:t>
      </w:r>
      <w:proofErr w:type="spellEnd"/>
      <w:r>
        <w:rPr>
          <w:sz w:val="18"/>
          <w:szCs w:val="18"/>
        </w:rPr>
        <w:t xml:space="preserve"> (2014), Master Class all’Istituto d’Arte </w:t>
      </w:r>
      <w:proofErr w:type="spellStart"/>
      <w:r>
        <w:rPr>
          <w:sz w:val="18"/>
          <w:szCs w:val="18"/>
        </w:rPr>
        <w:t>Surikov</w:t>
      </w:r>
      <w:proofErr w:type="spellEnd"/>
      <w:r>
        <w:rPr>
          <w:sz w:val="18"/>
          <w:szCs w:val="18"/>
        </w:rPr>
        <w:t xml:space="preserve"> di Mosca (2014),Scenografo/Direttore di scena per il Festival della Arti Russe Mosca (2015), Scenografo per lo spettacolo teatrale Pinuccio chiama nei diversi teatri d’Italia (2016), Scenografo per il Milano </w:t>
      </w:r>
      <w:proofErr w:type="spellStart"/>
      <w:r>
        <w:rPr>
          <w:sz w:val="18"/>
          <w:szCs w:val="18"/>
        </w:rPr>
        <w:t>ArtBallet</w:t>
      </w:r>
      <w:proofErr w:type="spellEnd"/>
      <w:r>
        <w:rPr>
          <w:sz w:val="18"/>
          <w:szCs w:val="18"/>
        </w:rPr>
        <w:t xml:space="preserve"> con Cenerentola 2.0 nei diversi Teatri d’Italia 2017/18, Scenografo per lo Spettacolo Sacco e </w:t>
      </w:r>
      <w:proofErr w:type="spellStart"/>
      <w:r>
        <w:rPr>
          <w:sz w:val="18"/>
          <w:szCs w:val="18"/>
        </w:rPr>
        <w:t>Vanzetti</w:t>
      </w:r>
      <w:proofErr w:type="spellEnd"/>
      <w:r>
        <w:rPr>
          <w:sz w:val="18"/>
          <w:szCs w:val="18"/>
        </w:rPr>
        <w:t xml:space="preserve"> con la regia di Giampiero Borgia nei diversi teatri Italiani.</w:t>
      </w:r>
    </w:p>
    <w:p w:rsidR="009B1D36" w:rsidRDefault="00C52B34" w:rsidP="009E346F">
      <w:pPr>
        <w:spacing w:after="0"/>
        <w:ind w:left="426" w:right="453"/>
        <w:jc w:val="both"/>
        <w:rPr>
          <w:sz w:val="18"/>
          <w:szCs w:val="18"/>
        </w:rPr>
      </w:pPr>
      <w:r>
        <w:rPr>
          <w:sz w:val="18"/>
          <w:szCs w:val="18"/>
        </w:rPr>
        <w:t>Lavora come Direttore di scena presso il teatro Comunale di Corato dal 2012 e come scenografo-costumista e realizzatore presso teatri e produzioni teatrali.</w:t>
      </w:r>
    </w:p>
    <w:p w:rsidR="009E346F" w:rsidRPr="009E346F" w:rsidRDefault="009E346F" w:rsidP="009E346F">
      <w:pPr>
        <w:spacing w:after="0"/>
        <w:ind w:left="426" w:right="453"/>
        <w:jc w:val="both"/>
        <w:rPr>
          <w:sz w:val="18"/>
          <w:szCs w:val="18"/>
        </w:rPr>
      </w:pPr>
    </w:p>
    <w:p w:rsidR="004E1DD1" w:rsidRPr="009E346F" w:rsidRDefault="00C52B34" w:rsidP="009E346F">
      <w:pPr>
        <w:spacing w:after="0"/>
        <w:ind w:left="426"/>
        <w:jc w:val="both"/>
        <w:rPr>
          <w:b/>
          <w:i/>
          <w:szCs w:val="24"/>
        </w:rPr>
      </w:pPr>
      <w:r w:rsidRPr="004E1DD1">
        <w:rPr>
          <w:b/>
          <w:i/>
          <w:szCs w:val="24"/>
        </w:rPr>
        <w:t>Info:</w:t>
      </w:r>
    </w:p>
    <w:p w:rsidR="009B1D36" w:rsidRDefault="009B1D36" w:rsidP="00902BC3">
      <w:pPr>
        <w:spacing w:after="0"/>
        <w:ind w:left="426"/>
        <w:rPr>
          <w:sz w:val="18"/>
          <w:szCs w:val="18"/>
        </w:rPr>
        <w:sectPr w:rsidR="009B1D36" w:rsidSect="009E346F">
          <w:footerReference w:type="default" r:id="rId14"/>
          <w:pgSz w:w="11906" w:h="16838"/>
          <w:pgMar w:top="249" w:right="340" w:bottom="249" w:left="340" w:header="0" w:footer="0" w:gutter="0"/>
          <w:pgNumType w:start="1"/>
          <w:cols w:space="720"/>
        </w:sectPr>
      </w:pPr>
    </w:p>
    <w:p w:rsidR="003B0251" w:rsidRPr="003B0251" w:rsidRDefault="003B0251" w:rsidP="00902BC3">
      <w:pPr>
        <w:spacing w:after="0"/>
        <w:ind w:left="426"/>
        <w:rPr>
          <w:b/>
          <w:sz w:val="18"/>
          <w:szCs w:val="18"/>
        </w:rPr>
      </w:pPr>
      <w:r w:rsidRPr="003B0251">
        <w:rPr>
          <w:sz w:val="18"/>
          <w:szCs w:val="18"/>
        </w:rPr>
        <w:lastRenderedPageBreak/>
        <w:t xml:space="preserve">Titolo: </w:t>
      </w:r>
      <w:r w:rsidRPr="003B0251">
        <w:rPr>
          <w:sz w:val="18"/>
          <w:szCs w:val="18"/>
        </w:rPr>
        <w:softHyphen/>
      </w:r>
      <w:r w:rsidRPr="003B0251">
        <w:rPr>
          <w:sz w:val="18"/>
          <w:szCs w:val="18"/>
        </w:rPr>
        <w:softHyphen/>
      </w:r>
      <w:r w:rsidRPr="003B0251">
        <w:rPr>
          <w:sz w:val="18"/>
          <w:szCs w:val="18"/>
        </w:rPr>
        <w:softHyphen/>
      </w:r>
      <w:r w:rsidRPr="003B0251">
        <w:rPr>
          <w:sz w:val="18"/>
          <w:szCs w:val="18"/>
        </w:rPr>
        <w:softHyphen/>
      </w:r>
      <w:r w:rsidRPr="003B0251">
        <w:rPr>
          <w:b/>
          <w:sz w:val="18"/>
          <w:szCs w:val="18"/>
        </w:rPr>
        <w:t>Stanza n.2022Transiti_Soste/Ripartenze</w:t>
      </w:r>
    </w:p>
    <w:p w:rsidR="003B0251" w:rsidRPr="003B0251" w:rsidRDefault="003B0251" w:rsidP="00902BC3">
      <w:pPr>
        <w:spacing w:after="0"/>
        <w:ind w:left="426"/>
        <w:rPr>
          <w:b/>
          <w:sz w:val="18"/>
          <w:szCs w:val="18"/>
        </w:rPr>
      </w:pPr>
      <w:r w:rsidRPr="003B0251">
        <w:rPr>
          <w:sz w:val="18"/>
          <w:szCs w:val="18"/>
        </w:rPr>
        <w:t xml:space="preserve">Testo critico a cura: </w:t>
      </w:r>
      <w:r w:rsidRPr="003B0251">
        <w:rPr>
          <w:b/>
          <w:sz w:val="18"/>
          <w:szCs w:val="18"/>
        </w:rPr>
        <w:t>Azzurra Immediato</w:t>
      </w:r>
    </w:p>
    <w:p w:rsidR="003B0251" w:rsidRPr="003B0251" w:rsidRDefault="003B0251" w:rsidP="00902BC3">
      <w:pPr>
        <w:spacing w:after="0"/>
        <w:ind w:left="426"/>
        <w:rPr>
          <w:b/>
          <w:sz w:val="18"/>
          <w:szCs w:val="18"/>
        </w:rPr>
      </w:pPr>
      <w:r w:rsidRPr="003B0251">
        <w:rPr>
          <w:sz w:val="18"/>
          <w:szCs w:val="18"/>
        </w:rPr>
        <w:t xml:space="preserve">Tipologia Evento: </w:t>
      </w:r>
      <w:r w:rsidRPr="003B0251">
        <w:rPr>
          <w:b/>
          <w:sz w:val="18"/>
          <w:szCs w:val="18"/>
        </w:rPr>
        <w:t xml:space="preserve">Personale d’Arte Contemporanea </w:t>
      </w:r>
    </w:p>
    <w:p w:rsidR="003B0251" w:rsidRPr="003B0251" w:rsidRDefault="003B0251" w:rsidP="00902BC3">
      <w:pPr>
        <w:spacing w:after="0"/>
        <w:ind w:left="426"/>
        <w:rPr>
          <w:b/>
          <w:sz w:val="18"/>
          <w:szCs w:val="18"/>
        </w:rPr>
      </w:pPr>
      <w:r w:rsidRPr="003B0251">
        <w:rPr>
          <w:sz w:val="18"/>
          <w:szCs w:val="18"/>
        </w:rPr>
        <w:t xml:space="preserve">Curatela evento : </w:t>
      </w:r>
      <w:proofErr w:type="spellStart"/>
      <w:r w:rsidRPr="003B0251">
        <w:rPr>
          <w:b/>
          <w:sz w:val="18"/>
          <w:szCs w:val="18"/>
        </w:rPr>
        <w:t>Texture</w:t>
      </w:r>
      <w:proofErr w:type="spellEnd"/>
      <w:r w:rsidRPr="003B0251">
        <w:rPr>
          <w:b/>
          <w:sz w:val="18"/>
          <w:szCs w:val="18"/>
        </w:rPr>
        <w:t xml:space="preserve"> s.r.l. - </w:t>
      </w:r>
      <w:hyperlink r:id="rId15">
        <w:r w:rsidRPr="003B0251">
          <w:rPr>
            <w:rStyle w:val="Collegamentoipertestuale"/>
            <w:b/>
            <w:sz w:val="18"/>
            <w:szCs w:val="18"/>
          </w:rPr>
          <w:t>www.thetexture.it</w:t>
        </w:r>
      </w:hyperlink>
    </w:p>
    <w:p w:rsidR="003B0251" w:rsidRPr="003B0251" w:rsidRDefault="003B0251" w:rsidP="00902BC3">
      <w:pPr>
        <w:spacing w:after="0"/>
        <w:ind w:left="426"/>
        <w:rPr>
          <w:b/>
          <w:sz w:val="18"/>
          <w:szCs w:val="18"/>
        </w:rPr>
      </w:pPr>
      <w:r w:rsidRPr="003B0251">
        <w:rPr>
          <w:b/>
          <w:sz w:val="18"/>
          <w:szCs w:val="18"/>
        </w:rPr>
        <w:t xml:space="preserve">Via </w:t>
      </w:r>
      <w:proofErr w:type="spellStart"/>
      <w:r w:rsidRPr="003B0251">
        <w:rPr>
          <w:b/>
          <w:sz w:val="18"/>
          <w:szCs w:val="18"/>
        </w:rPr>
        <w:t>Golametto</w:t>
      </w:r>
      <w:proofErr w:type="spellEnd"/>
      <w:r w:rsidRPr="003B0251">
        <w:rPr>
          <w:b/>
          <w:sz w:val="18"/>
          <w:szCs w:val="18"/>
        </w:rPr>
        <w:t>, 2 - 00195 – Roma+39 06 436 87 449</w:t>
      </w:r>
    </w:p>
    <w:p w:rsidR="003B0251" w:rsidRPr="003B0251" w:rsidRDefault="003B0251" w:rsidP="00902BC3">
      <w:pPr>
        <w:spacing w:after="0"/>
        <w:ind w:left="426"/>
        <w:rPr>
          <w:sz w:val="18"/>
          <w:szCs w:val="18"/>
        </w:rPr>
      </w:pPr>
      <w:r w:rsidRPr="003B0251">
        <w:rPr>
          <w:sz w:val="18"/>
          <w:szCs w:val="18"/>
        </w:rPr>
        <w:t>Luogo:  Sestiere Castello 5977,Venezia-101Flats Venezia</w:t>
      </w:r>
      <w:r w:rsidR="00035430">
        <w:rPr>
          <w:sz w:val="18"/>
          <w:szCs w:val="18"/>
        </w:rPr>
        <w:t xml:space="preserve"> </w:t>
      </w:r>
      <w:r w:rsidRPr="003B0251">
        <w:rPr>
          <w:sz w:val="18"/>
          <w:szCs w:val="18"/>
        </w:rPr>
        <w:t>- Rio del Piombo</w:t>
      </w:r>
    </w:p>
    <w:p w:rsidR="003B0251" w:rsidRPr="003B0251" w:rsidRDefault="003B0251" w:rsidP="00902BC3">
      <w:pPr>
        <w:spacing w:after="0"/>
        <w:ind w:left="426"/>
        <w:rPr>
          <w:sz w:val="18"/>
          <w:szCs w:val="18"/>
        </w:rPr>
      </w:pPr>
      <w:r w:rsidRPr="001A725A">
        <w:rPr>
          <w:sz w:val="18"/>
          <w:szCs w:val="18"/>
        </w:rPr>
        <w:t>Data</w:t>
      </w:r>
      <w:r w:rsidRPr="003B0251">
        <w:rPr>
          <w:sz w:val="18"/>
          <w:szCs w:val="18"/>
        </w:rPr>
        <w:t xml:space="preserve">: </w:t>
      </w:r>
      <w:r w:rsidR="00B6056A" w:rsidRPr="00B6056A">
        <w:rPr>
          <w:b/>
          <w:sz w:val="18"/>
          <w:szCs w:val="18"/>
        </w:rPr>
        <w:t>21 Marzo 2022 al 21 Marzo 2023</w:t>
      </w:r>
    </w:p>
    <w:p w:rsidR="003B0251" w:rsidRPr="003B0251" w:rsidRDefault="003B0251" w:rsidP="00902BC3">
      <w:pPr>
        <w:spacing w:after="0"/>
        <w:ind w:left="426"/>
        <w:rPr>
          <w:sz w:val="18"/>
          <w:szCs w:val="18"/>
        </w:rPr>
      </w:pPr>
      <w:r w:rsidRPr="001A725A">
        <w:rPr>
          <w:sz w:val="18"/>
          <w:szCs w:val="18"/>
        </w:rPr>
        <w:t>Inaugurazione</w:t>
      </w:r>
      <w:r w:rsidRPr="003B0251">
        <w:rPr>
          <w:sz w:val="18"/>
          <w:szCs w:val="18"/>
        </w:rPr>
        <w:t xml:space="preserve">: </w:t>
      </w:r>
      <w:r w:rsidR="00B6056A" w:rsidRPr="00B6056A">
        <w:rPr>
          <w:b/>
          <w:sz w:val="18"/>
          <w:szCs w:val="18"/>
        </w:rPr>
        <w:t>21 marzo</w:t>
      </w:r>
      <w:r w:rsidR="00B6056A">
        <w:rPr>
          <w:b/>
          <w:sz w:val="18"/>
          <w:szCs w:val="18"/>
        </w:rPr>
        <w:t xml:space="preserve"> ore 18.00</w:t>
      </w:r>
    </w:p>
    <w:p w:rsidR="003B0251" w:rsidRPr="009E346F" w:rsidRDefault="003B0251" w:rsidP="00902BC3">
      <w:pPr>
        <w:spacing w:after="0"/>
        <w:ind w:left="426"/>
        <w:rPr>
          <w:rStyle w:val="Collegamentoipertestuale"/>
          <w:sz w:val="18"/>
          <w:szCs w:val="18"/>
          <w:u w:val="none"/>
        </w:rPr>
      </w:pPr>
      <w:r w:rsidRPr="003B0251">
        <w:rPr>
          <w:sz w:val="18"/>
          <w:szCs w:val="18"/>
        </w:rPr>
        <w:t xml:space="preserve">Orari: </w:t>
      </w:r>
      <w:r w:rsidRPr="003B0251">
        <w:rPr>
          <w:b/>
          <w:sz w:val="18"/>
          <w:szCs w:val="18"/>
        </w:rPr>
        <w:t>su prenotazione</w:t>
      </w:r>
      <w:r w:rsidR="00B136B1">
        <w:rPr>
          <w:b/>
          <w:sz w:val="18"/>
          <w:szCs w:val="18"/>
        </w:rPr>
        <w:t xml:space="preserve"> - </w:t>
      </w:r>
      <w:hyperlink r:id="rId16" w:history="1">
        <w:r w:rsidR="009E346F" w:rsidRPr="00CE1B80">
          <w:rPr>
            <w:rStyle w:val="Collegamentoipertestuale"/>
            <w:sz w:val="18"/>
            <w:szCs w:val="18"/>
          </w:rPr>
          <w:t>raffaellachianese.milano@gmail.com</w:t>
        </w:r>
      </w:hyperlink>
      <w:r w:rsidR="009E346F">
        <w:rPr>
          <w:rStyle w:val="Collegamentoipertestuale"/>
          <w:sz w:val="18"/>
          <w:szCs w:val="18"/>
          <w:u w:val="none"/>
        </w:rPr>
        <w:t xml:space="preserve"> -</w:t>
      </w:r>
    </w:p>
    <w:p w:rsidR="003B0251" w:rsidRPr="003B0251" w:rsidRDefault="003B0251" w:rsidP="00902BC3">
      <w:pPr>
        <w:spacing w:after="0"/>
        <w:ind w:left="426"/>
        <w:rPr>
          <w:sz w:val="18"/>
          <w:szCs w:val="18"/>
        </w:rPr>
      </w:pPr>
      <w:r w:rsidRPr="003B0251">
        <w:rPr>
          <w:sz w:val="18"/>
          <w:szCs w:val="18"/>
        </w:rPr>
        <w:t xml:space="preserve">Sito Albergo: </w:t>
      </w:r>
      <w:r w:rsidR="00B136B1" w:rsidRPr="00B136B1">
        <w:rPr>
          <w:rStyle w:val="Collegamentoipertestuale"/>
          <w:b/>
          <w:sz w:val="18"/>
          <w:szCs w:val="18"/>
        </w:rPr>
        <w:t>https://www.101flats.it</w:t>
      </w:r>
    </w:p>
    <w:p w:rsidR="003B0251" w:rsidRPr="003B0251" w:rsidRDefault="003B0251" w:rsidP="00902BC3">
      <w:pPr>
        <w:spacing w:after="0"/>
        <w:ind w:left="426"/>
        <w:rPr>
          <w:sz w:val="18"/>
          <w:szCs w:val="18"/>
        </w:rPr>
      </w:pPr>
      <w:r w:rsidRPr="003B0251">
        <w:rPr>
          <w:sz w:val="18"/>
          <w:szCs w:val="18"/>
        </w:rPr>
        <w:t xml:space="preserve">Titoli d’ingresso: </w:t>
      </w:r>
      <w:r w:rsidRPr="003B0251">
        <w:rPr>
          <w:b/>
          <w:sz w:val="18"/>
          <w:szCs w:val="18"/>
        </w:rPr>
        <w:t>Gratuito</w:t>
      </w:r>
      <w:r w:rsidR="001F4D1B">
        <w:rPr>
          <w:b/>
          <w:sz w:val="18"/>
          <w:szCs w:val="18"/>
        </w:rPr>
        <w:t xml:space="preserve"> e nel rispetto delle normative </w:t>
      </w:r>
      <w:proofErr w:type="spellStart"/>
      <w:r w:rsidR="001F4D1B">
        <w:rPr>
          <w:b/>
          <w:sz w:val="18"/>
          <w:szCs w:val="18"/>
        </w:rPr>
        <w:t>Covid</w:t>
      </w:r>
      <w:proofErr w:type="spellEnd"/>
      <w:r w:rsidR="001F4D1B">
        <w:rPr>
          <w:b/>
          <w:sz w:val="18"/>
          <w:szCs w:val="18"/>
        </w:rPr>
        <w:t>.</w:t>
      </w:r>
    </w:p>
    <w:p w:rsidR="009E346F" w:rsidRDefault="009E346F" w:rsidP="00902BC3">
      <w:pPr>
        <w:spacing w:after="0"/>
        <w:ind w:left="426"/>
        <w:rPr>
          <w:sz w:val="18"/>
          <w:szCs w:val="18"/>
        </w:rPr>
      </w:pPr>
    </w:p>
    <w:p w:rsidR="009E346F" w:rsidRDefault="009E346F" w:rsidP="009E346F">
      <w:pPr>
        <w:spacing w:after="0"/>
        <w:rPr>
          <w:sz w:val="18"/>
          <w:szCs w:val="18"/>
        </w:rPr>
      </w:pPr>
    </w:p>
    <w:p w:rsidR="009E346F" w:rsidRDefault="009E346F" w:rsidP="009E346F">
      <w:pPr>
        <w:spacing w:after="0"/>
        <w:rPr>
          <w:sz w:val="18"/>
          <w:szCs w:val="18"/>
        </w:rPr>
      </w:pPr>
    </w:p>
    <w:p w:rsidR="003B0251" w:rsidRPr="003B0251" w:rsidRDefault="009E346F" w:rsidP="009E346F">
      <w:pPr>
        <w:spacing w:after="0"/>
        <w:rPr>
          <w:b/>
          <w:sz w:val="18"/>
          <w:szCs w:val="18"/>
        </w:rPr>
      </w:pPr>
      <w:r>
        <w:rPr>
          <w:sz w:val="18"/>
          <w:szCs w:val="18"/>
        </w:rPr>
        <w:t xml:space="preserve">          </w:t>
      </w:r>
      <w:proofErr w:type="spellStart"/>
      <w:r w:rsidR="003B0251" w:rsidRPr="003B0251">
        <w:rPr>
          <w:sz w:val="18"/>
          <w:szCs w:val="18"/>
        </w:rPr>
        <w:t>Graphic</w:t>
      </w:r>
      <w:proofErr w:type="spellEnd"/>
      <w:r w:rsidR="003B0251" w:rsidRPr="003B0251">
        <w:rPr>
          <w:sz w:val="18"/>
          <w:szCs w:val="18"/>
        </w:rPr>
        <w:t xml:space="preserve"> Design: </w:t>
      </w:r>
      <w:r w:rsidR="003B0251" w:rsidRPr="003B0251">
        <w:rPr>
          <w:b/>
          <w:sz w:val="18"/>
          <w:szCs w:val="18"/>
        </w:rPr>
        <w:t xml:space="preserve">Domenico </w:t>
      </w:r>
      <w:proofErr w:type="spellStart"/>
      <w:r w:rsidR="003B0251" w:rsidRPr="003B0251">
        <w:rPr>
          <w:b/>
          <w:sz w:val="18"/>
          <w:szCs w:val="18"/>
        </w:rPr>
        <w:t>Saragaglia</w:t>
      </w:r>
      <w:proofErr w:type="spellEnd"/>
    </w:p>
    <w:p w:rsidR="003B0251" w:rsidRDefault="003B0251" w:rsidP="00902BC3">
      <w:pPr>
        <w:spacing w:after="0"/>
        <w:ind w:left="426"/>
        <w:rPr>
          <w:sz w:val="18"/>
          <w:szCs w:val="18"/>
        </w:rPr>
      </w:pPr>
      <w:r w:rsidRPr="003B0251">
        <w:rPr>
          <w:sz w:val="18"/>
          <w:szCs w:val="18"/>
        </w:rPr>
        <w:t xml:space="preserve">Ufficio stampa: </w:t>
      </w:r>
      <w:r w:rsidRPr="00B136B1">
        <w:rPr>
          <w:b/>
          <w:sz w:val="18"/>
          <w:szCs w:val="18"/>
        </w:rPr>
        <w:t xml:space="preserve">Raffaella </w:t>
      </w:r>
      <w:proofErr w:type="spellStart"/>
      <w:r w:rsidRPr="00B136B1">
        <w:rPr>
          <w:b/>
          <w:sz w:val="18"/>
          <w:szCs w:val="18"/>
        </w:rPr>
        <w:t>Chianese</w:t>
      </w:r>
      <w:proofErr w:type="spellEnd"/>
    </w:p>
    <w:p w:rsidR="00B136B1" w:rsidRPr="00B136B1" w:rsidRDefault="00B136B1" w:rsidP="00902BC3">
      <w:pPr>
        <w:spacing w:after="0"/>
        <w:ind w:left="426"/>
        <w:rPr>
          <w:sz w:val="18"/>
          <w:szCs w:val="18"/>
        </w:rPr>
      </w:pPr>
      <w:r w:rsidRPr="003B0251">
        <w:rPr>
          <w:sz w:val="18"/>
          <w:szCs w:val="18"/>
        </w:rPr>
        <w:t>Email: </w:t>
      </w:r>
      <w:hyperlink r:id="rId17" w:history="1">
        <w:r w:rsidRPr="009E346F">
          <w:rPr>
            <w:rStyle w:val="Collegamentoipertestuale"/>
            <w:sz w:val="18"/>
            <w:szCs w:val="18"/>
            <w:u w:val="none"/>
          </w:rPr>
          <w:t>raffaellachianese.milano@gmail.com</w:t>
        </w:r>
      </w:hyperlink>
      <w:r w:rsidRPr="00B136B1">
        <w:rPr>
          <w:sz w:val="18"/>
          <w:szCs w:val="18"/>
        </w:rPr>
        <w:t xml:space="preserve"> </w:t>
      </w:r>
      <w:r w:rsidR="009E346F">
        <w:rPr>
          <w:sz w:val="18"/>
          <w:szCs w:val="18"/>
        </w:rPr>
        <w:t>-</w:t>
      </w:r>
      <w:r w:rsidRPr="00B136B1">
        <w:rPr>
          <w:sz w:val="18"/>
          <w:szCs w:val="18"/>
        </w:rPr>
        <w:t>Cell :3318276110</w:t>
      </w:r>
    </w:p>
    <w:p w:rsidR="003B0251" w:rsidRPr="003B0251" w:rsidRDefault="003B0251" w:rsidP="00902BC3">
      <w:pPr>
        <w:spacing w:after="0"/>
        <w:ind w:left="426"/>
        <w:rPr>
          <w:sz w:val="18"/>
          <w:szCs w:val="18"/>
        </w:rPr>
      </w:pPr>
      <w:r w:rsidRPr="003B0251">
        <w:rPr>
          <w:sz w:val="18"/>
          <w:szCs w:val="18"/>
        </w:rPr>
        <w:t xml:space="preserve">Artista: </w:t>
      </w:r>
      <w:r w:rsidRPr="003B0251">
        <w:rPr>
          <w:b/>
          <w:sz w:val="18"/>
          <w:szCs w:val="18"/>
        </w:rPr>
        <w:t>Vincenzo Mascoli</w:t>
      </w:r>
      <w:r w:rsidRPr="003B0251">
        <w:rPr>
          <w:sz w:val="18"/>
          <w:szCs w:val="18"/>
        </w:rPr>
        <w:t xml:space="preserve"> /Studio: Via Giulio Cesare </w:t>
      </w:r>
      <w:proofErr w:type="spellStart"/>
      <w:r w:rsidRPr="003B0251">
        <w:rPr>
          <w:sz w:val="18"/>
          <w:szCs w:val="18"/>
        </w:rPr>
        <w:t>n.c</w:t>
      </w:r>
      <w:proofErr w:type="spellEnd"/>
      <w:r w:rsidRPr="003B0251">
        <w:rPr>
          <w:sz w:val="18"/>
          <w:szCs w:val="18"/>
        </w:rPr>
        <w:t xml:space="preserve">. 2 Corato </w:t>
      </w:r>
      <w:proofErr w:type="spellStart"/>
      <w:r w:rsidRPr="003B0251">
        <w:rPr>
          <w:sz w:val="18"/>
          <w:szCs w:val="18"/>
        </w:rPr>
        <w:t>Ba</w:t>
      </w:r>
      <w:proofErr w:type="spellEnd"/>
      <w:r w:rsidRPr="003B0251">
        <w:rPr>
          <w:sz w:val="18"/>
          <w:szCs w:val="18"/>
        </w:rPr>
        <w:t xml:space="preserve"> /Cell :3409839322</w:t>
      </w:r>
    </w:p>
    <w:p w:rsidR="003B0251" w:rsidRPr="003B0251" w:rsidRDefault="003B0251" w:rsidP="00902BC3">
      <w:pPr>
        <w:spacing w:after="0"/>
        <w:ind w:left="426"/>
        <w:rPr>
          <w:sz w:val="18"/>
          <w:szCs w:val="18"/>
        </w:rPr>
      </w:pPr>
      <w:r w:rsidRPr="003B0251">
        <w:rPr>
          <w:sz w:val="18"/>
          <w:szCs w:val="18"/>
        </w:rPr>
        <w:t>Email: vincenzomascoli@hotmail.it</w:t>
      </w:r>
    </w:p>
    <w:p w:rsidR="003B0251" w:rsidRPr="003B0251" w:rsidRDefault="003B0251" w:rsidP="00902BC3">
      <w:pPr>
        <w:spacing w:after="0"/>
        <w:ind w:left="426"/>
        <w:rPr>
          <w:sz w:val="18"/>
          <w:szCs w:val="18"/>
        </w:rPr>
      </w:pPr>
      <w:r w:rsidRPr="003B0251">
        <w:rPr>
          <w:sz w:val="18"/>
          <w:szCs w:val="18"/>
        </w:rPr>
        <w:t xml:space="preserve">Sito web : </w:t>
      </w:r>
      <w:hyperlink r:id="rId18">
        <w:r w:rsidRPr="003B0251">
          <w:rPr>
            <w:rStyle w:val="Collegamentoipertestuale"/>
            <w:sz w:val="18"/>
            <w:szCs w:val="18"/>
          </w:rPr>
          <w:t>www.vincenzomascoli.it</w:t>
        </w:r>
      </w:hyperlink>
    </w:p>
    <w:p w:rsidR="003B0251" w:rsidRPr="003B0251" w:rsidRDefault="00F53653" w:rsidP="00902BC3">
      <w:pPr>
        <w:spacing w:after="0"/>
        <w:ind w:left="426"/>
        <w:rPr>
          <w:sz w:val="18"/>
          <w:szCs w:val="18"/>
        </w:rPr>
      </w:pPr>
      <w:hyperlink r:id="rId19">
        <w:r w:rsidR="003B0251" w:rsidRPr="003B0251">
          <w:rPr>
            <w:rStyle w:val="Collegamentoipertestuale"/>
            <w:sz w:val="18"/>
            <w:szCs w:val="18"/>
          </w:rPr>
          <w:t>https://www.instagram.com/mascolivincenzo/</w:t>
        </w:r>
      </w:hyperlink>
    </w:p>
    <w:p w:rsidR="003B0251" w:rsidRPr="003B0251" w:rsidRDefault="00F53653" w:rsidP="00902BC3">
      <w:pPr>
        <w:spacing w:after="0"/>
        <w:ind w:left="426"/>
        <w:rPr>
          <w:sz w:val="18"/>
          <w:szCs w:val="18"/>
        </w:rPr>
      </w:pPr>
      <w:hyperlink r:id="rId20">
        <w:r w:rsidR="003B0251" w:rsidRPr="003B0251">
          <w:rPr>
            <w:rStyle w:val="Collegamentoipertestuale"/>
            <w:sz w:val="18"/>
            <w:szCs w:val="18"/>
          </w:rPr>
          <w:t>https://twitter.com/vincenzomascoli</w:t>
        </w:r>
      </w:hyperlink>
    </w:p>
    <w:p w:rsidR="004E1DD1" w:rsidRDefault="00F53653" w:rsidP="009E346F">
      <w:pPr>
        <w:spacing w:after="0"/>
        <w:ind w:left="426"/>
        <w:rPr>
          <w:sz w:val="18"/>
          <w:szCs w:val="18"/>
        </w:rPr>
      </w:pPr>
      <w:hyperlink r:id="rId21">
        <w:r w:rsidR="003B0251" w:rsidRPr="003B0251">
          <w:rPr>
            <w:rStyle w:val="Collegamentoipertestuale"/>
            <w:sz w:val="18"/>
            <w:szCs w:val="18"/>
          </w:rPr>
          <w:t>www.facebook.com/mascoli</w:t>
        </w:r>
      </w:hyperlink>
    </w:p>
    <w:p w:rsidR="004E1DD1" w:rsidRDefault="004E1DD1" w:rsidP="00902BC3">
      <w:pPr>
        <w:spacing w:after="0"/>
        <w:ind w:left="426"/>
        <w:jc w:val="both"/>
        <w:rPr>
          <w:sz w:val="18"/>
          <w:szCs w:val="18"/>
        </w:rPr>
        <w:sectPr w:rsidR="004E1DD1" w:rsidSect="004E1DD1">
          <w:type w:val="continuous"/>
          <w:pgSz w:w="11906" w:h="16838"/>
          <w:pgMar w:top="993" w:right="340" w:bottom="249" w:left="340" w:header="0" w:footer="0" w:gutter="0"/>
          <w:pgNumType w:start="1"/>
          <w:cols w:num="2" w:space="720"/>
        </w:sectPr>
      </w:pPr>
    </w:p>
    <w:p w:rsidR="00A832BC" w:rsidRDefault="004A3BCE" w:rsidP="00B6056A">
      <w:pPr>
        <w:spacing w:after="0"/>
        <w:ind w:left="426"/>
        <w:jc w:val="right"/>
        <w:rPr>
          <w:sz w:val="18"/>
          <w:szCs w:val="18"/>
        </w:rPr>
      </w:pPr>
      <w:r>
        <w:rPr>
          <w:noProof/>
          <w:sz w:val="18"/>
          <w:szCs w:val="18"/>
        </w:rPr>
        <w:lastRenderedPageBreak/>
        <w:drawing>
          <wp:inline distT="0" distB="0" distL="0" distR="0">
            <wp:extent cx="1193800" cy="455753"/>
            <wp:effectExtent l="19050" t="0" r="6350" b="0"/>
            <wp:docPr id="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srcRect/>
                    <a:stretch>
                      <a:fillRect/>
                    </a:stretch>
                  </pic:blipFill>
                  <pic:spPr bwMode="auto">
                    <a:xfrm>
                      <a:off x="0" y="0"/>
                      <a:ext cx="1193800" cy="455753"/>
                    </a:xfrm>
                    <a:prstGeom prst="rect">
                      <a:avLst/>
                    </a:prstGeom>
                    <a:noFill/>
                    <a:ln w="9525">
                      <a:noFill/>
                      <a:miter lim="800000"/>
                      <a:headEnd/>
                      <a:tailEnd/>
                    </a:ln>
                  </pic:spPr>
                </pic:pic>
              </a:graphicData>
            </a:graphic>
          </wp:inline>
        </w:drawing>
      </w:r>
      <w:r>
        <w:rPr>
          <w:noProof/>
          <w:sz w:val="18"/>
          <w:szCs w:val="18"/>
        </w:rPr>
        <w:t xml:space="preserve">            </w:t>
      </w:r>
      <w:r w:rsidR="00B6056A">
        <w:rPr>
          <w:noProof/>
          <w:sz w:val="18"/>
          <w:szCs w:val="18"/>
        </w:rPr>
        <w:t xml:space="preserve">                                                                                                                   </w:t>
      </w:r>
      <w:r>
        <w:rPr>
          <w:noProof/>
          <w:sz w:val="18"/>
          <w:szCs w:val="18"/>
        </w:rPr>
        <w:t xml:space="preserve">                           </w:t>
      </w:r>
      <w:r w:rsidR="003B0251">
        <w:rPr>
          <w:noProof/>
          <w:sz w:val="18"/>
          <w:szCs w:val="18"/>
        </w:rPr>
        <w:drawing>
          <wp:inline distT="0" distB="0" distL="0" distR="0">
            <wp:extent cx="1600200" cy="635000"/>
            <wp:effectExtent l="19050" t="0" r="0" b="0"/>
            <wp:docPr id="1" name="image2.jpg" descr="C:\Users\Vincenzo\Desktop\mostra firenze\mostra firenze\tdesign_logodefinitivo (1) (1) (1) (2) (1) copia.jpg"/>
            <wp:cNvGraphicFramePr/>
            <a:graphic xmlns:a="http://schemas.openxmlformats.org/drawingml/2006/main">
              <a:graphicData uri="http://schemas.openxmlformats.org/drawingml/2006/picture">
                <pic:pic xmlns:pic="http://schemas.openxmlformats.org/drawingml/2006/picture">
                  <pic:nvPicPr>
                    <pic:cNvPr id="0" name="image2.jpg" descr="C:\Users\Vincenzo\Desktop\mostra firenze\mostra firenze\tdesign_logodefinitivo (1) (1) (1) (2) (1) copia.jpg"/>
                    <pic:cNvPicPr preferRelativeResize="0"/>
                  </pic:nvPicPr>
                  <pic:blipFill>
                    <a:blip r:embed="rId23"/>
                    <a:srcRect r="11268"/>
                    <a:stretch>
                      <a:fillRect/>
                    </a:stretch>
                  </pic:blipFill>
                  <pic:spPr>
                    <a:xfrm>
                      <a:off x="0" y="0"/>
                      <a:ext cx="1600200" cy="635000"/>
                    </a:xfrm>
                    <a:prstGeom prst="rect">
                      <a:avLst/>
                    </a:prstGeom>
                    <a:ln/>
                  </pic:spPr>
                </pic:pic>
              </a:graphicData>
            </a:graphic>
          </wp:inline>
        </w:drawing>
      </w:r>
      <w:r>
        <w:rPr>
          <w:noProof/>
          <w:sz w:val="18"/>
          <w:szCs w:val="18"/>
        </w:rPr>
        <w:t xml:space="preserve">                              </w:t>
      </w:r>
      <w:bookmarkStart w:id="1" w:name="_heading=h.gjdgxs" w:colFirst="0" w:colLast="0"/>
      <w:bookmarkEnd w:id="1"/>
    </w:p>
    <w:sectPr w:rsidR="00A832BC" w:rsidSect="004E1DD1">
      <w:type w:val="continuous"/>
      <w:pgSz w:w="11906" w:h="16838"/>
      <w:pgMar w:top="993" w:right="340" w:bottom="249" w:left="340" w:header="0" w:footer="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3653" w:rsidRDefault="00F53653">
      <w:pPr>
        <w:spacing w:after="0" w:line="240" w:lineRule="auto"/>
      </w:pPr>
      <w:r>
        <w:separator/>
      </w:r>
    </w:p>
  </w:endnote>
  <w:endnote w:type="continuationSeparator" w:id="0">
    <w:p w:rsidR="00F53653" w:rsidRDefault="00F536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2BC" w:rsidRDefault="00591159">
    <w:pPr>
      <w:pBdr>
        <w:top w:val="nil"/>
        <w:left w:val="nil"/>
        <w:bottom w:val="nil"/>
        <w:right w:val="nil"/>
        <w:between w:val="nil"/>
      </w:pBdr>
      <w:tabs>
        <w:tab w:val="center" w:pos="4819"/>
        <w:tab w:val="right" w:pos="9638"/>
      </w:tabs>
      <w:spacing w:after="0" w:line="240" w:lineRule="auto"/>
      <w:jc w:val="center"/>
      <w:rPr>
        <w:color w:val="000000"/>
      </w:rPr>
    </w:pPr>
    <w:r>
      <w:rPr>
        <w:color w:val="000000"/>
      </w:rPr>
      <w:fldChar w:fldCharType="begin"/>
    </w:r>
    <w:r w:rsidR="00C52B34">
      <w:rPr>
        <w:color w:val="000000"/>
      </w:rPr>
      <w:instrText>PAGE</w:instrText>
    </w:r>
    <w:r>
      <w:rPr>
        <w:color w:val="000000"/>
      </w:rPr>
      <w:fldChar w:fldCharType="separate"/>
    </w:r>
    <w:r w:rsidR="009E346F">
      <w:rPr>
        <w:noProof/>
        <w:color w:val="000000"/>
      </w:rPr>
      <w:t>2</w:t>
    </w:r>
    <w:r>
      <w:rPr>
        <w:color w:val="000000"/>
      </w:rPr>
      <w:fldChar w:fldCharType="end"/>
    </w:r>
  </w:p>
  <w:p w:rsidR="00A832BC" w:rsidRDefault="00A832BC">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3653" w:rsidRDefault="00F53653">
      <w:pPr>
        <w:spacing w:after="0" w:line="240" w:lineRule="auto"/>
      </w:pPr>
      <w:r>
        <w:separator/>
      </w:r>
    </w:p>
  </w:footnote>
  <w:footnote w:type="continuationSeparator" w:id="0">
    <w:p w:rsidR="00F53653" w:rsidRDefault="00F5365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2"/>
  </w:compat>
  <w:rsids>
    <w:rsidRoot w:val="00A832BC"/>
    <w:rsid w:val="00031AAD"/>
    <w:rsid w:val="00035430"/>
    <w:rsid w:val="00054EA8"/>
    <w:rsid w:val="00087AB6"/>
    <w:rsid w:val="00112684"/>
    <w:rsid w:val="001618F5"/>
    <w:rsid w:val="001A1A38"/>
    <w:rsid w:val="001A725A"/>
    <w:rsid w:val="001C3CD6"/>
    <w:rsid w:val="001F4D1B"/>
    <w:rsid w:val="00222F04"/>
    <w:rsid w:val="00234BB5"/>
    <w:rsid w:val="00274C21"/>
    <w:rsid w:val="0028460E"/>
    <w:rsid w:val="00285AA2"/>
    <w:rsid w:val="002D4BD4"/>
    <w:rsid w:val="002F690B"/>
    <w:rsid w:val="003131A0"/>
    <w:rsid w:val="00365924"/>
    <w:rsid w:val="003B0251"/>
    <w:rsid w:val="003C5742"/>
    <w:rsid w:val="003C7F78"/>
    <w:rsid w:val="00444853"/>
    <w:rsid w:val="00482274"/>
    <w:rsid w:val="004A3BCE"/>
    <w:rsid w:val="004E1DD1"/>
    <w:rsid w:val="005168C5"/>
    <w:rsid w:val="00541C60"/>
    <w:rsid w:val="00571C71"/>
    <w:rsid w:val="00591159"/>
    <w:rsid w:val="005E0CF2"/>
    <w:rsid w:val="005E5521"/>
    <w:rsid w:val="00607B9A"/>
    <w:rsid w:val="00637C3E"/>
    <w:rsid w:val="00677568"/>
    <w:rsid w:val="006A5C13"/>
    <w:rsid w:val="006F785F"/>
    <w:rsid w:val="007403C2"/>
    <w:rsid w:val="00780CE5"/>
    <w:rsid w:val="00792DA3"/>
    <w:rsid w:val="008C4118"/>
    <w:rsid w:val="008E7D3F"/>
    <w:rsid w:val="009015E5"/>
    <w:rsid w:val="00902BC3"/>
    <w:rsid w:val="00982687"/>
    <w:rsid w:val="009B1D36"/>
    <w:rsid w:val="009E346F"/>
    <w:rsid w:val="009F5515"/>
    <w:rsid w:val="009F5810"/>
    <w:rsid w:val="00A744DF"/>
    <w:rsid w:val="00A832BC"/>
    <w:rsid w:val="00AA0D01"/>
    <w:rsid w:val="00AC229C"/>
    <w:rsid w:val="00AD39C0"/>
    <w:rsid w:val="00B023B2"/>
    <w:rsid w:val="00B136B1"/>
    <w:rsid w:val="00B6056A"/>
    <w:rsid w:val="00B61569"/>
    <w:rsid w:val="00C52B34"/>
    <w:rsid w:val="00C962DC"/>
    <w:rsid w:val="00CD7DF6"/>
    <w:rsid w:val="00D628CE"/>
    <w:rsid w:val="00DD7433"/>
    <w:rsid w:val="00E1366B"/>
    <w:rsid w:val="00E30D1C"/>
    <w:rsid w:val="00F006E9"/>
    <w:rsid w:val="00F4630A"/>
    <w:rsid w:val="00F53653"/>
    <w:rsid w:val="00FD2F0D"/>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82274"/>
  </w:style>
  <w:style w:type="paragraph" w:styleId="Titolo1">
    <w:name w:val="heading 1"/>
    <w:basedOn w:val="Normale"/>
    <w:next w:val="Normale"/>
    <w:rsid w:val="00482274"/>
    <w:pPr>
      <w:keepNext/>
      <w:keepLines/>
      <w:spacing w:before="480" w:after="120"/>
      <w:outlineLvl w:val="0"/>
    </w:pPr>
    <w:rPr>
      <w:b/>
      <w:sz w:val="48"/>
      <w:szCs w:val="48"/>
    </w:rPr>
  </w:style>
  <w:style w:type="paragraph" w:styleId="Titolo2">
    <w:name w:val="heading 2"/>
    <w:basedOn w:val="Normale"/>
    <w:next w:val="Normale"/>
    <w:rsid w:val="00482274"/>
    <w:pPr>
      <w:keepNext/>
      <w:keepLines/>
      <w:spacing w:before="360" w:after="80"/>
      <w:outlineLvl w:val="1"/>
    </w:pPr>
    <w:rPr>
      <w:b/>
      <w:sz w:val="36"/>
      <w:szCs w:val="36"/>
    </w:rPr>
  </w:style>
  <w:style w:type="paragraph" w:styleId="Titolo3">
    <w:name w:val="heading 3"/>
    <w:basedOn w:val="Normale"/>
    <w:next w:val="Normale"/>
    <w:rsid w:val="00482274"/>
    <w:pPr>
      <w:keepNext/>
      <w:keepLines/>
      <w:spacing w:before="280" w:after="80"/>
      <w:outlineLvl w:val="2"/>
    </w:pPr>
    <w:rPr>
      <w:b/>
      <w:sz w:val="28"/>
      <w:szCs w:val="28"/>
    </w:rPr>
  </w:style>
  <w:style w:type="paragraph" w:styleId="Titolo4">
    <w:name w:val="heading 4"/>
    <w:basedOn w:val="Normale"/>
    <w:next w:val="Normale"/>
    <w:rsid w:val="00482274"/>
    <w:pPr>
      <w:keepNext/>
      <w:keepLines/>
      <w:spacing w:before="240" w:after="40"/>
      <w:outlineLvl w:val="3"/>
    </w:pPr>
    <w:rPr>
      <w:b/>
      <w:sz w:val="24"/>
      <w:szCs w:val="24"/>
    </w:rPr>
  </w:style>
  <w:style w:type="paragraph" w:styleId="Titolo5">
    <w:name w:val="heading 5"/>
    <w:basedOn w:val="Normale"/>
    <w:next w:val="Normale"/>
    <w:rsid w:val="00482274"/>
    <w:pPr>
      <w:keepNext/>
      <w:keepLines/>
      <w:spacing w:before="220" w:after="40"/>
      <w:outlineLvl w:val="4"/>
    </w:pPr>
    <w:rPr>
      <w:b/>
    </w:rPr>
  </w:style>
  <w:style w:type="paragraph" w:styleId="Titolo6">
    <w:name w:val="heading 6"/>
    <w:basedOn w:val="Normale"/>
    <w:next w:val="Normale"/>
    <w:rsid w:val="00482274"/>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rsid w:val="00482274"/>
    <w:tblPr>
      <w:tblCellMar>
        <w:top w:w="0" w:type="dxa"/>
        <w:left w:w="0" w:type="dxa"/>
        <w:bottom w:w="0" w:type="dxa"/>
        <w:right w:w="0" w:type="dxa"/>
      </w:tblCellMar>
    </w:tblPr>
  </w:style>
  <w:style w:type="paragraph" w:styleId="Titolo">
    <w:name w:val="Title"/>
    <w:basedOn w:val="Normale"/>
    <w:next w:val="Normale"/>
    <w:rsid w:val="00482274"/>
    <w:pPr>
      <w:keepNext/>
      <w:keepLines/>
      <w:spacing w:before="480" w:after="120"/>
    </w:pPr>
    <w:rPr>
      <w:b/>
      <w:sz w:val="72"/>
      <w:szCs w:val="72"/>
    </w:rPr>
  </w:style>
  <w:style w:type="paragraph" w:styleId="NormaleWeb">
    <w:name w:val="Normal (Web)"/>
    <w:basedOn w:val="Normale"/>
    <w:uiPriority w:val="99"/>
    <w:semiHidden/>
    <w:unhideWhenUsed/>
    <w:rsid w:val="00F36D0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Carpredefinitoparagrafo"/>
    <w:rsid w:val="00F36D0B"/>
  </w:style>
  <w:style w:type="character" w:styleId="Enfasigrassetto">
    <w:name w:val="Strong"/>
    <w:basedOn w:val="Carpredefinitoparagrafo"/>
    <w:uiPriority w:val="22"/>
    <w:qFormat/>
    <w:rsid w:val="00F36D0B"/>
    <w:rPr>
      <w:b/>
      <w:bCs/>
    </w:rPr>
  </w:style>
  <w:style w:type="character" w:styleId="Collegamentoipertestuale">
    <w:name w:val="Hyperlink"/>
    <w:basedOn w:val="Carpredefinitoparagrafo"/>
    <w:uiPriority w:val="99"/>
    <w:unhideWhenUsed/>
    <w:rsid w:val="00F36D0B"/>
    <w:rPr>
      <w:color w:val="0000FF"/>
      <w:u w:val="single"/>
    </w:rPr>
  </w:style>
  <w:style w:type="character" w:styleId="Enfasicorsivo">
    <w:name w:val="Emphasis"/>
    <w:basedOn w:val="Carpredefinitoparagrafo"/>
    <w:uiPriority w:val="20"/>
    <w:qFormat/>
    <w:rsid w:val="00F36D0B"/>
    <w:rPr>
      <w:i/>
      <w:iCs/>
    </w:rPr>
  </w:style>
  <w:style w:type="paragraph" w:styleId="Testofumetto">
    <w:name w:val="Balloon Text"/>
    <w:basedOn w:val="Normale"/>
    <w:link w:val="TestofumettoCarattere"/>
    <w:uiPriority w:val="99"/>
    <w:semiHidden/>
    <w:unhideWhenUsed/>
    <w:rsid w:val="00CC17D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C17D9"/>
    <w:rPr>
      <w:rFonts w:ascii="Tahoma" w:hAnsi="Tahoma" w:cs="Tahoma"/>
      <w:sz w:val="16"/>
      <w:szCs w:val="16"/>
    </w:rPr>
  </w:style>
  <w:style w:type="paragraph" w:styleId="Paragrafoelenco">
    <w:name w:val="List Paragraph"/>
    <w:basedOn w:val="Normale"/>
    <w:uiPriority w:val="34"/>
    <w:qFormat/>
    <w:rsid w:val="002C0E44"/>
    <w:pPr>
      <w:ind w:left="720"/>
      <w:contextualSpacing/>
    </w:pPr>
  </w:style>
  <w:style w:type="paragraph" w:styleId="Intestazione">
    <w:name w:val="header"/>
    <w:basedOn w:val="Normale"/>
    <w:link w:val="IntestazioneCarattere"/>
    <w:uiPriority w:val="99"/>
    <w:unhideWhenUsed/>
    <w:rsid w:val="00E452F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452F9"/>
  </w:style>
  <w:style w:type="paragraph" w:styleId="Pidipagina">
    <w:name w:val="footer"/>
    <w:basedOn w:val="Normale"/>
    <w:link w:val="PidipaginaCarattere"/>
    <w:uiPriority w:val="99"/>
    <w:unhideWhenUsed/>
    <w:rsid w:val="00E452F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452F9"/>
  </w:style>
  <w:style w:type="paragraph" w:customStyle="1" w:styleId="xs3">
    <w:name w:val="x_s3"/>
    <w:basedOn w:val="Normale"/>
    <w:rsid w:val="00937F1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bumpedfont15">
    <w:name w:val="x_bumpedfont15"/>
    <w:basedOn w:val="Carpredefinitoparagrafo"/>
    <w:rsid w:val="00937F16"/>
  </w:style>
  <w:style w:type="paragraph" w:styleId="Sottotitolo">
    <w:name w:val="Subtitle"/>
    <w:basedOn w:val="Normale"/>
    <w:next w:val="Normale"/>
    <w:rsid w:val="00482274"/>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paragraph" w:styleId="NormaleWeb">
    <w:name w:val="Normal (Web)"/>
    <w:basedOn w:val="Normale"/>
    <w:uiPriority w:val="99"/>
    <w:semiHidden/>
    <w:unhideWhenUsed/>
    <w:rsid w:val="00F36D0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Carpredefinitoparagrafo"/>
    <w:rsid w:val="00F36D0B"/>
  </w:style>
  <w:style w:type="character" w:styleId="Enfasigrassetto">
    <w:name w:val="Strong"/>
    <w:basedOn w:val="Carpredefinitoparagrafo"/>
    <w:uiPriority w:val="22"/>
    <w:qFormat/>
    <w:rsid w:val="00F36D0B"/>
    <w:rPr>
      <w:b/>
      <w:bCs/>
    </w:rPr>
  </w:style>
  <w:style w:type="character" w:styleId="Collegamentoipertestuale">
    <w:name w:val="Hyperlink"/>
    <w:basedOn w:val="Carpredefinitoparagrafo"/>
    <w:uiPriority w:val="99"/>
    <w:unhideWhenUsed/>
    <w:rsid w:val="00F36D0B"/>
    <w:rPr>
      <w:color w:val="0000FF"/>
      <w:u w:val="single"/>
    </w:rPr>
  </w:style>
  <w:style w:type="character" w:styleId="Enfasicorsivo">
    <w:name w:val="Emphasis"/>
    <w:basedOn w:val="Carpredefinitoparagrafo"/>
    <w:uiPriority w:val="20"/>
    <w:qFormat/>
    <w:rsid w:val="00F36D0B"/>
    <w:rPr>
      <w:i/>
      <w:iCs/>
    </w:rPr>
  </w:style>
  <w:style w:type="paragraph" w:styleId="Testofumetto">
    <w:name w:val="Balloon Text"/>
    <w:basedOn w:val="Normale"/>
    <w:link w:val="TestofumettoCarattere"/>
    <w:uiPriority w:val="99"/>
    <w:semiHidden/>
    <w:unhideWhenUsed/>
    <w:rsid w:val="00CC17D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C17D9"/>
    <w:rPr>
      <w:rFonts w:ascii="Tahoma" w:hAnsi="Tahoma" w:cs="Tahoma"/>
      <w:sz w:val="16"/>
      <w:szCs w:val="16"/>
    </w:rPr>
  </w:style>
  <w:style w:type="paragraph" w:styleId="Paragrafoelenco">
    <w:name w:val="List Paragraph"/>
    <w:basedOn w:val="Normale"/>
    <w:uiPriority w:val="34"/>
    <w:qFormat/>
    <w:rsid w:val="002C0E44"/>
    <w:pPr>
      <w:ind w:left="720"/>
      <w:contextualSpacing/>
    </w:pPr>
  </w:style>
  <w:style w:type="paragraph" w:styleId="Intestazione">
    <w:name w:val="header"/>
    <w:basedOn w:val="Normale"/>
    <w:link w:val="IntestazioneCarattere"/>
    <w:uiPriority w:val="99"/>
    <w:unhideWhenUsed/>
    <w:rsid w:val="00E452F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452F9"/>
  </w:style>
  <w:style w:type="paragraph" w:styleId="Pidipagina">
    <w:name w:val="footer"/>
    <w:basedOn w:val="Normale"/>
    <w:link w:val="PidipaginaCarattere"/>
    <w:uiPriority w:val="99"/>
    <w:unhideWhenUsed/>
    <w:rsid w:val="00E452F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452F9"/>
  </w:style>
  <w:style w:type="paragraph" w:customStyle="1" w:styleId="xs3">
    <w:name w:val="x_s3"/>
    <w:basedOn w:val="Normale"/>
    <w:rsid w:val="00937F1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bumpedfont15">
    <w:name w:val="x_bumpedfont15"/>
    <w:basedOn w:val="Carpredefinitoparagrafo"/>
    <w:rsid w:val="00937F16"/>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229432">
      <w:bodyDiv w:val="1"/>
      <w:marLeft w:val="0"/>
      <w:marRight w:val="0"/>
      <w:marTop w:val="0"/>
      <w:marBottom w:val="0"/>
      <w:divBdr>
        <w:top w:val="none" w:sz="0" w:space="0" w:color="auto"/>
        <w:left w:val="none" w:sz="0" w:space="0" w:color="auto"/>
        <w:bottom w:val="none" w:sz="0" w:space="0" w:color="auto"/>
        <w:right w:val="none" w:sz="0" w:space="0" w:color="auto"/>
      </w:divBdr>
    </w:div>
    <w:div w:id="19328853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101flats.it/" TargetMode="External"/><Relationship Id="rId18" Type="http://schemas.openxmlformats.org/officeDocument/2006/relationships/hyperlink" Target="http://www.vincenzomascoli.it/" TargetMode="External"/><Relationship Id="rId3" Type="http://schemas.openxmlformats.org/officeDocument/2006/relationships/styles" Target="styles.xml"/><Relationship Id="rId21" Type="http://schemas.openxmlformats.org/officeDocument/2006/relationships/hyperlink" Target="http://www.facebook.com/mascoli" TargetMode="External"/><Relationship Id="rId7" Type="http://schemas.openxmlformats.org/officeDocument/2006/relationships/footnotes" Target="footnotes.xml"/><Relationship Id="rId12" Type="http://schemas.openxmlformats.org/officeDocument/2006/relationships/hyperlink" Target="https://vincenzomascoli.com" TargetMode="External"/><Relationship Id="rId17" Type="http://schemas.openxmlformats.org/officeDocument/2006/relationships/hyperlink" Target="mailto:raffaellachianese.milano@gmail.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raffaellachianese.milano@gmail.com" TargetMode="External"/><Relationship Id="rId20" Type="http://schemas.openxmlformats.org/officeDocument/2006/relationships/hyperlink" Target="https://twitter.com/vincenzomascoli"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101flats.it/"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thetexture.it/" TargetMode="External"/><Relationship Id="rId23" Type="http://schemas.openxmlformats.org/officeDocument/2006/relationships/image" Target="media/image3.jpeg"/><Relationship Id="rId10" Type="http://schemas.openxmlformats.org/officeDocument/2006/relationships/hyperlink" Target="https://vincenzomascoli.com" TargetMode="External"/><Relationship Id="rId19" Type="http://schemas.openxmlformats.org/officeDocument/2006/relationships/hyperlink" Target="https://www.instagram.com/mascolivincenzo/"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 Id="rId22"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upOQCjYo5aktUK+RTY0uXDwzMBQ==">AMUW2mVbPJHg8WkxLrs5dbbG5XlKacKoc0iFHPqKbVaNdqlGERyVEifiKAfeeLOQIAYLBxGGj/3vTqLhztRZRcrWQR4CcQ64TyONlKOg586MWJ8Fg/DtrPtvhmdtjpuvcvGEUgmnrtbI</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4A35676-1410-438A-9E13-20C96534A1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2</Pages>
  <Words>1550</Words>
  <Characters>8839</Characters>
  <Application>Microsoft Office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Vincenzo</dc:creator>
  <cp:lastModifiedBy>Vincenzo</cp:lastModifiedBy>
  <cp:revision>13</cp:revision>
  <dcterms:created xsi:type="dcterms:W3CDTF">2021-09-01T16:17:00Z</dcterms:created>
  <dcterms:modified xsi:type="dcterms:W3CDTF">2022-03-16T10:23:00Z</dcterms:modified>
</cp:coreProperties>
</file>