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6F8" w:rsidRDefault="008866F8" w:rsidP="008866F8">
      <w:pPr>
        <w:pStyle w:val="occhiellocomunicato"/>
        <w:shd w:val="clear" w:color="auto" w:fill="FFFFFF"/>
        <w:spacing w:before="0" w:beforeAutospacing="0" w:after="450" w:afterAutospacing="0"/>
        <w:rPr>
          <w:rStyle w:val="Enfasicorsivo"/>
          <w:rFonts w:ascii="Arial" w:hAnsi="Arial" w:cs="Arial"/>
          <w:i w:val="0"/>
          <w:iCs w:val="0"/>
        </w:rPr>
      </w:pPr>
    </w:p>
    <w:p w:rsidR="008866F8" w:rsidRPr="003444F5" w:rsidRDefault="008866F8" w:rsidP="008866F8">
      <w:pPr>
        <w:jc w:val="both"/>
        <w:rPr>
          <w:sz w:val="24"/>
          <w:szCs w:val="24"/>
        </w:rPr>
      </w:pPr>
      <w:r>
        <w:rPr>
          <w:sz w:val="24"/>
          <w:szCs w:val="24"/>
        </w:rPr>
        <w:t>Comunicato stampa</w:t>
      </w:r>
    </w:p>
    <w:p w:rsidR="008866F8" w:rsidRPr="005A7A83" w:rsidRDefault="008866F8" w:rsidP="008866F8">
      <w:pPr>
        <w:shd w:val="clear" w:color="auto" w:fill="FFFFFF"/>
        <w:spacing w:after="300" w:line="240" w:lineRule="auto"/>
        <w:outlineLvl w:val="2"/>
        <w:rPr>
          <w:rFonts w:ascii="sans" w:eastAsia="Times New Roman" w:hAnsi="sans" w:cs="Times New Roman"/>
          <w:b/>
          <w:bCs/>
          <w:color w:val="24222F"/>
          <w:spacing w:val="5"/>
          <w:sz w:val="27"/>
          <w:szCs w:val="27"/>
          <w:lang w:eastAsia="it-IT"/>
        </w:rPr>
      </w:pPr>
      <w:r w:rsidRPr="005A7A83">
        <w:rPr>
          <w:rFonts w:ascii="sans" w:eastAsia="Times New Roman" w:hAnsi="sans" w:cs="Times New Roman"/>
          <w:b/>
          <w:bCs/>
          <w:color w:val="24222F"/>
          <w:spacing w:val="5"/>
          <w:sz w:val="27"/>
          <w:szCs w:val="27"/>
          <w:lang w:eastAsia="it-IT"/>
        </w:rPr>
        <w:t>MOSTRA D'ARTE INTERNAZIONALE DI SELEZIONE A PIANO DI SORRENTO</w:t>
      </w:r>
      <w:r>
        <w:rPr>
          <w:rFonts w:ascii="sans" w:eastAsia="Times New Roman" w:hAnsi="sans" w:cs="Times New Roman"/>
          <w:b/>
          <w:bCs/>
          <w:color w:val="24222F"/>
          <w:spacing w:val="5"/>
          <w:sz w:val="27"/>
          <w:szCs w:val="27"/>
          <w:lang w:eastAsia="it-IT"/>
        </w:rPr>
        <w:t xml:space="preserve"> a cura ARS HARMONIA MUNDI</w:t>
      </w:r>
    </w:p>
    <w:p w:rsidR="008866F8" w:rsidRPr="00582A7D" w:rsidRDefault="008866F8" w:rsidP="008866F8">
      <w:pPr>
        <w:pStyle w:val="occhiellocomunicato"/>
        <w:shd w:val="clear" w:color="auto" w:fill="FFFFFF"/>
        <w:spacing w:before="0" w:beforeAutospacing="0" w:after="450" w:afterAutospacing="0"/>
        <w:rPr>
          <w:rStyle w:val="Enfasicorsivo"/>
          <w:rFonts w:ascii="Arial" w:hAnsi="Arial" w:cs="Arial"/>
          <w:b/>
          <w:i w:val="0"/>
          <w:iCs w:val="0"/>
        </w:rPr>
      </w:pPr>
      <w:r w:rsidRPr="00582A7D">
        <w:rPr>
          <w:rStyle w:val="Enfasicorsivo"/>
          <w:rFonts w:ascii="Arial" w:hAnsi="Arial" w:cs="Arial"/>
          <w:b/>
          <w:i w:val="0"/>
          <w:iCs w:val="0"/>
        </w:rPr>
        <w:t xml:space="preserve">CON </w:t>
      </w:r>
      <w:proofErr w:type="gramStart"/>
      <w:r w:rsidRPr="00582A7D">
        <w:rPr>
          <w:rStyle w:val="Enfasicorsivo"/>
          <w:rFonts w:ascii="Arial" w:hAnsi="Arial" w:cs="Arial"/>
          <w:b/>
          <w:i w:val="0"/>
          <w:iCs w:val="0"/>
        </w:rPr>
        <w:t>VERNISSAGE  DOMENICA</w:t>
      </w:r>
      <w:proofErr w:type="gramEnd"/>
      <w:r w:rsidRPr="00582A7D">
        <w:rPr>
          <w:rStyle w:val="Enfasicorsivo"/>
          <w:rFonts w:ascii="Arial" w:hAnsi="Arial" w:cs="Arial"/>
          <w:b/>
          <w:i w:val="0"/>
          <w:iCs w:val="0"/>
        </w:rPr>
        <w:t xml:space="preserve"> 8 OTTOBRE 2024, ORE 19,00 – PIANO DI SORRENTO, SI APRIRÀ    LA NONA MOSTRA D’ARTE INTERNAZIONALE DI SELEZIONE PER LA XV BIENNALE CIAC – ROMA 2024.</w:t>
      </w:r>
    </w:p>
    <w:p w:rsidR="008866F8" w:rsidRPr="003444F5" w:rsidRDefault="008866F8" w:rsidP="008866F8">
      <w:pPr>
        <w:pStyle w:val="corpocs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  <w:shd w:val="clear" w:color="auto" w:fill="FFFFFF"/>
        </w:rPr>
      </w:pPr>
      <w:r w:rsidRPr="003444F5">
        <w:rPr>
          <w:rStyle w:val="testocomunicato"/>
          <w:rFonts w:ascii="Arial" w:hAnsi="Arial" w:cs="Arial"/>
          <w:color w:val="333333"/>
        </w:rPr>
        <w:t xml:space="preserve">Villa Fondi </w:t>
      </w:r>
      <w:proofErr w:type="gramStart"/>
      <w:r w:rsidRPr="003444F5">
        <w:rPr>
          <w:rStyle w:val="testocomunicato"/>
          <w:rFonts w:ascii="Arial" w:hAnsi="Arial" w:cs="Arial"/>
          <w:color w:val="333333"/>
        </w:rPr>
        <w:t>è  una</w:t>
      </w:r>
      <w:proofErr w:type="gramEnd"/>
      <w:r w:rsidRPr="003444F5">
        <w:rPr>
          <w:rStyle w:val="testocomunicato"/>
          <w:rFonts w:ascii="Arial" w:hAnsi="Arial" w:cs="Arial"/>
          <w:color w:val="333333"/>
        </w:rPr>
        <w:t xml:space="preserve"> </w:t>
      </w:r>
      <w:r w:rsidRPr="003444F5">
        <w:rPr>
          <w:rFonts w:ascii="Arial" w:hAnsi="Arial" w:cs="Arial"/>
          <w:color w:val="333333"/>
          <w:shd w:val="clear" w:color="auto" w:fill="FFFFFF"/>
        </w:rPr>
        <w:t>splendida struttura con un ampio parco a picco sul mare, costruita su di un suggestivo costone tufaceo e con un belvedere davvero meraviglioso con vista sul Golfo di Napoli ed è</w:t>
      </w:r>
      <w:r w:rsidRPr="003444F5">
        <w:rPr>
          <w:rStyle w:val="testocomunicato"/>
          <w:rFonts w:ascii="Arial" w:hAnsi="Arial" w:cs="Arial"/>
          <w:color w:val="333333"/>
        </w:rPr>
        <w:t xml:space="preserve"> anche sede del Museo archeologico della Penisola Sorrentina GEORGES VALLE</w:t>
      </w:r>
      <w:r>
        <w:rPr>
          <w:rStyle w:val="testocomunicato"/>
          <w:rFonts w:ascii="Arial" w:hAnsi="Arial" w:cs="Arial"/>
          <w:color w:val="333333"/>
        </w:rPr>
        <w:t>T</w:t>
      </w:r>
      <w:r w:rsidRPr="003444F5">
        <w:rPr>
          <w:rFonts w:ascii="Arial" w:hAnsi="Arial" w:cs="Arial"/>
          <w:color w:val="333333"/>
          <w:shd w:val="clear" w:color="auto" w:fill="FFFFFF"/>
        </w:rPr>
        <w:t xml:space="preserve">. </w:t>
      </w:r>
    </w:p>
    <w:p w:rsidR="008866F8" w:rsidRPr="003444F5" w:rsidRDefault="008866F8" w:rsidP="008866F8">
      <w:pPr>
        <w:shd w:val="clear" w:color="auto" w:fill="F0F2F5"/>
        <w:rPr>
          <w:rStyle w:val="testocomunicato"/>
          <w:rFonts w:ascii="Arial" w:hAnsi="Arial" w:cs="Arial"/>
          <w:color w:val="333333"/>
          <w:sz w:val="24"/>
          <w:szCs w:val="24"/>
        </w:rPr>
      </w:pPr>
      <w:r w:rsidRPr="003444F5">
        <w:rPr>
          <w:rStyle w:val="testocomunicato"/>
          <w:rFonts w:ascii="Arial" w:hAnsi="Arial" w:cs="Arial"/>
          <w:color w:val="333333"/>
          <w:sz w:val="24"/>
          <w:szCs w:val="24"/>
        </w:rPr>
        <w:t xml:space="preserve">Quest’anno gli artisti chiamati a partecipare alla selezione sono stati invitati dalla presidente dell’Associazione Ars </w:t>
      </w:r>
      <w:proofErr w:type="spellStart"/>
      <w:r w:rsidRPr="003444F5">
        <w:rPr>
          <w:rStyle w:val="testocomunicato"/>
          <w:rFonts w:ascii="Arial" w:hAnsi="Arial" w:cs="Arial"/>
          <w:color w:val="333333"/>
          <w:sz w:val="24"/>
          <w:szCs w:val="24"/>
        </w:rPr>
        <w:t>Harmonia</w:t>
      </w:r>
      <w:proofErr w:type="spellEnd"/>
      <w:r w:rsidRPr="003444F5">
        <w:rPr>
          <w:rStyle w:val="testocomunicato"/>
          <w:rFonts w:ascii="Arial" w:hAnsi="Arial" w:cs="Arial"/>
          <w:color w:val="333333"/>
          <w:sz w:val="24"/>
          <w:szCs w:val="24"/>
        </w:rPr>
        <w:t xml:space="preserve"> Mundi, la dott.ssa Letizia Caiazzo, curatrice della Mostra.</w:t>
      </w:r>
      <w:r w:rsidRPr="003444F5">
        <w:rPr>
          <w:rFonts w:ascii="Arial" w:hAnsi="Arial" w:cs="Arial"/>
          <w:color w:val="333333"/>
          <w:sz w:val="24"/>
          <w:szCs w:val="24"/>
        </w:rPr>
        <w:br/>
      </w:r>
      <w:r w:rsidRPr="003444F5">
        <w:rPr>
          <w:rStyle w:val="testocomunicato"/>
          <w:rFonts w:ascii="Arial" w:hAnsi="Arial" w:cs="Arial"/>
          <w:color w:val="333333"/>
          <w:sz w:val="24"/>
          <w:szCs w:val="24"/>
        </w:rPr>
        <w:t>Dopo un’attenta valutazione da parte della Commissione esaminatrice così composta: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 1 Prof. Nuccio Mula docente universitario di culture visuali critico internazionale d’arte e letteratura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>studioso e saggista della multimedialità PRESIDENTE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>2 Prof. Giovanni Cardone Docente Universitario Storico e Critico d’Arte Componente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3 M° Letizia Caiazzo Artista - delegata CIAC - </w:t>
      </w:r>
      <w:proofErr w:type="spellStart"/>
      <w:r w:rsidRPr="003444F5">
        <w:rPr>
          <w:rStyle w:val="testocomunicato"/>
          <w:rFonts w:ascii="Arial" w:hAnsi="Arial" w:cs="Arial"/>
          <w:color w:val="333333"/>
          <w:sz w:val="24"/>
          <w:szCs w:val="24"/>
        </w:rPr>
        <w:t>digital</w:t>
      </w:r>
      <w:proofErr w:type="spellEnd"/>
      <w:r w:rsidRPr="003444F5">
        <w:rPr>
          <w:rStyle w:val="testocomunicato"/>
          <w:rFonts w:ascii="Arial" w:hAnsi="Arial" w:cs="Arial"/>
          <w:color w:val="333333"/>
          <w:sz w:val="24"/>
          <w:szCs w:val="24"/>
        </w:rPr>
        <w:t xml:space="preserve"> </w:t>
      </w:r>
      <w:proofErr w:type="spellStart"/>
      <w:r w:rsidRPr="003444F5">
        <w:rPr>
          <w:rStyle w:val="testocomunicato"/>
          <w:rFonts w:ascii="Arial" w:hAnsi="Arial" w:cs="Arial"/>
          <w:color w:val="333333"/>
          <w:sz w:val="24"/>
          <w:szCs w:val="24"/>
        </w:rPr>
        <w:t>painter</w:t>
      </w:r>
      <w:proofErr w:type="spellEnd"/>
      <w:r w:rsidRPr="003444F5">
        <w:rPr>
          <w:rStyle w:val="testocomunicato"/>
          <w:rFonts w:ascii="Arial" w:hAnsi="Arial" w:cs="Arial"/>
          <w:color w:val="333333"/>
          <w:sz w:val="24"/>
          <w:szCs w:val="24"/>
        </w:rPr>
        <w:t xml:space="preserve"> e studiosa di cultura visuale</w:t>
      </w:r>
      <w:r w:rsidRPr="003444F5">
        <w:rPr>
          <w:rFonts w:ascii="Arial" w:hAnsi="Arial" w:cs="Arial"/>
          <w:sz w:val="24"/>
          <w:szCs w:val="24"/>
        </w:rPr>
        <w:t xml:space="preserve"> Componente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4 M° Alfredo </w:t>
      </w:r>
      <w:proofErr w:type="spellStart"/>
      <w:r w:rsidRPr="003444F5">
        <w:rPr>
          <w:rFonts w:ascii="Arial" w:hAnsi="Arial" w:cs="Arial"/>
          <w:sz w:val="24"/>
          <w:szCs w:val="24"/>
        </w:rPr>
        <w:t>Avagliano</w:t>
      </w:r>
      <w:proofErr w:type="spellEnd"/>
      <w:r w:rsidRPr="003444F5">
        <w:rPr>
          <w:rFonts w:ascii="Arial" w:hAnsi="Arial" w:cs="Arial"/>
          <w:sz w:val="24"/>
          <w:szCs w:val="24"/>
        </w:rPr>
        <w:t xml:space="preserve"> Artista Componente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>5 M° Claudio Morelli Artista Componente</w:t>
      </w:r>
    </w:p>
    <w:p w:rsidR="008866F8" w:rsidRDefault="008866F8" w:rsidP="008866F8">
      <w:pPr>
        <w:pStyle w:val="corpocs"/>
        <w:shd w:val="clear" w:color="auto" w:fill="FFFFFF"/>
        <w:spacing w:before="0" w:beforeAutospacing="0" w:after="150" w:afterAutospacing="0"/>
        <w:rPr>
          <w:rStyle w:val="testocomunicato"/>
          <w:rFonts w:ascii="Arial" w:hAnsi="Arial" w:cs="Arial"/>
          <w:color w:val="333333"/>
        </w:rPr>
      </w:pPr>
      <w:r w:rsidRPr="003444F5">
        <w:rPr>
          <w:rFonts w:ascii="Arial" w:hAnsi="Arial" w:cs="Arial"/>
          <w:color w:val="333333"/>
        </w:rPr>
        <w:br/>
      </w:r>
      <w:r w:rsidRPr="003444F5">
        <w:rPr>
          <w:rStyle w:val="testocomunicato"/>
          <w:rFonts w:ascii="Arial" w:hAnsi="Arial" w:cs="Arial"/>
          <w:color w:val="333333"/>
        </w:rPr>
        <w:t>I selezionati parteciperanno alla Biennale di Roma del 2024 che si terrà nel Museo Domiziano, Piazza Navona in Roma a giugno.</w:t>
      </w:r>
    </w:p>
    <w:p w:rsidR="008866F8" w:rsidRDefault="008866F8" w:rsidP="008866F8">
      <w:pPr>
        <w:pStyle w:val="corpocs"/>
        <w:shd w:val="clear" w:color="auto" w:fill="FFFFFF"/>
        <w:spacing w:before="0" w:beforeAutospacing="0" w:after="150" w:afterAutospacing="0"/>
        <w:rPr>
          <w:rStyle w:val="testocomunicato"/>
          <w:rFonts w:ascii="Arial" w:hAnsi="Arial" w:cs="Arial"/>
          <w:color w:val="333333"/>
        </w:rPr>
      </w:pPr>
      <w:r w:rsidRPr="003444F5">
        <w:rPr>
          <w:rFonts w:ascii="Arial" w:hAnsi="Arial" w:cs="Arial"/>
          <w:color w:val="333333"/>
        </w:rPr>
        <w:br/>
      </w:r>
      <w:r w:rsidRPr="003444F5">
        <w:rPr>
          <w:rStyle w:val="testocomunicato"/>
          <w:rFonts w:ascii="Arial" w:hAnsi="Arial" w:cs="Arial"/>
          <w:color w:val="333333"/>
        </w:rPr>
        <w:t>La mostra si protrarrà fino al 15 ottobre 2024 e ospiterà opere di diversa concezione, dal figurativo al concettuale, che applicano tecniche diverse e presentano varietà di stili.</w:t>
      </w:r>
    </w:p>
    <w:p w:rsidR="008866F8" w:rsidRPr="003444F5" w:rsidRDefault="008866F8" w:rsidP="008866F8">
      <w:pPr>
        <w:pStyle w:val="corpocs"/>
        <w:shd w:val="clear" w:color="auto" w:fill="FFFFFF"/>
        <w:spacing w:before="0" w:beforeAutospacing="0" w:after="150" w:afterAutospacing="0"/>
        <w:rPr>
          <w:rStyle w:val="testocomunicato"/>
          <w:rFonts w:ascii="Arial" w:hAnsi="Arial" w:cs="Arial"/>
          <w:color w:val="333333"/>
        </w:rPr>
      </w:pPr>
      <w:r w:rsidRPr="003444F5">
        <w:rPr>
          <w:rFonts w:ascii="Arial" w:hAnsi="Arial" w:cs="Arial"/>
          <w:color w:val="333333"/>
        </w:rPr>
        <w:br/>
      </w:r>
      <w:r w:rsidRPr="003444F5">
        <w:rPr>
          <w:rStyle w:val="testocomunicato"/>
          <w:rFonts w:ascii="Arial" w:hAnsi="Arial" w:cs="Arial"/>
          <w:color w:val="333333"/>
        </w:rPr>
        <w:t>Fra gli artisti che esporranno nella splendida e prestigiosa Villa F</w:t>
      </w:r>
      <w:r>
        <w:rPr>
          <w:rStyle w:val="testocomunicato"/>
          <w:rFonts w:ascii="Arial" w:hAnsi="Arial" w:cs="Arial"/>
          <w:color w:val="333333"/>
        </w:rPr>
        <w:t>ondi</w:t>
      </w:r>
      <w:r w:rsidRPr="003444F5">
        <w:rPr>
          <w:rStyle w:val="testocomunicato"/>
          <w:rFonts w:ascii="Arial" w:hAnsi="Arial" w:cs="Arial"/>
          <w:color w:val="333333"/>
        </w:rPr>
        <w:t xml:space="preserve">, sempre sede di importanti mostre, </w:t>
      </w:r>
      <w:r>
        <w:rPr>
          <w:rStyle w:val="testocomunicato"/>
          <w:rFonts w:ascii="Arial" w:hAnsi="Arial" w:cs="Arial"/>
          <w:color w:val="333333"/>
        </w:rPr>
        <w:t xml:space="preserve">spettacoli ed eventi di spessore </w:t>
      </w:r>
      <w:r w:rsidRPr="003444F5">
        <w:rPr>
          <w:rStyle w:val="testocomunicato"/>
          <w:rFonts w:ascii="Arial" w:hAnsi="Arial" w:cs="Arial"/>
          <w:color w:val="333333"/>
        </w:rPr>
        <w:t>ci saranno:</w:t>
      </w:r>
      <w:r w:rsidRPr="003444F5">
        <w:rPr>
          <w:rFonts w:ascii="Arial" w:hAnsi="Arial" w:cs="Arial"/>
          <w:color w:val="333333"/>
        </w:rPr>
        <w:br/>
      </w:r>
      <w:r w:rsidRPr="003444F5">
        <w:rPr>
          <w:rStyle w:val="testocomunicato"/>
          <w:rFonts w:ascii="Arial" w:hAnsi="Arial" w:cs="Arial"/>
          <w:color w:val="333333"/>
        </w:rPr>
        <w:t>i selezionati per la Biennale Roma Ciac 2024:</w:t>
      </w:r>
    </w:p>
    <w:p w:rsidR="008866F8" w:rsidRPr="003444F5" w:rsidRDefault="008866F8" w:rsidP="008866F8">
      <w:pPr>
        <w:pStyle w:val="corpocs"/>
        <w:shd w:val="clear" w:color="auto" w:fill="FFFFFF"/>
        <w:spacing w:before="0" w:beforeAutospacing="0" w:after="150" w:afterAutospacing="0"/>
        <w:rPr>
          <w:rStyle w:val="testocomunicato"/>
          <w:rFonts w:ascii="Arial" w:hAnsi="Arial" w:cs="Arial"/>
          <w:color w:val="333333"/>
        </w:rPr>
      </w:pPr>
      <w:r w:rsidRPr="003444F5">
        <w:rPr>
          <w:rStyle w:val="testocomunicato"/>
          <w:rFonts w:ascii="Arial" w:hAnsi="Arial" w:cs="Arial"/>
          <w:color w:val="333333"/>
        </w:rPr>
        <w:t xml:space="preserve">Marco </w:t>
      </w:r>
      <w:proofErr w:type="spellStart"/>
      <w:r w:rsidRPr="003444F5">
        <w:rPr>
          <w:rStyle w:val="testocomunicato"/>
          <w:rFonts w:ascii="Arial" w:hAnsi="Arial" w:cs="Arial"/>
          <w:color w:val="333333"/>
        </w:rPr>
        <w:t>Fratiello,Tamara</w:t>
      </w:r>
      <w:proofErr w:type="spellEnd"/>
      <w:r w:rsidRPr="003444F5">
        <w:rPr>
          <w:rStyle w:val="testocomunicato"/>
          <w:rFonts w:ascii="Arial" w:hAnsi="Arial" w:cs="Arial"/>
          <w:color w:val="333333"/>
        </w:rPr>
        <w:t xml:space="preserve"> Gallo, Antonella </w:t>
      </w:r>
      <w:proofErr w:type="spellStart"/>
      <w:r w:rsidRPr="003444F5">
        <w:rPr>
          <w:rStyle w:val="testocomunicato"/>
          <w:rFonts w:ascii="Arial" w:hAnsi="Arial" w:cs="Arial"/>
          <w:color w:val="333333"/>
        </w:rPr>
        <w:t>Iovino</w:t>
      </w:r>
      <w:proofErr w:type="spellEnd"/>
      <w:r w:rsidRPr="003444F5">
        <w:rPr>
          <w:rStyle w:val="testocomunicato"/>
          <w:rFonts w:ascii="Arial" w:hAnsi="Arial" w:cs="Arial"/>
          <w:color w:val="333333"/>
        </w:rPr>
        <w:t xml:space="preserve">, Angelo </w:t>
      </w:r>
      <w:proofErr w:type="spellStart"/>
      <w:r w:rsidRPr="003444F5">
        <w:rPr>
          <w:rStyle w:val="testocomunicato"/>
          <w:rFonts w:ascii="Arial" w:hAnsi="Arial" w:cs="Arial"/>
          <w:color w:val="333333"/>
        </w:rPr>
        <w:t>Rago</w:t>
      </w:r>
      <w:proofErr w:type="spellEnd"/>
      <w:r w:rsidRPr="003444F5">
        <w:rPr>
          <w:rFonts w:ascii="Arial" w:hAnsi="Arial" w:cs="Arial"/>
          <w:color w:val="333333"/>
        </w:rPr>
        <w:br/>
      </w:r>
      <w:r w:rsidRPr="003444F5">
        <w:rPr>
          <w:rFonts w:ascii="Arial" w:hAnsi="Arial" w:cs="Arial"/>
          <w:color w:val="333333"/>
        </w:rPr>
        <w:br/>
      </w:r>
      <w:r w:rsidRPr="003444F5">
        <w:rPr>
          <w:rStyle w:val="testocomunicato"/>
          <w:rFonts w:ascii="Arial" w:hAnsi="Arial" w:cs="Arial"/>
          <w:color w:val="333333"/>
        </w:rPr>
        <w:t>Artisti partecipanti alla mostra:</w:t>
      </w:r>
    </w:p>
    <w:p w:rsidR="008866F8" w:rsidRPr="003444F5" w:rsidRDefault="008866F8" w:rsidP="008866F8">
      <w:pPr>
        <w:jc w:val="both"/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>Daniela Capuano -Irene Capuano-   Giuseppe Caputo -Maria Cristina Carbone –</w:t>
      </w:r>
    </w:p>
    <w:p w:rsidR="008866F8" w:rsidRPr="003444F5" w:rsidRDefault="008866F8" w:rsidP="008866F8">
      <w:pPr>
        <w:jc w:val="both"/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 Leonilde </w:t>
      </w:r>
      <w:proofErr w:type="spellStart"/>
      <w:r w:rsidRPr="003444F5">
        <w:rPr>
          <w:rFonts w:ascii="Arial" w:hAnsi="Arial" w:cs="Arial"/>
          <w:sz w:val="24"/>
          <w:szCs w:val="24"/>
        </w:rPr>
        <w:t>Fappiano</w:t>
      </w:r>
      <w:proofErr w:type="spellEnd"/>
      <w:r w:rsidRPr="003444F5">
        <w:rPr>
          <w:rFonts w:ascii="Arial" w:hAnsi="Arial" w:cs="Arial"/>
          <w:sz w:val="24"/>
          <w:szCs w:val="24"/>
        </w:rPr>
        <w:t xml:space="preserve"> – Serena </w:t>
      </w:r>
      <w:proofErr w:type="spellStart"/>
      <w:r w:rsidRPr="003444F5">
        <w:rPr>
          <w:rFonts w:ascii="Arial" w:hAnsi="Arial" w:cs="Arial"/>
          <w:sz w:val="24"/>
          <w:szCs w:val="24"/>
        </w:rPr>
        <w:t>Gargiulo</w:t>
      </w:r>
      <w:proofErr w:type="spellEnd"/>
      <w:r w:rsidRPr="003444F5">
        <w:rPr>
          <w:rFonts w:ascii="Arial" w:hAnsi="Arial" w:cs="Arial"/>
          <w:sz w:val="24"/>
          <w:szCs w:val="24"/>
        </w:rPr>
        <w:t xml:space="preserve"> - Anna Maria </w:t>
      </w:r>
      <w:proofErr w:type="spellStart"/>
      <w:r w:rsidRPr="003444F5">
        <w:rPr>
          <w:rFonts w:ascii="Arial" w:hAnsi="Arial" w:cs="Arial"/>
          <w:sz w:val="24"/>
          <w:szCs w:val="24"/>
        </w:rPr>
        <w:t>Mancarella</w:t>
      </w:r>
      <w:proofErr w:type="spellEnd"/>
      <w:r w:rsidRPr="003444F5">
        <w:rPr>
          <w:rFonts w:ascii="Arial" w:hAnsi="Arial" w:cs="Arial"/>
          <w:sz w:val="24"/>
          <w:szCs w:val="24"/>
        </w:rPr>
        <w:t>- Michele Maresca-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proofErr w:type="spellStart"/>
      <w:r w:rsidRPr="003444F5">
        <w:rPr>
          <w:rFonts w:ascii="Arial" w:hAnsi="Arial" w:cs="Arial"/>
          <w:sz w:val="24"/>
          <w:szCs w:val="24"/>
        </w:rPr>
        <w:lastRenderedPageBreak/>
        <w:t>Reuven</w:t>
      </w:r>
      <w:proofErr w:type="spellEnd"/>
      <w:r w:rsidRPr="00344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444F5">
        <w:rPr>
          <w:rFonts w:ascii="Arial" w:hAnsi="Arial" w:cs="Arial"/>
          <w:sz w:val="24"/>
          <w:szCs w:val="24"/>
        </w:rPr>
        <w:t>Shezen</w:t>
      </w:r>
      <w:proofErr w:type="spellEnd"/>
      <w:r w:rsidRPr="003444F5">
        <w:rPr>
          <w:rFonts w:ascii="Arial" w:hAnsi="Arial" w:cs="Arial"/>
          <w:sz w:val="24"/>
          <w:szCs w:val="24"/>
        </w:rPr>
        <w:t xml:space="preserve">  </w:t>
      </w:r>
      <w:r w:rsidRPr="003444F5">
        <w:rPr>
          <w:rFonts w:ascii="Arial" w:hAnsi="Arial" w:cs="Arial"/>
          <w:color w:val="333333"/>
          <w:sz w:val="24"/>
          <w:szCs w:val="24"/>
        </w:rPr>
        <w:br/>
      </w:r>
      <w:r w:rsidRPr="003444F5">
        <w:rPr>
          <w:rFonts w:ascii="Arial" w:hAnsi="Arial" w:cs="Arial"/>
          <w:color w:val="333333"/>
          <w:sz w:val="24"/>
          <w:szCs w:val="24"/>
        </w:rPr>
        <w:br/>
      </w:r>
      <w:r w:rsidRPr="003444F5">
        <w:rPr>
          <w:rStyle w:val="testocomunicato"/>
          <w:rFonts w:ascii="Arial" w:hAnsi="Arial" w:cs="Arial"/>
          <w:color w:val="333333"/>
          <w:sz w:val="24"/>
          <w:szCs w:val="24"/>
        </w:rPr>
        <w:t>Artisti ospiti:</w:t>
      </w:r>
      <w:r w:rsidRPr="003444F5">
        <w:rPr>
          <w:rFonts w:ascii="Arial" w:hAnsi="Arial" w:cs="Arial"/>
          <w:color w:val="333333"/>
          <w:sz w:val="24"/>
          <w:szCs w:val="24"/>
        </w:rPr>
        <w:br/>
      </w:r>
      <w:r w:rsidRPr="003444F5">
        <w:rPr>
          <w:rFonts w:ascii="Arial" w:hAnsi="Arial" w:cs="Arial"/>
          <w:sz w:val="24"/>
          <w:szCs w:val="24"/>
        </w:rPr>
        <w:t xml:space="preserve">Alfredo </w:t>
      </w:r>
      <w:proofErr w:type="spellStart"/>
      <w:r w:rsidRPr="003444F5">
        <w:rPr>
          <w:rFonts w:ascii="Arial" w:hAnsi="Arial" w:cs="Arial"/>
          <w:sz w:val="24"/>
          <w:szCs w:val="24"/>
        </w:rPr>
        <w:t>Avagliano</w:t>
      </w:r>
      <w:proofErr w:type="spellEnd"/>
      <w:r w:rsidRPr="003444F5">
        <w:rPr>
          <w:rFonts w:ascii="Arial" w:hAnsi="Arial" w:cs="Arial"/>
          <w:sz w:val="24"/>
          <w:szCs w:val="24"/>
        </w:rPr>
        <w:t>-Letizia Caiazzo-Carla De Gregorio-</w:t>
      </w:r>
      <w:proofErr w:type="spellStart"/>
      <w:r w:rsidRPr="003444F5">
        <w:rPr>
          <w:rFonts w:ascii="Arial" w:hAnsi="Arial" w:cs="Arial"/>
          <w:sz w:val="24"/>
          <w:szCs w:val="24"/>
        </w:rPr>
        <w:t>Marinka</w:t>
      </w:r>
      <w:proofErr w:type="spellEnd"/>
      <w:r w:rsidRPr="003444F5">
        <w:rPr>
          <w:rFonts w:ascii="Arial" w:hAnsi="Arial" w:cs="Arial"/>
          <w:sz w:val="24"/>
          <w:szCs w:val="24"/>
        </w:rPr>
        <w:t>-Claudio Morelli -  Mario Testa</w:t>
      </w:r>
    </w:p>
    <w:p w:rsidR="008866F8" w:rsidRPr="003444F5" w:rsidRDefault="008866F8" w:rsidP="008866F8">
      <w:pPr>
        <w:jc w:val="both"/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POETI   Ambrogio Coppola- Carla De Gregorio- Rosanna </w:t>
      </w:r>
      <w:proofErr w:type="spellStart"/>
      <w:r w:rsidRPr="003444F5">
        <w:rPr>
          <w:rFonts w:ascii="Arial" w:hAnsi="Arial" w:cs="Arial"/>
          <w:sz w:val="24"/>
          <w:szCs w:val="24"/>
        </w:rPr>
        <w:t>Rivas</w:t>
      </w:r>
      <w:proofErr w:type="spellEnd"/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>CON LA PARTECIPAZIONE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del Pianista compositore 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M° DONATO MEO, New Piano </w:t>
      </w:r>
      <w:proofErr w:type="spellStart"/>
      <w:r w:rsidRPr="003444F5">
        <w:rPr>
          <w:rFonts w:ascii="Arial" w:hAnsi="Arial" w:cs="Arial"/>
          <w:sz w:val="24"/>
          <w:szCs w:val="24"/>
        </w:rPr>
        <w:t>Psycology</w:t>
      </w:r>
      <w:proofErr w:type="spellEnd"/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>“Gli affascinanti aspetti psicologici della musica, attraverso il pianoforte in un mare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>di suoni estemporanei”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>della scuola di Danza DANCESTUDIO di MARIELLA ROMANO</w:t>
      </w:r>
    </w:p>
    <w:p w:rsidR="008866F8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dell’intrattenitore GIOVANNI GARGIULO  </w:t>
      </w:r>
    </w:p>
    <w:p w:rsidR="008866F8" w:rsidRPr="00FA4F23" w:rsidRDefault="008866F8" w:rsidP="008866F8">
      <w:pPr>
        <w:rPr>
          <w:rFonts w:ascii="Arial" w:hAnsi="Arial" w:cs="Arial"/>
          <w:sz w:val="28"/>
          <w:szCs w:val="28"/>
        </w:rPr>
      </w:pPr>
      <w:r w:rsidRPr="00FA4F23">
        <w:rPr>
          <w:rFonts w:ascii="Arial" w:hAnsi="Arial" w:cs="Arial"/>
          <w:sz w:val="28"/>
          <w:szCs w:val="28"/>
        </w:rPr>
        <w:t>Conduce la serata Attilio Miani</w:t>
      </w:r>
    </w:p>
    <w:p w:rsidR="008866F8" w:rsidRDefault="008866F8" w:rsidP="008866F8">
      <w:pPr>
        <w:rPr>
          <w:rFonts w:ascii="Arial" w:hAnsi="Arial" w:cs="Arial"/>
          <w:sz w:val="24"/>
          <w:szCs w:val="24"/>
        </w:rPr>
      </w:pP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3444F5">
        <w:rPr>
          <w:rFonts w:ascii="Arial" w:hAnsi="Arial" w:cs="Arial"/>
          <w:sz w:val="24"/>
          <w:szCs w:val="24"/>
        </w:rPr>
        <w:t xml:space="preserve">NELL’AMBITO DI QUESTO EVENTO, il 13 ottobre </w:t>
      </w:r>
      <w:proofErr w:type="spellStart"/>
      <w:r w:rsidRPr="003444F5">
        <w:rPr>
          <w:rFonts w:ascii="Arial" w:hAnsi="Arial" w:cs="Arial"/>
          <w:sz w:val="24"/>
          <w:szCs w:val="24"/>
        </w:rPr>
        <w:t>venerdi</w:t>
      </w:r>
      <w:proofErr w:type="spellEnd"/>
      <w:r w:rsidRPr="003444F5">
        <w:rPr>
          <w:rFonts w:ascii="Arial" w:hAnsi="Arial" w:cs="Arial"/>
          <w:sz w:val="24"/>
          <w:szCs w:val="24"/>
        </w:rPr>
        <w:t xml:space="preserve"> ore19,00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ci sarà il monologo” </w:t>
      </w:r>
      <w:proofErr w:type="spellStart"/>
      <w:r w:rsidRPr="003444F5">
        <w:rPr>
          <w:rFonts w:ascii="Arial" w:hAnsi="Arial" w:cs="Arial"/>
          <w:sz w:val="24"/>
          <w:szCs w:val="24"/>
        </w:rPr>
        <w:t>SuddAmare</w:t>
      </w:r>
      <w:proofErr w:type="spellEnd"/>
      <w:r w:rsidRPr="003444F5">
        <w:rPr>
          <w:rFonts w:ascii="Arial" w:hAnsi="Arial" w:cs="Arial"/>
          <w:sz w:val="24"/>
          <w:szCs w:val="24"/>
        </w:rPr>
        <w:t>” di Gianluca Amatucci – scrittore</w:t>
      </w:r>
    </w:p>
    <w:p w:rsidR="008866F8" w:rsidRPr="003444F5" w:rsidRDefault="008866F8" w:rsidP="008866F8">
      <w:pPr>
        <w:rPr>
          <w:rFonts w:ascii="Arial" w:hAnsi="Arial" w:cs="Arial"/>
          <w:sz w:val="24"/>
          <w:szCs w:val="24"/>
        </w:rPr>
      </w:pPr>
      <w:r w:rsidRPr="003444F5">
        <w:rPr>
          <w:rFonts w:ascii="Arial" w:hAnsi="Arial" w:cs="Arial"/>
          <w:sz w:val="24"/>
          <w:szCs w:val="24"/>
        </w:rPr>
        <w:t xml:space="preserve">                            voce narrante Gianluca Amatucci chitarra </w:t>
      </w:r>
      <w:proofErr w:type="spellStart"/>
      <w:r w:rsidRPr="003444F5">
        <w:rPr>
          <w:rFonts w:ascii="Arial" w:hAnsi="Arial" w:cs="Arial"/>
          <w:sz w:val="24"/>
          <w:szCs w:val="24"/>
        </w:rPr>
        <w:t>giò</w:t>
      </w:r>
      <w:proofErr w:type="spellEnd"/>
      <w:r w:rsidRPr="003444F5">
        <w:rPr>
          <w:rFonts w:ascii="Arial" w:hAnsi="Arial" w:cs="Arial"/>
          <w:sz w:val="24"/>
          <w:szCs w:val="24"/>
        </w:rPr>
        <w:t xml:space="preserve"> sciò</w:t>
      </w:r>
    </w:p>
    <w:p w:rsidR="004D213A" w:rsidRDefault="004D213A"/>
    <w:sectPr w:rsidR="004D21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6F8"/>
    <w:rsid w:val="004D213A"/>
    <w:rsid w:val="0088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DAE2F"/>
  <w15:chartTrackingRefBased/>
  <w15:docId w15:val="{AF797EB3-1268-400E-83EC-DBC602802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866F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occhiellocomunicato">
    <w:name w:val="occhiellocomunicato"/>
    <w:basedOn w:val="Normale"/>
    <w:rsid w:val="008866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866F8"/>
    <w:rPr>
      <w:i/>
      <w:iCs/>
    </w:rPr>
  </w:style>
  <w:style w:type="paragraph" w:customStyle="1" w:styleId="corpocs">
    <w:name w:val="corpocs"/>
    <w:basedOn w:val="Normale"/>
    <w:rsid w:val="008866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estocomunicato">
    <w:name w:val="testocomunicato"/>
    <w:basedOn w:val="Carpredefinitoparagrafo"/>
    <w:rsid w:val="008866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2023-09-30T12:20:00Z</dcterms:created>
  <dcterms:modified xsi:type="dcterms:W3CDTF">2023-09-30T12:22:00Z</dcterms:modified>
</cp:coreProperties>
</file>