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3">
      <w:pPr>
        <w:rPr>
          <w:rFonts w:ascii="Arial" w:cs="Arial" w:eastAsia="Arial" w:hAnsi="Arial"/>
          <w:b w:val="1"/>
          <w:i w:val="1"/>
        </w:rPr>
      </w:pPr>
      <w:r w:rsidDel="00000000" w:rsidR="00000000" w:rsidRPr="00000000">
        <w:rPr>
          <w:rFonts w:ascii="Arial" w:cs="Arial" w:eastAsia="Arial" w:hAnsi="Arial"/>
          <w:b w:val="1"/>
          <w:i w:val="1"/>
          <w:sz w:val="28"/>
          <w:szCs w:val="28"/>
          <w:rtl w:val="0"/>
        </w:rPr>
        <w:t xml:space="preserve">Elogio del Lago.</w:t>
      </w:r>
      <w:r w:rsidDel="00000000" w:rsidR="00000000" w:rsidRPr="00000000">
        <w:rPr>
          <w:rFonts w:ascii="Arial" w:cs="Arial" w:eastAsia="Arial" w:hAnsi="Arial"/>
          <w:b w:val="1"/>
          <w:i w:val="1"/>
          <w:rtl w:val="0"/>
        </w:rPr>
        <w:t xml:space="preserve"> Viaggio alla riscoperta del Lario attraverso le stampe della collezione Bordoli Crivelli Visconti</w:t>
      </w:r>
    </w:p>
    <w:p w:rsidR="00000000" w:rsidDel="00000000" w:rsidP="00000000" w:rsidRDefault="00000000" w:rsidRPr="00000000" w14:paraId="00000004">
      <w:pPr>
        <w:rPr>
          <w:rFonts w:ascii="Arial" w:cs="Arial" w:eastAsia="Arial" w:hAnsi="Arial"/>
        </w:rPr>
      </w:pPr>
      <w:r w:rsidDel="00000000" w:rsidR="00000000" w:rsidRPr="00000000">
        <w:rPr>
          <w:rFonts w:ascii="Arial" w:cs="Arial" w:eastAsia="Arial" w:hAnsi="Arial"/>
          <w:rtl w:val="0"/>
        </w:rPr>
        <w:t xml:space="preserve">Como, Palazzo Del Broletto</w:t>
      </w:r>
    </w:p>
    <w:p w:rsidR="00000000" w:rsidDel="00000000" w:rsidP="00000000" w:rsidRDefault="00000000" w:rsidRPr="00000000" w14:paraId="00000005">
      <w:pPr>
        <w:rPr>
          <w:rFonts w:ascii="Arial" w:cs="Arial" w:eastAsia="Arial" w:hAnsi="Arial"/>
        </w:rPr>
      </w:pPr>
      <w:r w:rsidDel="00000000" w:rsidR="00000000" w:rsidRPr="00000000">
        <w:rPr>
          <w:rFonts w:ascii="Arial" w:cs="Arial" w:eastAsia="Arial" w:hAnsi="Arial"/>
          <w:rtl w:val="0"/>
        </w:rPr>
        <w:t xml:space="preserve">24 novembre 2024 – 10 gennaio 2025</w:t>
      </w:r>
    </w:p>
    <w:p w:rsidR="00000000" w:rsidDel="00000000" w:rsidP="00000000" w:rsidRDefault="00000000" w:rsidRPr="00000000" w14:paraId="00000006">
      <w:pPr>
        <w:rPr>
          <w:rFonts w:ascii="Arial" w:cs="Arial" w:eastAsia="Arial" w:hAnsi="Arial"/>
          <w:sz w:val="28"/>
          <w:szCs w:val="28"/>
        </w:rPr>
      </w:pPr>
      <w:r w:rsidDel="00000000" w:rsidR="00000000" w:rsidRPr="00000000">
        <w:rPr>
          <w:rFonts w:ascii="Arial" w:cs="Arial" w:eastAsia="Arial" w:hAnsi="Arial"/>
          <w:rtl w:val="0"/>
        </w:rPr>
        <w:t xml:space="preserve">A cura di Francesco Trippini</w:t>
      </w:r>
      <w:r w:rsidDel="00000000" w:rsidR="00000000" w:rsidRPr="00000000">
        <w:rPr>
          <w:rtl w:val="0"/>
        </w:rPr>
      </w:r>
    </w:p>
    <w:p w:rsidR="00000000" w:rsidDel="00000000" w:rsidP="00000000" w:rsidRDefault="00000000" w:rsidRPr="00000000" w14:paraId="00000007">
      <w:pPr>
        <w:spacing w:after="280" w:before="28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6133063" cy="2232676"/>
            <wp:effectExtent b="0" l="0" r="0" t="0"/>
            <wp:docPr descr="C:\Users\Simona\Desktop\OneDrive\CONDIVISA\BORDOLI EMILIO\2024\Mostra COMO\grafica\indicazione mostra\Artfin_Elogio del Lago_banner web_275x100.jpg" id="2" name="image1.jpg"/>
            <a:graphic>
              <a:graphicData uri="http://schemas.openxmlformats.org/drawingml/2006/picture">
                <pic:pic>
                  <pic:nvPicPr>
                    <pic:cNvPr descr="C:\Users\Simona\Desktop\OneDrive\CONDIVISA\BORDOLI EMILIO\2024\Mostra COMO\grafica\indicazione mostra\Artfin_Elogio del Lago_banner web_275x100.jpg" id="0" name="image1.jpg"/>
                    <pic:cNvPicPr preferRelativeResize="0"/>
                  </pic:nvPicPr>
                  <pic:blipFill>
                    <a:blip r:embed="rId7"/>
                    <a:srcRect b="0" l="0" r="0" t="0"/>
                    <a:stretch>
                      <a:fillRect/>
                    </a:stretch>
                  </pic:blipFill>
                  <pic:spPr>
                    <a:xfrm>
                      <a:off x="0" y="0"/>
                      <a:ext cx="6133063" cy="2232676"/>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jc w:val="center"/>
        <w:rPr>
          <w:rFonts w:ascii="Arial" w:cs="Arial" w:eastAsia="Arial" w:hAnsi="Arial"/>
          <w:b w:val="1"/>
          <w:u w:val="single"/>
        </w:rPr>
      </w:pPr>
      <w:r w:rsidDel="00000000" w:rsidR="00000000" w:rsidRPr="00000000">
        <w:rPr>
          <w:rFonts w:ascii="Arial" w:cs="Arial" w:eastAsia="Arial" w:hAnsi="Arial"/>
          <w:b w:val="1"/>
          <w:u w:val="single"/>
          <w:rtl w:val="0"/>
        </w:rPr>
        <w:t xml:space="preserve">COMUNICATO STAMPA</w:t>
      </w:r>
    </w:p>
    <w:p w:rsidR="00000000" w:rsidDel="00000000" w:rsidP="00000000" w:rsidRDefault="00000000" w:rsidRPr="00000000" w14:paraId="00000009">
      <w:pPr>
        <w:jc w:val="center"/>
        <w:rPr>
          <w:rFonts w:ascii="Arial" w:cs="Arial" w:eastAsia="Arial" w:hAnsi="Arial"/>
          <w:b w:val="1"/>
        </w:rPr>
      </w:pPr>
      <w:r w:rsidDel="00000000" w:rsidR="00000000" w:rsidRPr="00000000">
        <w:rPr>
          <w:rtl w:val="0"/>
        </w:rPr>
      </w:r>
    </w:p>
    <w:p w:rsidR="00000000" w:rsidDel="00000000" w:rsidP="00000000" w:rsidRDefault="00000000" w:rsidRPr="00000000" w14:paraId="0000000A">
      <w:pPr>
        <w:jc w:val="center"/>
        <w:rPr>
          <w:rFonts w:ascii="Arial" w:cs="Arial" w:eastAsia="Arial" w:hAnsi="Arial"/>
          <w:b w:val="1"/>
        </w:rPr>
      </w:pPr>
      <w:r w:rsidDel="00000000" w:rsidR="00000000" w:rsidRPr="00000000">
        <w:rPr>
          <w:rFonts w:ascii="Arial" w:cs="Arial" w:eastAsia="Arial" w:hAnsi="Arial"/>
          <w:b w:val="1"/>
          <w:rtl w:val="0"/>
        </w:rPr>
        <w:t xml:space="preserve">Il 24 novembre inaugura la mostra </w:t>
      </w:r>
      <w:r w:rsidDel="00000000" w:rsidR="00000000" w:rsidRPr="00000000">
        <w:rPr>
          <w:rFonts w:ascii="Arial" w:cs="Arial" w:eastAsia="Arial" w:hAnsi="Arial"/>
          <w:b w:val="1"/>
          <w:i w:val="1"/>
          <w:rtl w:val="0"/>
        </w:rPr>
        <w:t xml:space="preserve">Elogio del Lago. Viaggio alla riscoperta del Lario attraverso le stampe della collezione Bordoli Crivelli Visconti</w:t>
      </w:r>
      <w:r w:rsidDel="00000000" w:rsidR="00000000" w:rsidRPr="00000000">
        <w:rPr>
          <w:rFonts w:ascii="Arial" w:cs="Arial" w:eastAsia="Arial" w:hAnsi="Arial"/>
          <w:b w:val="1"/>
          <w:rtl w:val="0"/>
        </w:rPr>
        <w:t xml:space="preserve"> al Palazzo del Broletto di Como</w:t>
      </w:r>
    </w:p>
    <w:p w:rsidR="00000000" w:rsidDel="00000000" w:rsidP="00000000" w:rsidRDefault="00000000" w:rsidRPr="00000000" w14:paraId="0000000B">
      <w:pPr>
        <w:jc w:val="center"/>
        <w:rPr>
          <w:rFonts w:ascii="Arial" w:cs="Arial" w:eastAsia="Arial" w:hAnsi="Arial"/>
          <w:b w:val="1"/>
        </w:rPr>
      </w:pPr>
      <w:r w:rsidDel="00000000" w:rsidR="00000000" w:rsidRPr="00000000">
        <w:rPr>
          <w:rFonts w:ascii="Arial" w:cs="Arial" w:eastAsia="Arial" w:hAnsi="Arial"/>
          <w:b w:val="1"/>
          <w:rtl w:val="0"/>
        </w:rPr>
        <w:t xml:space="preserve">Un’esposizione inedita e unica al mondo di stampe, dal XV al XIX secolo, che rappresentano un omaggio a Como e al suo Lago</w:t>
      </w:r>
    </w:p>
    <w:p w:rsidR="00000000" w:rsidDel="00000000" w:rsidP="00000000" w:rsidRDefault="00000000" w:rsidRPr="00000000" w14:paraId="0000000C">
      <w:pPr>
        <w:jc w:val="center"/>
        <w:rPr>
          <w:rFonts w:ascii="Arial" w:cs="Arial" w:eastAsia="Arial" w:hAnsi="Arial"/>
          <w:b w:val="1"/>
        </w:rPr>
      </w:pPr>
      <w:r w:rsidDel="00000000" w:rsidR="00000000" w:rsidRPr="00000000">
        <w:rPr>
          <w:rtl w:val="0"/>
        </w:rPr>
      </w:r>
    </w:p>
    <w:p w:rsidR="00000000" w:rsidDel="00000000" w:rsidP="00000000" w:rsidRDefault="00000000" w:rsidRPr="00000000" w14:paraId="0000000D">
      <w:pPr>
        <w:spacing w:after="0" w:line="240" w:lineRule="auto"/>
        <w:jc w:val="both"/>
        <w:rPr>
          <w:rFonts w:ascii="Arial" w:cs="Arial" w:eastAsia="Arial" w:hAnsi="Arial"/>
        </w:rPr>
      </w:pPr>
      <w:bookmarkStart w:colFirst="0" w:colLast="0" w:name="_heading=h.gjdgxs" w:id="0"/>
      <w:bookmarkEnd w:id="0"/>
      <w:r w:rsidDel="00000000" w:rsidR="00000000" w:rsidRPr="00000000">
        <w:rPr>
          <w:rFonts w:ascii="Arial" w:cs="Arial" w:eastAsia="Arial" w:hAnsi="Arial"/>
          <w:rtl w:val="0"/>
        </w:rPr>
        <w:t xml:space="preserve">Inaugura il 24 novembre 2024, nella prestigiosa location del Palazzo del Broletto di Como, la mostra </w:t>
      </w:r>
      <w:r w:rsidDel="00000000" w:rsidR="00000000" w:rsidRPr="00000000">
        <w:rPr>
          <w:rFonts w:ascii="Arial" w:cs="Arial" w:eastAsia="Arial" w:hAnsi="Arial"/>
          <w:i w:val="1"/>
          <w:rtl w:val="0"/>
        </w:rPr>
        <w:t xml:space="preserve">Elogio del Lago. Viaggio alla riscoperta del Lario attraverso le stampe della collezione Bordoli Crivelli Visconti</w:t>
      </w:r>
      <w:r w:rsidDel="00000000" w:rsidR="00000000" w:rsidRPr="00000000">
        <w:rPr>
          <w:rFonts w:ascii="Arial" w:cs="Arial" w:eastAsia="Arial" w:hAnsi="Arial"/>
          <w:rtl w:val="0"/>
        </w:rPr>
        <w:t xml:space="preserve">. </w:t>
      </w:r>
    </w:p>
    <w:p w:rsidR="00000000" w:rsidDel="00000000" w:rsidP="00000000" w:rsidRDefault="00000000" w:rsidRPr="00000000" w14:paraId="0000000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F">
      <w:pPr>
        <w:spacing w:after="0" w:line="240" w:lineRule="auto"/>
        <w:jc w:val="both"/>
        <w:rPr>
          <w:rFonts w:ascii="Arial" w:cs="Arial" w:eastAsia="Arial" w:hAnsi="Arial"/>
        </w:rPr>
      </w:pPr>
      <w:r w:rsidDel="00000000" w:rsidR="00000000" w:rsidRPr="00000000">
        <w:rPr>
          <w:rFonts w:ascii="Arial" w:cs="Arial" w:eastAsia="Arial" w:hAnsi="Arial"/>
          <w:rtl w:val="0"/>
        </w:rPr>
        <w:t xml:space="preserve">L’esposizione si configura come un racconto del territorio narrato dalle immagini realizzate </w:t>
      </w:r>
      <w:r w:rsidDel="00000000" w:rsidR="00000000" w:rsidRPr="00000000">
        <w:rPr>
          <w:rFonts w:ascii="Arial" w:cs="Arial" w:eastAsia="Arial" w:hAnsi="Arial"/>
          <w:i w:val="1"/>
          <w:rtl w:val="0"/>
        </w:rPr>
        <w:t xml:space="preserve">d’après nature </w:t>
      </w:r>
      <w:r w:rsidDel="00000000" w:rsidR="00000000" w:rsidRPr="00000000">
        <w:rPr>
          <w:rFonts w:ascii="Arial" w:cs="Arial" w:eastAsia="Arial" w:hAnsi="Arial"/>
          <w:rtl w:val="0"/>
        </w:rPr>
        <w:t xml:space="preserve">da valenti artisti, che, nel corso del tempo, inizialmente spinti dalla ricerca del sublime e del pittoresco, si sono addentrati alla scoperta dei nostri luoghi. Questi scorci, tradotti a stampa da abili incisori, rappresentano nel concreto il sottile legame tra l’intramontabile passato e l’effimero presente. </w:t>
      </w:r>
    </w:p>
    <w:p w:rsidR="00000000" w:rsidDel="00000000" w:rsidP="00000000" w:rsidRDefault="00000000" w:rsidRPr="00000000" w14:paraId="00000010">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1">
      <w:pPr>
        <w:spacing w:after="0" w:line="240" w:lineRule="auto"/>
        <w:jc w:val="both"/>
        <w:rPr>
          <w:rFonts w:ascii="Arial" w:cs="Arial" w:eastAsia="Arial" w:hAnsi="Arial"/>
        </w:rPr>
      </w:pPr>
      <w:r w:rsidDel="00000000" w:rsidR="00000000" w:rsidRPr="00000000">
        <w:rPr>
          <w:rFonts w:ascii="Arial" w:cs="Arial" w:eastAsia="Arial" w:hAnsi="Arial"/>
          <w:rtl w:val="0"/>
        </w:rPr>
        <w:t xml:space="preserve">Per la prima volta esposte al pubblico, oltre </w:t>
      </w:r>
      <w:r w:rsidDel="00000000" w:rsidR="00000000" w:rsidRPr="00000000">
        <w:rPr>
          <w:rFonts w:ascii="Arial" w:cs="Arial" w:eastAsia="Arial" w:hAnsi="Arial"/>
          <w:b w:val="1"/>
          <w:rtl w:val="0"/>
        </w:rPr>
        <w:t xml:space="preserve">cento emozionanti immagini originali dell’epoca</w:t>
      </w:r>
      <w:r w:rsidDel="00000000" w:rsidR="00000000" w:rsidRPr="00000000">
        <w:rPr>
          <w:rFonts w:ascii="Arial" w:cs="Arial" w:eastAsia="Arial" w:hAnsi="Arial"/>
          <w:rtl w:val="0"/>
        </w:rPr>
        <w:t xml:space="preserve"> (dal XV al XIX secolo), selezionate tra le diverse centinaia che costituiscono </w:t>
      </w:r>
      <w:r w:rsidDel="00000000" w:rsidR="00000000" w:rsidRPr="00000000">
        <w:rPr>
          <w:rFonts w:ascii="Arial" w:cs="Arial" w:eastAsia="Arial" w:hAnsi="Arial"/>
          <w:b w:val="1"/>
          <w:rtl w:val="0"/>
        </w:rPr>
        <w:t xml:space="preserve">una delle più complete raccolte al mondo delle stampe del Lago di Como</w:t>
      </w:r>
      <w:r w:rsidDel="00000000" w:rsidR="00000000" w:rsidRPr="00000000">
        <w:rPr>
          <w:rFonts w:ascii="Arial" w:cs="Arial" w:eastAsia="Arial" w:hAnsi="Arial"/>
          <w:rtl w:val="0"/>
        </w:rPr>
        <w:t xml:space="preserve">, si apre alla visione di studiosi e appassionati, per ricordare, in occasione del decimo anniversario dalla scomparsa, il suo artefice: Giorgio Bordoli Crivelli Visconti (1935-2014). </w:t>
      </w:r>
    </w:p>
    <w:p w:rsidR="00000000" w:rsidDel="00000000" w:rsidP="00000000" w:rsidRDefault="00000000" w:rsidRPr="00000000" w14:paraId="00000012">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3">
      <w:pPr>
        <w:spacing w:after="0" w:line="240" w:lineRule="auto"/>
        <w:jc w:val="both"/>
        <w:rPr>
          <w:rFonts w:ascii="Arial" w:cs="Arial" w:eastAsia="Arial" w:hAnsi="Arial"/>
        </w:rPr>
      </w:pPr>
      <w:r w:rsidDel="00000000" w:rsidR="00000000" w:rsidRPr="00000000">
        <w:rPr>
          <w:rFonts w:ascii="Arial" w:cs="Arial" w:eastAsia="Arial" w:hAnsi="Arial"/>
          <w:rtl w:val="0"/>
        </w:rPr>
        <w:t xml:space="preserve">Partendo dalla città di Como, di cui verranno esposte le stampe più significative che coprono un percorso temporale di cinque secoli, il viaggio continua seguendo la </w:t>
      </w:r>
      <w:r w:rsidDel="00000000" w:rsidR="00000000" w:rsidRPr="00000000">
        <w:rPr>
          <w:rFonts w:ascii="Arial" w:cs="Arial" w:eastAsia="Arial" w:hAnsi="Arial"/>
          <w:i w:val="1"/>
          <w:rtl w:val="0"/>
        </w:rPr>
        <w:t xml:space="preserve">periucunda navigatio</w:t>
      </w:r>
      <w:r w:rsidDel="00000000" w:rsidR="00000000" w:rsidRPr="00000000">
        <w:rPr>
          <w:rFonts w:ascii="Arial" w:cs="Arial" w:eastAsia="Arial" w:hAnsi="Arial"/>
          <w:rtl w:val="0"/>
        </w:rPr>
        <w:t xml:space="preserve"> intrapresa dallo storico </w:t>
      </w:r>
      <w:r w:rsidDel="00000000" w:rsidR="00000000" w:rsidRPr="00000000">
        <w:rPr>
          <w:rFonts w:ascii="Arial" w:cs="Arial" w:eastAsia="Arial" w:hAnsi="Arial"/>
          <w:b w:val="1"/>
          <w:rtl w:val="0"/>
        </w:rPr>
        <w:t xml:space="preserve">Paolo Giovio</w:t>
      </w:r>
      <w:r w:rsidDel="00000000" w:rsidR="00000000" w:rsidRPr="00000000">
        <w:rPr>
          <w:rFonts w:ascii="Arial" w:cs="Arial" w:eastAsia="Arial" w:hAnsi="Arial"/>
          <w:rtl w:val="0"/>
        </w:rPr>
        <w:t xml:space="preserve"> nel 1537, il quale, accompagnato dall’amico Niccolò Boldoni, medico bellanese, in sei giorni percorse il periplo del lago dandone riscontro all’amico Francesco Sfondrati in una dettagliata relazione, la quale rappresenta </w:t>
      </w:r>
      <w:r w:rsidDel="00000000" w:rsidR="00000000" w:rsidRPr="00000000">
        <w:rPr>
          <w:rFonts w:ascii="Arial" w:cs="Arial" w:eastAsia="Arial" w:hAnsi="Arial"/>
          <w:b w:val="1"/>
          <w:rtl w:val="0"/>
        </w:rPr>
        <w:t xml:space="preserve">la prima guida descrittiva del Lario</w:t>
      </w:r>
      <w:r w:rsidDel="00000000" w:rsidR="00000000" w:rsidRPr="00000000">
        <w:rPr>
          <w:rFonts w:ascii="Arial" w:cs="Arial" w:eastAsia="Arial" w:hAnsi="Arial"/>
          <w:rtl w:val="0"/>
        </w:rPr>
        <w:t xml:space="preserve">!</w:t>
      </w:r>
    </w:p>
    <w:p w:rsidR="00000000" w:rsidDel="00000000" w:rsidP="00000000" w:rsidRDefault="00000000" w:rsidRPr="00000000" w14:paraId="00000014">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5">
      <w:pPr>
        <w:spacing w:after="0" w:line="240" w:lineRule="auto"/>
        <w:jc w:val="both"/>
        <w:rPr>
          <w:rFonts w:ascii="Arial" w:cs="Arial" w:eastAsia="Arial" w:hAnsi="Arial"/>
        </w:rPr>
      </w:pPr>
      <w:r w:rsidDel="00000000" w:rsidR="00000000" w:rsidRPr="00000000">
        <w:rPr>
          <w:rFonts w:ascii="Arial" w:cs="Arial" w:eastAsia="Arial" w:hAnsi="Arial"/>
          <w:rtl w:val="0"/>
        </w:rPr>
        <w:t xml:space="preserve">In questo percorso, che si svolge in un determinato arco temporale, compreso tra la fine del XV secolo, periodo a cui risale la prima immagine a stampa di Como, fino al 1899, partecipiamo dell’</w:t>
      </w:r>
      <w:r w:rsidDel="00000000" w:rsidR="00000000" w:rsidRPr="00000000">
        <w:rPr>
          <w:rFonts w:ascii="Arial" w:cs="Arial" w:eastAsia="Arial" w:hAnsi="Arial"/>
          <w:b w:val="1"/>
          <w:rtl w:val="0"/>
        </w:rPr>
        <w:t xml:space="preserve">evoluzione iconografica del territorio</w:t>
      </w:r>
      <w:r w:rsidDel="00000000" w:rsidR="00000000" w:rsidRPr="00000000">
        <w:rPr>
          <w:rFonts w:ascii="Arial" w:cs="Arial" w:eastAsia="Arial" w:hAnsi="Arial"/>
          <w:rtl w:val="0"/>
        </w:rPr>
        <w:t xml:space="preserve">, attraverso la quale diveniamo protagonisti delle trasformazioni del territorio stesso. </w:t>
      </w:r>
    </w:p>
    <w:p w:rsidR="00000000" w:rsidDel="00000000" w:rsidP="00000000" w:rsidRDefault="00000000" w:rsidRPr="00000000" w14:paraId="00000016">
      <w:pPr>
        <w:spacing w:after="0" w:line="240" w:lineRule="auto"/>
        <w:jc w:val="both"/>
        <w:rPr>
          <w:rFonts w:ascii="Arial" w:cs="Arial" w:eastAsia="Arial" w:hAnsi="Arial"/>
        </w:rPr>
      </w:pPr>
      <w:r w:rsidDel="00000000" w:rsidR="00000000" w:rsidRPr="00000000">
        <w:rPr>
          <w:rFonts w:ascii="Arial" w:cs="Arial" w:eastAsia="Arial" w:hAnsi="Arial"/>
          <w:rtl w:val="0"/>
        </w:rPr>
        <w:t xml:space="preserve">Contemporaneamente, in campo editoriale, assistiamo all’avvicendarsi delle tradizionali tecniche incisorie (silografia, acquaforte, acquatinta e litografia) nel costante tentativo di acquisire un’immagine sempre più attenta della realtà, capace di soddisfare le esigenze dei viaggiatori dell’epoca. Fino a quando, già dalla fine del XIX secolo, ma in modo netto dal XX secolo, queste verranno sostituite dalle più moderne tecniche di riproduzione fotomeccaniche.</w:t>
      </w:r>
    </w:p>
    <w:p w:rsidR="00000000" w:rsidDel="00000000" w:rsidP="00000000" w:rsidRDefault="00000000" w:rsidRPr="00000000" w14:paraId="0000001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8">
      <w:pPr>
        <w:spacing w:after="0" w:line="240" w:lineRule="auto"/>
        <w:jc w:val="both"/>
        <w:rPr>
          <w:rFonts w:ascii="Arial" w:cs="Arial" w:eastAsia="Arial" w:hAnsi="Arial"/>
        </w:rPr>
      </w:pPr>
      <w:r w:rsidDel="00000000" w:rsidR="00000000" w:rsidRPr="00000000">
        <w:rPr>
          <w:rFonts w:ascii="Arial" w:cs="Arial" w:eastAsia="Arial" w:hAnsi="Arial"/>
          <w:rtl w:val="0"/>
        </w:rPr>
        <w:t xml:space="preserve">Per ogni luogo sono state scelte varie vedute, ognuna ripresa da un punto di vista differente, in modo da avere distinte visuali di una stessa località, dalla cui sintesi scaturisce un’immagine immersiva del territorio. </w:t>
      </w:r>
    </w:p>
    <w:p w:rsidR="00000000" w:rsidDel="00000000" w:rsidP="00000000" w:rsidRDefault="00000000" w:rsidRPr="00000000" w14:paraId="00000019">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A">
      <w:pPr>
        <w:spacing w:after="0" w:line="240" w:lineRule="auto"/>
        <w:jc w:val="both"/>
        <w:rPr>
          <w:rFonts w:ascii="Arial" w:cs="Arial" w:eastAsia="Arial" w:hAnsi="Arial"/>
        </w:rPr>
      </w:pPr>
      <w:r w:rsidDel="00000000" w:rsidR="00000000" w:rsidRPr="00000000">
        <w:rPr>
          <w:rFonts w:ascii="Arial" w:cs="Arial" w:eastAsia="Arial" w:hAnsi="Arial"/>
          <w:rtl w:val="0"/>
        </w:rPr>
        <w:t xml:space="preserve">Pazientemente ricercate, raccolte, catalogate ed attentamente conservate, </w:t>
      </w:r>
      <w:r w:rsidDel="00000000" w:rsidR="00000000" w:rsidRPr="00000000">
        <w:rPr>
          <w:rFonts w:ascii="Arial" w:cs="Arial" w:eastAsia="Arial" w:hAnsi="Arial"/>
          <w:b w:val="1"/>
          <w:rtl w:val="0"/>
        </w:rPr>
        <w:t xml:space="preserve">tutte queste opere d’arte trasmetteranno al visitatore la bellezza del territorio, la sua storia e la sconfinata passione di un collezionista, Giorgio Bordoli Crivelli Visconti</w:t>
      </w:r>
      <w:r w:rsidDel="00000000" w:rsidR="00000000" w:rsidRPr="00000000">
        <w:rPr>
          <w:rFonts w:ascii="Arial" w:cs="Arial" w:eastAsia="Arial" w:hAnsi="Arial"/>
          <w:rtl w:val="0"/>
        </w:rPr>
        <w:t xml:space="preserve">, che riuscì a coniugare una visione internazionale dell’arte alla affettuosa fedeltà alla sua terra, il Lago di Como. </w:t>
      </w:r>
    </w:p>
    <w:p w:rsidR="00000000" w:rsidDel="00000000" w:rsidP="00000000" w:rsidRDefault="00000000" w:rsidRPr="00000000" w14:paraId="0000001B">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C">
      <w:pPr>
        <w:spacing w:after="0" w:line="240" w:lineRule="auto"/>
        <w:jc w:val="both"/>
        <w:rPr>
          <w:rFonts w:ascii="Arial" w:cs="Arial" w:eastAsia="Arial" w:hAnsi="Arial"/>
        </w:rPr>
      </w:pPr>
      <w:r w:rsidDel="00000000" w:rsidR="00000000" w:rsidRPr="00000000">
        <w:rPr>
          <w:rFonts w:ascii="Arial" w:cs="Arial" w:eastAsia="Arial" w:hAnsi="Arial"/>
          <w:rtl w:val="0"/>
        </w:rPr>
        <w:t xml:space="preserve">In una terra così dinamicamente votata al turismo come quella del Lario, le opere della collezione Bordoli Crivelli Visconti accompagnano il pubblico in un viaggio esperienziale allo scopo di rafforzare, o nel caso delle giovani generazioni creare, una coscienza paesaggistica che sia spunto per la riscoperta dell’autenticità dei luoghi e guida per le sfide future.</w:t>
      </w:r>
    </w:p>
    <w:p w:rsidR="00000000" w:rsidDel="00000000" w:rsidP="00000000" w:rsidRDefault="00000000" w:rsidRPr="00000000" w14:paraId="0000001D">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E">
      <w:pPr>
        <w:spacing w:after="0" w:line="240" w:lineRule="auto"/>
        <w:jc w:val="both"/>
        <w:rPr>
          <w:rFonts w:ascii="Arial" w:cs="Arial" w:eastAsia="Arial" w:hAnsi="Arial"/>
        </w:rPr>
      </w:pPr>
      <w:r w:rsidDel="00000000" w:rsidR="00000000" w:rsidRPr="00000000">
        <w:rPr>
          <w:rFonts w:ascii="Arial" w:cs="Arial" w:eastAsia="Arial" w:hAnsi="Arial"/>
          <w:rtl w:val="0"/>
        </w:rPr>
        <w:t xml:space="preserve">Completano la mostra delle opere dell’artista modenese </w:t>
      </w:r>
      <w:r w:rsidDel="00000000" w:rsidR="00000000" w:rsidRPr="00000000">
        <w:rPr>
          <w:rFonts w:ascii="Arial" w:cs="Arial" w:eastAsia="Arial" w:hAnsi="Arial"/>
          <w:b w:val="1"/>
          <w:rtl w:val="0"/>
        </w:rPr>
        <w:t xml:space="preserve">Andrea Chiesi </w:t>
      </w:r>
      <w:r w:rsidDel="00000000" w:rsidR="00000000" w:rsidRPr="00000000">
        <w:rPr>
          <w:rFonts w:ascii="Arial" w:cs="Arial" w:eastAsia="Arial" w:hAnsi="Arial"/>
          <w:rtl w:val="0"/>
        </w:rPr>
        <w:t xml:space="preserve">che ritraggono la biblioteca Bordoli, ambiente in cui lui stesso è stato ‘immerso’ per mesi per restituirne, in maniera rigorosa, l’atmosfera, ma soprattutto, di riflesso, restituire il ritratto di un uomo colto e impegnato, amante, oltre che dell’arte, dei libri.</w:t>
      </w:r>
    </w:p>
    <w:p w:rsidR="00000000" w:rsidDel="00000000" w:rsidP="00000000" w:rsidRDefault="00000000" w:rsidRPr="00000000" w14:paraId="0000001F">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0">
      <w:pPr>
        <w:spacing w:after="0" w:line="240" w:lineRule="auto"/>
        <w:jc w:val="both"/>
        <w:rPr>
          <w:rFonts w:ascii="Arial" w:cs="Arial" w:eastAsia="Arial" w:hAnsi="Arial"/>
          <w:i w:val="1"/>
          <w:color w:val="212121"/>
        </w:rPr>
      </w:pPr>
      <w:r w:rsidDel="00000000" w:rsidR="00000000" w:rsidRPr="00000000">
        <w:rPr>
          <w:rFonts w:ascii="Arial" w:cs="Arial" w:eastAsia="Arial" w:hAnsi="Arial"/>
          <w:i w:val="1"/>
          <w:rtl w:val="0"/>
        </w:rPr>
        <w:t xml:space="preserve">“Siamo certi che la bellezza e la storia rappresentate in queste rare ed antiche illustrazioni, faranno la gioia dei visitatori, sia Comaschi che Forestieri. Un momento di riflessione, di pacatezza e di cultura, nelle settimane più frenetiche dell’anno per l’avvicinarsi del Natale! Pensiamo sia una bella occasione per la città e per noi stessi, nel ricordo di nostro padre”</w:t>
      </w:r>
      <w:r w:rsidDel="00000000" w:rsidR="00000000" w:rsidRPr="00000000">
        <w:rPr>
          <w:rFonts w:ascii="Arial" w:cs="Arial" w:eastAsia="Arial" w:hAnsi="Arial"/>
          <w:rtl w:val="0"/>
        </w:rPr>
        <w:t xml:space="preserve"> dichiarano i figli, </w:t>
      </w:r>
      <w:r w:rsidDel="00000000" w:rsidR="00000000" w:rsidRPr="00000000">
        <w:rPr>
          <w:rFonts w:ascii="Arial" w:cs="Arial" w:eastAsia="Arial" w:hAnsi="Arial"/>
          <w:b w:val="1"/>
          <w:rtl w:val="0"/>
        </w:rPr>
        <w:t xml:space="preserve">Emilio e Riccardo Bordoli</w:t>
      </w:r>
      <w:r w:rsidDel="00000000" w:rsidR="00000000" w:rsidRPr="00000000">
        <w:rPr>
          <w:rFonts w:ascii="Arial" w:cs="Arial" w:eastAsia="Arial" w:hAnsi="Arial"/>
          <w:rtl w:val="0"/>
        </w:rPr>
        <w:t xml:space="preserve">, promotori della mostra.</w:t>
      </w:r>
      <w:r w:rsidDel="00000000" w:rsidR="00000000" w:rsidRPr="00000000">
        <w:rPr>
          <w:rtl w:val="0"/>
        </w:rPr>
      </w:r>
    </w:p>
    <w:p w:rsidR="00000000" w:rsidDel="00000000" w:rsidP="00000000" w:rsidRDefault="00000000" w:rsidRPr="00000000" w14:paraId="00000021">
      <w:pPr>
        <w:spacing w:after="0" w:line="240" w:lineRule="auto"/>
        <w:jc w:val="both"/>
        <w:rPr>
          <w:rFonts w:ascii="Arial" w:cs="Arial" w:eastAsia="Arial" w:hAnsi="Arial"/>
          <w:color w:val="00b050"/>
        </w:rPr>
      </w:pPr>
      <w:r w:rsidDel="00000000" w:rsidR="00000000" w:rsidRPr="00000000">
        <w:rPr>
          <w:rtl w:val="0"/>
        </w:rPr>
      </w:r>
    </w:p>
    <w:p w:rsidR="00000000" w:rsidDel="00000000" w:rsidP="00000000" w:rsidRDefault="00000000" w:rsidRPr="00000000" w14:paraId="0000002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3">
      <w:pPr>
        <w:spacing w:after="0" w:line="240" w:lineRule="auto"/>
        <w:rPr>
          <w:rFonts w:ascii="Arial" w:cs="Arial" w:eastAsia="Arial" w:hAnsi="Arial"/>
        </w:rPr>
      </w:pPr>
      <w:r w:rsidDel="00000000" w:rsidR="00000000" w:rsidRPr="00000000">
        <w:rPr>
          <w:rFonts w:ascii="Arial" w:cs="Arial" w:eastAsia="Arial" w:hAnsi="Arial"/>
          <w:highlight w:val="white"/>
          <w:rtl w:val="0"/>
        </w:rPr>
        <w:t xml:space="preserve">Link per scaricare</w:t>
      </w:r>
      <w:hyperlink r:id="rId8">
        <w:r w:rsidDel="00000000" w:rsidR="00000000" w:rsidRPr="00000000">
          <w:rPr>
            <w:rFonts w:ascii="Arial" w:cs="Arial" w:eastAsia="Arial" w:hAnsi="Arial"/>
            <w:color w:val="1155cc"/>
            <w:highlight w:val="white"/>
            <w:u w:val="single"/>
            <w:rtl w:val="0"/>
          </w:rPr>
          <w:t xml:space="preserve"> Immagini e didascalie</w:t>
        </w:r>
      </w:hyperlink>
      <w:r w:rsidDel="00000000" w:rsidR="00000000" w:rsidRPr="00000000">
        <w:rPr>
          <w:rtl w:val="0"/>
        </w:rPr>
      </w:r>
    </w:p>
    <w:p w:rsidR="00000000" w:rsidDel="00000000" w:rsidP="00000000" w:rsidRDefault="00000000" w:rsidRPr="00000000" w14:paraId="0000002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ff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Catalogo edito da LARIM S.r.l. a cura di Francesco Trippini.</w:t>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Orari:</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Da martedì a domenica dalle 10.00 alle 13.00 e dalle 14.00 alle 18.00</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Biglietti:</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Intero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5,00</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Gratuito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fino ai 12 anni</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bookmarkStart w:colFirst="0" w:colLast="0" w:name="_heading=h.30j0zll" w:id="1"/>
      <w:bookmarkEnd w:id="1"/>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CONTATTI PER LA STAMPA</w:t>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Artfin servizi e consulenza per l’arte</w:t>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Simona Di Mauro</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hyperlink r:id="rId9">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sdimauro@artfin.it</w:t>
        </w:r>
      </w:hyperlink>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it-IT"/>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e" w:default="1">
    <w:name w:val="Normal"/>
    <w:qFormat w:val="1"/>
    <w:rsid w:val="00A34A17"/>
  </w:style>
  <w:style w:type="paragraph" w:styleId="Titolo1">
    <w:name w:val="heading 1"/>
    <w:basedOn w:val="Normale"/>
    <w:next w:val="Normale"/>
    <w:link w:val="Titolo1Carattere"/>
    <w:uiPriority w:val="9"/>
    <w:qFormat w:val="1"/>
    <w:rsid w:val="005E5E91"/>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Titolo2">
    <w:name w:val="heading 2"/>
    <w:basedOn w:val="Normale"/>
    <w:next w:val="Normale"/>
    <w:link w:val="Titolo2Carattere"/>
    <w:uiPriority w:val="9"/>
    <w:semiHidden w:val="1"/>
    <w:unhideWhenUsed w:val="1"/>
    <w:qFormat w:val="1"/>
    <w:rsid w:val="005E5E91"/>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Titolo3">
    <w:name w:val="heading 3"/>
    <w:basedOn w:val="Normale"/>
    <w:next w:val="Normale"/>
    <w:link w:val="Titolo3Carattere"/>
    <w:uiPriority w:val="9"/>
    <w:semiHidden w:val="1"/>
    <w:unhideWhenUsed w:val="1"/>
    <w:qFormat w:val="1"/>
    <w:rsid w:val="005E5E91"/>
    <w:pPr>
      <w:keepNext w:val="1"/>
      <w:keepLines w:val="1"/>
      <w:spacing w:after="80" w:before="160"/>
      <w:outlineLvl w:val="2"/>
    </w:pPr>
    <w:rPr>
      <w:rFonts w:cstheme="majorBidi" w:eastAsiaTheme="majorEastAsia"/>
      <w:color w:val="0f4761" w:themeColor="accent1" w:themeShade="0000BF"/>
      <w:sz w:val="28"/>
      <w:szCs w:val="28"/>
    </w:rPr>
  </w:style>
  <w:style w:type="paragraph" w:styleId="Titolo4">
    <w:name w:val="heading 4"/>
    <w:basedOn w:val="Normale"/>
    <w:next w:val="Normale"/>
    <w:link w:val="Titolo4Carattere"/>
    <w:uiPriority w:val="9"/>
    <w:semiHidden w:val="1"/>
    <w:unhideWhenUsed w:val="1"/>
    <w:qFormat w:val="1"/>
    <w:rsid w:val="005E5E91"/>
    <w:pPr>
      <w:keepNext w:val="1"/>
      <w:keepLines w:val="1"/>
      <w:spacing w:after="40" w:before="80"/>
      <w:outlineLvl w:val="3"/>
    </w:pPr>
    <w:rPr>
      <w:rFonts w:cstheme="majorBidi" w:eastAsiaTheme="majorEastAsia"/>
      <w:i w:val="1"/>
      <w:iCs w:val="1"/>
      <w:color w:val="0f4761" w:themeColor="accent1" w:themeShade="0000BF"/>
    </w:rPr>
  </w:style>
  <w:style w:type="paragraph" w:styleId="Titolo5">
    <w:name w:val="heading 5"/>
    <w:basedOn w:val="Normale"/>
    <w:next w:val="Normale"/>
    <w:link w:val="Titolo5Carattere"/>
    <w:uiPriority w:val="9"/>
    <w:semiHidden w:val="1"/>
    <w:unhideWhenUsed w:val="1"/>
    <w:qFormat w:val="1"/>
    <w:rsid w:val="005E5E91"/>
    <w:pPr>
      <w:keepNext w:val="1"/>
      <w:keepLines w:val="1"/>
      <w:spacing w:after="40" w:before="80"/>
      <w:outlineLvl w:val="4"/>
    </w:pPr>
    <w:rPr>
      <w:rFonts w:cstheme="majorBidi" w:eastAsiaTheme="majorEastAsia"/>
      <w:color w:val="0f4761" w:themeColor="accent1" w:themeShade="0000BF"/>
    </w:rPr>
  </w:style>
  <w:style w:type="paragraph" w:styleId="Titolo6">
    <w:name w:val="heading 6"/>
    <w:basedOn w:val="Normale"/>
    <w:next w:val="Normale"/>
    <w:link w:val="Titolo6Carattere"/>
    <w:uiPriority w:val="9"/>
    <w:semiHidden w:val="1"/>
    <w:unhideWhenUsed w:val="1"/>
    <w:qFormat w:val="1"/>
    <w:rsid w:val="005E5E91"/>
    <w:pPr>
      <w:keepNext w:val="1"/>
      <w:keepLines w:val="1"/>
      <w:spacing w:after="0" w:before="40"/>
      <w:outlineLvl w:val="5"/>
    </w:pPr>
    <w:rPr>
      <w:rFonts w:cstheme="majorBidi" w:eastAsiaTheme="majorEastAsia"/>
      <w:i w:val="1"/>
      <w:iCs w:val="1"/>
      <w:color w:val="595959" w:themeColor="text1" w:themeTint="0000A6"/>
    </w:rPr>
  </w:style>
  <w:style w:type="paragraph" w:styleId="Titolo7">
    <w:name w:val="heading 7"/>
    <w:basedOn w:val="Normale"/>
    <w:next w:val="Normale"/>
    <w:link w:val="Titolo7Carattere"/>
    <w:uiPriority w:val="9"/>
    <w:semiHidden w:val="1"/>
    <w:unhideWhenUsed w:val="1"/>
    <w:qFormat w:val="1"/>
    <w:rsid w:val="005E5E91"/>
    <w:pPr>
      <w:keepNext w:val="1"/>
      <w:keepLines w:val="1"/>
      <w:spacing w:after="0" w:before="40"/>
      <w:outlineLvl w:val="6"/>
    </w:pPr>
    <w:rPr>
      <w:rFonts w:cstheme="majorBidi" w:eastAsiaTheme="majorEastAsia"/>
      <w:color w:val="595959" w:themeColor="text1" w:themeTint="0000A6"/>
    </w:rPr>
  </w:style>
  <w:style w:type="paragraph" w:styleId="Titolo8">
    <w:name w:val="heading 8"/>
    <w:basedOn w:val="Normale"/>
    <w:next w:val="Normale"/>
    <w:link w:val="Titolo8Carattere"/>
    <w:uiPriority w:val="9"/>
    <w:semiHidden w:val="1"/>
    <w:unhideWhenUsed w:val="1"/>
    <w:qFormat w:val="1"/>
    <w:rsid w:val="005E5E91"/>
    <w:pPr>
      <w:keepNext w:val="1"/>
      <w:keepLines w:val="1"/>
      <w:spacing w:after="0"/>
      <w:outlineLvl w:val="7"/>
    </w:pPr>
    <w:rPr>
      <w:rFonts w:cstheme="majorBidi" w:eastAsiaTheme="majorEastAsia"/>
      <w:i w:val="1"/>
      <w:iCs w:val="1"/>
      <w:color w:val="272727" w:themeColor="text1" w:themeTint="0000D8"/>
    </w:rPr>
  </w:style>
  <w:style w:type="paragraph" w:styleId="Titolo9">
    <w:name w:val="heading 9"/>
    <w:basedOn w:val="Normale"/>
    <w:next w:val="Normale"/>
    <w:link w:val="Titolo9Carattere"/>
    <w:uiPriority w:val="9"/>
    <w:semiHidden w:val="1"/>
    <w:unhideWhenUsed w:val="1"/>
    <w:qFormat w:val="1"/>
    <w:rsid w:val="005E5E91"/>
    <w:pPr>
      <w:keepNext w:val="1"/>
      <w:keepLines w:val="1"/>
      <w:spacing w:after="0"/>
      <w:outlineLvl w:val="8"/>
    </w:pPr>
    <w:rPr>
      <w:rFonts w:cstheme="majorBidi" w:eastAsiaTheme="majorEastAsia"/>
      <w:color w:val="272727" w:themeColor="text1" w:themeTint="0000D8"/>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Titolo1Carattere" w:customStyle="1">
    <w:name w:val="Titolo 1 Carattere"/>
    <w:basedOn w:val="Carpredefinitoparagrafo"/>
    <w:link w:val="Titolo1"/>
    <w:uiPriority w:val="9"/>
    <w:rsid w:val="005E5E91"/>
    <w:rPr>
      <w:rFonts w:asciiTheme="majorHAnsi" w:cstheme="majorBidi" w:eastAsiaTheme="majorEastAsia" w:hAnsiTheme="majorHAnsi"/>
      <w:color w:val="0f4761" w:themeColor="accent1" w:themeShade="0000BF"/>
      <w:sz w:val="40"/>
      <w:szCs w:val="40"/>
    </w:rPr>
  </w:style>
  <w:style w:type="character" w:styleId="Titolo2Carattere" w:customStyle="1">
    <w:name w:val="Titolo 2 Carattere"/>
    <w:basedOn w:val="Carpredefinitoparagrafo"/>
    <w:link w:val="Titolo2"/>
    <w:uiPriority w:val="9"/>
    <w:semiHidden w:val="1"/>
    <w:rsid w:val="005E5E91"/>
    <w:rPr>
      <w:rFonts w:asciiTheme="majorHAnsi" w:cstheme="majorBidi" w:eastAsiaTheme="majorEastAsia" w:hAnsiTheme="majorHAnsi"/>
      <w:color w:val="0f4761" w:themeColor="accent1" w:themeShade="0000BF"/>
      <w:sz w:val="32"/>
      <w:szCs w:val="32"/>
    </w:rPr>
  </w:style>
  <w:style w:type="character" w:styleId="Titolo3Carattere" w:customStyle="1">
    <w:name w:val="Titolo 3 Carattere"/>
    <w:basedOn w:val="Carpredefinitoparagrafo"/>
    <w:link w:val="Titolo3"/>
    <w:uiPriority w:val="9"/>
    <w:semiHidden w:val="1"/>
    <w:rsid w:val="005E5E91"/>
    <w:rPr>
      <w:rFonts w:cstheme="majorBidi" w:eastAsiaTheme="majorEastAsia"/>
      <w:color w:val="0f4761" w:themeColor="accent1" w:themeShade="0000BF"/>
      <w:sz w:val="28"/>
      <w:szCs w:val="28"/>
    </w:rPr>
  </w:style>
  <w:style w:type="character" w:styleId="Titolo4Carattere" w:customStyle="1">
    <w:name w:val="Titolo 4 Carattere"/>
    <w:basedOn w:val="Carpredefinitoparagrafo"/>
    <w:link w:val="Titolo4"/>
    <w:uiPriority w:val="9"/>
    <w:semiHidden w:val="1"/>
    <w:rsid w:val="005E5E91"/>
    <w:rPr>
      <w:rFonts w:cstheme="majorBidi" w:eastAsiaTheme="majorEastAsia"/>
      <w:i w:val="1"/>
      <w:iCs w:val="1"/>
      <w:color w:val="0f4761" w:themeColor="accent1" w:themeShade="0000BF"/>
    </w:rPr>
  </w:style>
  <w:style w:type="character" w:styleId="Titolo5Carattere" w:customStyle="1">
    <w:name w:val="Titolo 5 Carattere"/>
    <w:basedOn w:val="Carpredefinitoparagrafo"/>
    <w:link w:val="Titolo5"/>
    <w:uiPriority w:val="9"/>
    <w:semiHidden w:val="1"/>
    <w:rsid w:val="005E5E91"/>
    <w:rPr>
      <w:rFonts w:cstheme="majorBidi" w:eastAsiaTheme="majorEastAsia"/>
      <w:color w:val="0f4761" w:themeColor="accent1" w:themeShade="0000BF"/>
    </w:rPr>
  </w:style>
  <w:style w:type="character" w:styleId="Titolo6Carattere" w:customStyle="1">
    <w:name w:val="Titolo 6 Carattere"/>
    <w:basedOn w:val="Carpredefinitoparagrafo"/>
    <w:link w:val="Titolo6"/>
    <w:uiPriority w:val="9"/>
    <w:semiHidden w:val="1"/>
    <w:rsid w:val="005E5E91"/>
    <w:rPr>
      <w:rFonts w:cstheme="majorBidi" w:eastAsiaTheme="majorEastAsia"/>
      <w:i w:val="1"/>
      <w:iCs w:val="1"/>
      <w:color w:val="595959" w:themeColor="text1" w:themeTint="0000A6"/>
    </w:rPr>
  </w:style>
  <w:style w:type="character" w:styleId="Titolo7Carattere" w:customStyle="1">
    <w:name w:val="Titolo 7 Carattere"/>
    <w:basedOn w:val="Carpredefinitoparagrafo"/>
    <w:link w:val="Titolo7"/>
    <w:uiPriority w:val="9"/>
    <w:semiHidden w:val="1"/>
    <w:rsid w:val="005E5E91"/>
    <w:rPr>
      <w:rFonts w:cstheme="majorBidi" w:eastAsiaTheme="majorEastAsia"/>
      <w:color w:val="595959" w:themeColor="text1" w:themeTint="0000A6"/>
    </w:rPr>
  </w:style>
  <w:style w:type="character" w:styleId="Titolo8Carattere" w:customStyle="1">
    <w:name w:val="Titolo 8 Carattere"/>
    <w:basedOn w:val="Carpredefinitoparagrafo"/>
    <w:link w:val="Titolo8"/>
    <w:uiPriority w:val="9"/>
    <w:semiHidden w:val="1"/>
    <w:rsid w:val="005E5E91"/>
    <w:rPr>
      <w:rFonts w:cstheme="majorBidi" w:eastAsiaTheme="majorEastAsia"/>
      <w:i w:val="1"/>
      <w:iCs w:val="1"/>
      <w:color w:val="272727" w:themeColor="text1" w:themeTint="0000D8"/>
    </w:rPr>
  </w:style>
  <w:style w:type="character" w:styleId="Titolo9Carattere" w:customStyle="1">
    <w:name w:val="Titolo 9 Carattere"/>
    <w:basedOn w:val="Carpredefinitoparagrafo"/>
    <w:link w:val="Titolo9"/>
    <w:uiPriority w:val="9"/>
    <w:semiHidden w:val="1"/>
    <w:rsid w:val="005E5E91"/>
    <w:rPr>
      <w:rFonts w:cstheme="majorBidi" w:eastAsiaTheme="majorEastAsia"/>
      <w:color w:val="272727" w:themeColor="text1" w:themeTint="0000D8"/>
    </w:rPr>
  </w:style>
  <w:style w:type="paragraph" w:styleId="Titolo">
    <w:name w:val="Title"/>
    <w:basedOn w:val="Normale"/>
    <w:next w:val="Normale"/>
    <w:link w:val="TitoloCarattere"/>
    <w:uiPriority w:val="10"/>
    <w:qFormat w:val="1"/>
    <w:rsid w:val="005E5E91"/>
    <w:pPr>
      <w:spacing w:after="80" w:line="240" w:lineRule="auto"/>
      <w:contextualSpacing w:val="1"/>
    </w:pPr>
    <w:rPr>
      <w:rFonts w:asciiTheme="majorHAnsi" w:cstheme="majorBidi" w:eastAsiaTheme="majorEastAsia" w:hAnsiTheme="majorHAnsi"/>
      <w:spacing w:val="-10"/>
      <w:kern w:val="28"/>
      <w:sz w:val="56"/>
      <w:szCs w:val="56"/>
    </w:rPr>
  </w:style>
  <w:style w:type="character" w:styleId="TitoloCarattere" w:customStyle="1">
    <w:name w:val="Titolo Carattere"/>
    <w:basedOn w:val="Carpredefinitoparagrafo"/>
    <w:link w:val="Titolo"/>
    <w:uiPriority w:val="10"/>
    <w:rsid w:val="005E5E91"/>
    <w:rPr>
      <w:rFonts w:asciiTheme="majorHAnsi" w:cstheme="majorBidi" w:eastAsiaTheme="majorEastAsia" w:hAnsiTheme="majorHAnsi"/>
      <w:spacing w:val="-10"/>
      <w:kern w:val="28"/>
      <w:sz w:val="56"/>
      <w:szCs w:val="56"/>
    </w:rPr>
  </w:style>
  <w:style w:type="paragraph" w:styleId="Sottotitolo">
    <w:name w:val="Subtitle"/>
    <w:basedOn w:val="Normale"/>
    <w:next w:val="Normale"/>
    <w:link w:val="SottotitoloCarattere"/>
    <w:uiPriority w:val="11"/>
    <w:qFormat w:val="1"/>
    <w:rsid w:val="005E5E91"/>
    <w:pPr>
      <w:numPr>
        <w:ilvl w:val="1"/>
      </w:numPr>
    </w:pPr>
    <w:rPr>
      <w:rFonts w:cstheme="majorBidi" w:eastAsiaTheme="majorEastAsia"/>
      <w:color w:val="595959" w:themeColor="text1" w:themeTint="0000A6"/>
      <w:spacing w:val="15"/>
      <w:sz w:val="28"/>
      <w:szCs w:val="28"/>
    </w:rPr>
  </w:style>
  <w:style w:type="character" w:styleId="SottotitoloCarattere" w:customStyle="1">
    <w:name w:val="Sottotitolo Carattere"/>
    <w:basedOn w:val="Carpredefinitoparagrafo"/>
    <w:link w:val="Sottotitolo"/>
    <w:uiPriority w:val="11"/>
    <w:rsid w:val="005E5E91"/>
    <w:rPr>
      <w:rFonts w:cstheme="majorBidi" w:eastAsiaTheme="majorEastAsia"/>
      <w:color w:val="595959" w:themeColor="text1" w:themeTint="0000A6"/>
      <w:spacing w:val="15"/>
      <w:sz w:val="28"/>
      <w:szCs w:val="28"/>
    </w:rPr>
  </w:style>
  <w:style w:type="paragraph" w:styleId="Citazione">
    <w:name w:val="Quote"/>
    <w:basedOn w:val="Normale"/>
    <w:next w:val="Normale"/>
    <w:link w:val="CitazioneCarattere"/>
    <w:uiPriority w:val="29"/>
    <w:qFormat w:val="1"/>
    <w:rsid w:val="005E5E91"/>
    <w:pPr>
      <w:spacing w:before="160"/>
      <w:jc w:val="center"/>
    </w:pPr>
    <w:rPr>
      <w:i w:val="1"/>
      <w:iCs w:val="1"/>
      <w:color w:val="404040" w:themeColor="text1" w:themeTint="0000BF"/>
    </w:rPr>
  </w:style>
  <w:style w:type="character" w:styleId="CitazioneCarattere" w:customStyle="1">
    <w:name w:val="Citazione Carattere"/>
    <w:basedOn w:val="Carpredefinitoparagrafo"/>
    <w:link w:val="Citazione"/>
    <w:uiPriority w:val="29"/>
    <w:rsid w:val="005E5E91"/>
    <w:rPr>
      <w:i w:val="1"/>
      <w:iCs w:val="1"/>
      <w:color w:val="404040" w:themeColor="text1" w:themeTint="0000BF"/>
    </w:rPr>
  </w:style>
  <w:style w:type="paragraph" w:styleId="Paragrafoelenco">
    <w:name w:val="List Paragraph"/>
    <w:basedOn w:val="Normale"/>
    <w:uiPriority w:val="34"/>
    <w:qFormat w:val="1"/>
    <w:rsid w:val="005E5E91"/>
    <w:pPr>
      <w:ind w:left="720"/>
      <w:contextualSpacing w:val="1"/>
    </w:pPr>
  </w:style>
  <w:style w:type="character" w:styleId="Enfasiintensa">
    <w:name w:val="Intense Emphasis"/>
    <w:basedOn w:val="Carpredefinitoparagrafo"/>
    <w:uiPriority w:val="21"/>
    <w:qFormat w:val="1"/>
    <w:rsid w:val="005E5E91"/>
    <w:rPr>
      <w:i w:val="1"/>
      <w:iCs w:val="1"/>
      <w:color w:val="0f4761" w:themeColor="accent1" w:themeShade="0000BF"/>
    </w:rPr>
  </w:style>
  <w:style w:type="paragraph" w:styleId="Citazioneintensa">
    <w:name w:val="Intense Quote"/>
    <w:basedOn w:val="Normale"/>
    <w:next w:val="Normale"/>
    <w:link w:val="CitazioneintensaCarattere"/>
    <w:uiPriority w:val="30"/>
    <w:qFormat w:val="1"/>
    <w:rsid w:val="005E5E91"/>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zioneintensaCarattere" w:customStyle="1">
    <w:name w:val="Citazione intensa Carattere"/>
    <w:basedOn w:val="Carpredefinitoparagrafo"/>
    <w:link w:val="Citazioneintensa"/>
    <w:uiPriority w:val="30"/>
    <w:rsid w:val="005E5E91"/>
    <w:rPr>
      <w:i w:val="1"/>
      <w:iCs w:val="1"/>
      <w:color w:val="0f4761" w:themeColor="accent1" w:themeShade="0000BF"/>
    </w:rPr>
  </w:style>
  <w:style w:type="character" w:styleId="Riferimentointenso">
    <w:name w:val="Intense Reference"/>
    <w:basedOn w:val="Carpredefinitoparagrafo"/>
    <w:uiPriority w:val="32"/>
    <w:qFormat w:val="1"/>
    <w:rsid w:val="005E5E91"/>
    <w:rPr>
      <w:b w:val="1"/>
      <w:bCs w:val="1"/>
      <w:smallCaps w:val="1"/>
      <w:color w:val="0f4761" w:themeColor="accent1" w:themeShade="0000BF"/>
      <w:spacing w:val="5"/>
    </w:rPr>
  </w:style>
  <w:style w:type="character" w:styleId="Collegamentoipertestuale">
    <w:name w:val="Hyperlink"/>
    <w:basedOn w:val="Carpredefinitoparagrafo"/>
    <w:uiPriority w:val="99"/>
    <w:unhideWhenUsed w:val="1"/>
    <w:rsid w:val="00926DCE"/>
    <w:rPr>
      <w:color w:val="0000ff"/>
      <w:u w:val="single"/>
    </w:rPr>
  </w:style>
  <w:style w:type="paragraph" w:styleId="NormaleWeb">
    <w:name w:val="Normal (Web)"/>
    <w:basedOn w:val="Normale"/>
    <w:uiPriority w:val="99"/>
    <w:unhideWhenUsed w:val="1"/>
    <w:rsid w:val="00926DCE"/>
    <w:pPr>
      <w:spacing w:after="100" w:afterAutospacing="1" w:before="100" w:beforeAutospacing="1" w:line="240" w:lineRule="auto"/>
    </w:pPr>
    <w:rPr>
      <w:rFonts w:ascii="Times New Roman" w:cs="Times New Roman" w:hAnsi="Times New Roman"/>
      <w:kern w:val="0"/>
      <w:lang w:eastAsia="it-IT"/>
    </w:rPr>
  </w:style>
  <w:style w:type="character" w:styleId="Enfasigrassetto">
    <w:name w:val="Strong"/>
    <w:basedOn w:val="Carpredefinitoparagrafo"/>
    <w:uiPriority w:val="22"/>
    <w:qFormat w:val="1"/>
    <w:rsid w:val="00926DCE"/>
    <w:rPr>
      <w:b w:val="1"/>
      <w:bCs w:val="1"/>
    </w:rPr>
  </w:style>
  <w:style w:type="character" w:styleId="Enfasicorsivo">
    <w:name w:val="Emphasis"/>
    <w:basedOn w:val="Carpredefinitoparagrafo"/>
    <w:uiPriority w:val="20"/>
    <w:qFormat w:val="1"/>
    <w:rsid w:val="00926DCE"/>
    <w:rPr>
      <w:i w:val="1"/>
      <w:iCs w:val="1"/>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dimauro@artfin.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drive.google.com/drive/folders/1VcChO__iQ9ztpA86NBefT3Y56tVGVBHX?usp=drive_li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tjrlp3RPC2xgmTTmUSHOUdn9gw==">CgMxLjAyCGguZ2pkZ3hzMgloLjMwajB6bGw4AHIhMUZtcVBDd3RQQnpQVEd3S3NfVTRBcTZjVllRMXJYQWZr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2024-10-20T10:50:00Z</dcterms:created>
  <dc:creator>Sergio Trippini;Emilio Bordoli</dc:creator>
</cp:coreProperties>
</file>