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04B4" w:rsidRDefault="000C04B4" w:rsidP="000C04B4">
      <w:pPr>
        <w:pStyle w:val="Titolo"/>
      </w:pPr>
      <w:r>
        <w:t>Luca Ripamonti del ‘</w:t>
      </w:r>
      <w:proofErr w:type="spellStart"/>
      <w:r>
        <w:t>Perceptive</w:t>
      </w:r>
      <w:proofErr w:type="spellEnd"/>
      <w:r>
        <w:t xml:space="preserve"> Group’ alla Biennale di Venezia</w:t>
      </w:r>
    </w:p>
    <w:p w:rsidR="000C04B4" w:rsidRDefault="000C04B4" w:rsidP="000C04B4">
      <w:pPr>
        <w:pStyle w:val="Titolo2"/>
      </w:pPr>
      <w:bookmarkStart w:id="0" w:name="_GoBack"/>
      <w:r>
        <w:t>L’artista di Luino esporrà al Padiglione Grenada la sua opera ‘ Moltitudine’</w:t>
      </w:r>
    </w:p>
    <w:bookmarkEnd w:id="0"/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>Venezia, 15 marzo 2024 – L’artista italiano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Luca Ripamonti</w:t>
      </w:r>
      <w:r>
        <w:rPr>
          <w:rFonts w:ascii="Open Sans" w:hAnsi="Open Sans" w:cs="Open Sans"/>
          <w:color w:val="000000"/>
          <w:sz w:val="21"/>
          <w:szCs w:val="21"/>
        </w:rPr>
        <w:t> parteciperà alla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Biennale d’Arte di Venezia </w:t>
      </w:r>
      <w:r>
        <w:rPr>
          <w:rFonts w:ascii="Open Sans" w:hAnsi="Open Sans" w:cs="Open Sans"/>
          <w:color w:val="000000"/>
          <w:sz w:val="21"/>
          <w:szCs w:val="21"/>
        </w:rPr>
        <w:t>con una sua opera, ammessa all’esposizione nel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 xml:space="preserve">collettivo ‘The </w:t>
      </w:r>
      <w:proofErr w:type="spellStart"/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perceptive</w:t>
      </w:r>
      <w:proofErr w:type="spellEnd"/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 xml:space="preserve"> Group’</w:t>
      </w:r>
      <w:r>
        <w:rPr>
          <w:rFonts w:ascii="Open Sans" w:hAnsi="Open Sans" w:cs="Open Sans"/>
          <w:color w:val="000000"/>
          <w:sz w:val="21"/>
          <w:szCs w:val="21"/>
        </w:rPr>
        <w:t> presso il Padiglione Grenada.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>La Biennale d’Arte di Venezia rappresenta da sempre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la kermesse più importante</w:t>
      </w:r>
      <w:r>
        <w:rPr>
          <w:rFonts w:ascii="Open Sans" w:hAnsi="Open Sans" w:cs="Open Sans"/>
          <w:color w:val="000000"/>
          <w:sz w:val="21"/>
          <w:szCs w:val="21"/>
        </w:rPr>
        <w:t xml:space="preserve"> per tutti gli artisti, e quest’anno la manifestazione può contare anche sull’apporto di un artista del </w:t>
      </w:r>
      <w:proofErr w:type="spellStart"/>
      <w:r>
        <w:rPr>
          <w:rFonts w:ascii="Open Sans" w:hAnsi="Open Sans" w:cs="Open Sans"/>
          <w:color w:val="000000"/>
          <w:sz w:val="21"/>
          <w:szCs w:val="21"/>
        </w:rPr>
        <w:t>Luines</w:t>
      </w:r>
      <w:proofErr w:type="spellEnd"/>
      <w:r>
        <w:rPr>
          <w:rFonts w:ascii="Open Sans" w:hAnsi="Open Sans" w:cs="Open Sans"/>
          <w:color w:val="000000"/>
          <w:sz w:val="21"/>
          <w:szCs w:val="21"/>
        </w:rPr>
        <w:t>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>Risultato ancora più significativo se si considera che la sua ammissione alla Biennale è stata positivamente influenzata dalla presentazione di alcune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sue opere al Metropolitan Museum of Art di New York,</w:t>
      </w:r>
      <w:r>
        <w:rPr>
          <w:rFonts w:ascii="Open Sans" w:hAnsi="Open Sans" w:cs="Open Sans"/>
          <w:color w:val="000000"/>
          <w:sz w:val="21"/>
          <w:szCs w:val="21"/>
        </w:rPr>
        <w:t> che nel mese di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maggio</w:t>
      </w:r>
      <w:r>
        <w:rPr>
          <w:rFonts w:ascii="Open Sans" w:hAnsi="Open Sans" w:cs="Open Sans"/>
          <w:color w:val="000000"/>
          <w:sz w:val="21"/>
          <w:szCs w:val="21"/>
        </w:rPr>
        <w:t>, presenterà l’artista con una ‘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Lectio Magistralis</w:t>
      </w:r>
      <w:r>
        <w:rPr>
          <w:rFonts w:ascii="Open Sans" w:hAnsi="Open Sans" w:cs="Open Sans"/>
          <w:color w:val="000000"/>
          <w:sz w:val="21"/>
          <w:szCs w:val="21"/>
        </w:rPr>
        <w:t>‘.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>Nato a Milano Luca Ripamonti è cresciuto artisticamente nella ‘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Valle dei Pittori</w:t>
      </w:r>
      <w:r>
        <w:rPr>
          <w:rFonts w:ascii="Open Sans" w:hAnsi="Open Sans" w:cs="Open Sans"/>
          <w:color w:val="000000"/>
          <w:sz w:val="21"/>
          <w:szCs w:val="21"/>
        </w:rPr>
        <w:t>‘, località dell’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 xml:space="preserve">alto </w:t>
      </w:r>
      <w:proofErr w:type="spellStart"/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piemonte</w:t>
      </w:r>
      <w:proofErr w:type="spellEnd"/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 xml:space="preserve"> Verbano</w:t>
      </w:r>
      <w:r>
        <w:rPr>
          <w:rFonts w:ascii="Open Sans" w:hAnsi="Open Sans" w:cs="Open Sans"/>
          <w:color w:val="000000"/>
          <w:sz w:val="21"/>
          <w:szCs w:val="21"/>
        </w:rPr>
        <w:t> che ha visto fiorire artisti del calibro dei Maestri come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Carlo Fornara, Enrico Cavalli, Severino Ferraris.</w:t>
      </w:r>
      <w:r>
        <w:rPr>
          <w:rFonts w:ascii="Open Sans" w:hAnsi="Open Sans" w:cs="Open Sans"/>
          <w:color w:val="000000"/>
          <w:sz w:val="21"/>
          <w:szCs w:val="21"/>
        </w:rPr>
        <w:t> Ripamonti vive e lavora a Germignaga da circa vent’anni.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 xml:space="preserve">La sua naturale predisposizione artistica, coadiuvata dalle rilevanti influenze ambientali, l’anno portato a soli 11 anni ad essere </w:t>
      </w:r>
      <w:proofErr w:type="gramStart"/>
      <w:r>
        <w:rPr>
          <w:rFonts w:ascii="Open Sans" w:hAnsi="Open Sans" w:cs="Open Sans"/>
          <w:color w:val="000000"/>
          <w:sz w:val="21"/>
          <w:szCs w:val="21"/>
        </w:rPr>
        <w:t>ammesso  ai</w:t>
      </w:r>
      <w:proofErr w:type="gramEnd"/>
      <w:r>
        <w:rPr>
          <w:rFonts w:ascii="Open Sans" w:hAnsi="Open Sans" w:cs="Open Sans"/>
          <w:color w:val="000000"/>
          <w:sz w:val="21"/>
          <w:szCs w:val="21"/>
        </w:rPr>
        <w:t xml:space="preserve"> corsi  della 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Scuola d’Arte Rossetti Valentini</w:t>
      </w:r>
      <w:r>
        <w:rPr>
          <w:rFonts w:ascii="Open Sans" w:hAnsi="Open Sans" w:cs="Open Sans"/>
          <w:color w:val="000000"/>
          <w:sz w:val="21"/>
          <w:szCs w:val="21"/>
        </w:rPr>
        <w:t xml:space="preserve"> di </w:t>
      </w:r>
      <w:proofErr w:type="spellStart"/>
      <w:r>
        <w:rPr>
          <w:rFonts w:ascii="Open Sans" w:hAnsi="Open Sans" w:cs="Open Sans"/>
          <w:color w:val="000000"/>
          <w:sz w:val="21"/>
          <w:szCs w:val="21"/>
        </w:rPr>
        <w:t>S.ta</w:t>
      </w:r>
      <w:proofErr w:type="spellEnd"/>
      <w:r>
        <w:rPr>
          <w:rFonts w:ascii="Open Sans" w:hAnsi="Open Sans" w:cs="Open Sans"/>
          <w:color w:val="000000"/>
          <w:sz w:val="21"/>
          <w:szCs w:val="21"/>
        </w:rPr>
        <w:t xml:space="preserve"> Maria Maggiore- . Successivamente, ha proseguito i suoi studi presso l’atelier del pittore realista Ugo Bernetti Da Vila.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 xml:space="preserve">Curiosamente, proprio come il suo Maestro, Ripamonti ha inizio ad esporre in tarda età. La prima </w:t>
      </w:r>
      <w:proofErr w:type="spellStart"/>
      <w:r>
        <w:rPr>
          <w:rFonts w:ascii="Open Sans" w:hAnsi="Open Sans" w:cs="Open Sans"/>
          <w:color w:val="000000"/>
          <w:sz w:val="21"/>
          <w:szCs w:val="21"/>
        </w:rPr>
        <w:t>esposuizione</w:t>
      </w:r>
      <w:proofErr w:type="spellEnd"/>
      <w:r>
        <w:rPr>
          <w:rFonts w:ascii="Open Sans" w:hAnsi="Open Sans" w:cs="Open Sans"/>
          <w:color w:val="000000"/>
          <w:sz w:val="21"/>
          <w:szCs w:val="21"/>
        </w:rPr>
        <w:t xml:space="preserve"> risale al 2021, nel concorso ‘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Premio Antonio Ligabue</w:t>
      </w:r>
      <w:r>
        <w:rPr>
          <w:rFonts w:ascii="Open Sans" w:hAnsi="Open Sans" w:cs="Open Sans"/>
          <w:color w:val="000000"/>
          <w:sz w:val="21"/>
          <w:szCs w:val="21"/>
        </w:rPr>
        <w:t> ‘ nel quale si è classificato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primo.</w:t>
      </w:r>
    </w:p>
    <w:p w:rsidR="000C04B4" w:rsidRDefault="000C04B4" w:rsidP="000C04B4">
      <w:pPr>
        <w:pStyle w:val="NormaleWeb"/>
        <w:shd w:val="clear" w:color="auto" w:fill="FFFFFF"/>
        <w:spacing w:before="0" w:after="0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 xml:space="preserve">Da lì in poi la sua ascesa artistica è stata travolgente. Dopo aver </w:t>
      </w:r>
      <w:proofErr w:type="gramStart"/>
      <w:r>
        <w:rPr>
          <w:rFonts w:ascii="Open Sans" w:hAnsi="Open Sans" w:cs="Open Sans"/>
          <w:color w:val="000000"/>
          <w:sz w:val="21"/>
          <w:szCs w:val="21"/>
        </w:rPr>
        <w:t>vinto  numerosi</w:t>
      </w:r>
      <w:proofErr w:type="gramEnd"/>
      <w:r>
        <w:rPr>
          <w:rFonts w:ascii="Open Sans" w:hAnsi="Open Sans" w:cs="Open Sans"/>
          <w:color w:val="000000"/>
          <w:sz w:val="21"/>
          <w:szCs w:val="21"/>
        </w:rPr>
        <w:t xml:space="preserve"> premi  ( </w:t>
      </w:r>
      <w:r>
        <w:rPr>
          <w:rStyle w:val="Enfasicorsiv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premio Caravaggio, Palma d’oro per le arti visive</w:t>
      </w:r>
      <w:r>
        <w:rPr>
          <w:rFonts w:ascii="Open Sans" w:hAnsi="Open Sans" w:cs="Open Sans"/>
          <w:color w:val="000000"/>
          <w:sz w:val="21"/>
          <w:szCs w:val="21"/>
        </w:rPr>
        <w:t> ) ed aver partecipato  a mostre collettive  in tutta Europa, nel 2023 viene invitato ad esporre  a New York </w:t>
      </w:r>
      <w:r>
        <w:rPr>
          <w:rStyle w:val="Enfasicorsiv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 presso la Amsterdam Withney Gallery</w:t>
      </w:r>
      <w:r>
        <w:rPr>
          <w:rFonts w:ascii="Open Sans" w:hAnsi="Open Sans" w:cs="Open Sans"/>
          <w:color w:val="000000"/>
          <w:sz w:val="21"/>
          <w:szCs w:val="21"/>
        </w:rPr>
        <w:t> di </w:t>
      </w:r>
      <w:r>
        <w:rPr>
          <w:rStyle w:val="Enfasigrassetto"/>
          <w:rFonts w:ascii="inherit" w:hAnsi="inherit" w:cs="Open Sans"/>
          <w:color w:val="000000"/>
          <w:sz w:val="21"/>
          <w:szCs w:val="21"/>
          <w:bdr w:val="none" w:sz="0" w:space="0" w:color="auto" w:frame="1"/>
        </w:rPr>
        <w:t>Chelsea</w:t>
      </w:r>
      <w:r>
        <w:rPr>
          <w:rFonts w:ascii="Open Sans" w:hAnsi="Open Sans" w:cs="Open Sans"/>
          <w:color w:val="000000"/>
          <w:sz w:val="21"/>
          <w:szCs w:val="21"/>
        </w:rPr>
        <w:t>, il quartiere degli artisti della grande mela.</w:t>
      </w:r>
    </w:p>
    <w:p w:rsidR="000C04B4" w:rsidRDefault="000C04B4" w:rsidP="000C04B4">
      <w:pPr>
        <w:pStyle w:val="NormaleWeb"/>
        <w:shd w:val="clear" w:color="auto" w:fill="FFFFFF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 xml:space="preserve">A questa prima esperienza faranno </w:t>
      </w:r>
      <w:proofErr w:type="gramStart"/>
      <w:r>
        <w:rPr>
          <w:rFonts w:ascii="Open Sans" w:hAnsi="Open Sans" w:cs="Open Sans"/>
          <w:color w:val="000000"/>
          <w:sz w:val="21"/>
          <w:szCs w:val="21"/>
        </w:rPr>
        <w:t>seguito  altre</w:t>
      </w:r>
      <w:proofErr w:type="gramEnd"/>
      <w:r>
        <w:rPr>
          <w:rFonts w:ascii="Open Sans" w:hAnsi="Open Sans" w:cs="Open Sans"/>
          <w:color w:val="000000"/>
          <w:sz w:val="21"/>
          <w:szCs w:val="21"/>
        </w:rPr>
        <w:t xml:space="preserve"> 4 personali in tutto il Nord America. L’arte di Luca Ripamonti è di genere realista contemporanei. Lo stile prevalentemente naturalista, basato sullo studio e sulla rappresentazione della realtà, rappresenta scene autentiche, e ritratti di giovani, cui tende ad </w:t>
      </w:r>
      <w:proofErr w:type="gramStart"/>
      <w:r>
        <w:rPr>
          <w:rFonts w:ascii="Open Sans" w:hAnsi="Open Sans" w:cs="Open Sans"/>
          <w:color w:val="000000"/>
          <w:sz w:val="21"/>
          <w:szCs w:val="21"/>
        </w:rPr>
        <w:t>esaltarne  la</w:t>
      </w:r>
      <w:proofErr w:type="gramEnd"/>
      <w:r>
        <w:rPr>
          <w:rFonts w:ascii="Open Sans" w:hAnsi="Open Sans" w:cs="Open Sans"/>
          <w:color w:val="000000"/>
          <w:sz w:val="21"/>
          <w:szCs w:val="21"/>
        </w:rPr>
        <w:t xml:space="preserve"> componente emotiva, cosa che gli è valsa un Award alla carriera con l’opera ‘Il Pasto </w:t>
      </w:r>
      <w:proofErr w:type="spellStart"/>
      <w:r>
        <w:rPr>
          <w:rFonts w:ascii="Open Sans" w:hAnsi="Open Sans" w:cs="Open Sans"/>
          <w:color w:val="000000"/>
          <w:sz w:val="21"/>
          <w:szCs w:val="21"/>
        </w:rPr>
        <w:t>nudo’</w:t>
      </w:r>
      <w:proofErr w:type="spellEnd"/>
      <w:r>
        <w:rPr>
          <w:rFonts w:ascii="Open Sans" w:hAnsi="Open Sans" w:cs="Open Sans"/>
          <w:color w:val="000000"/>
          <w:sz w:val="21"/>
          <w:szCs w:val="21"/>
        </w:rPr>
        <w:t xml:space="preserve"> dove tratta il fenomeno della violenza sulle donne.</w:t>
      </w:r>
    </w:p>
    <w:p w:rsidR="000C04B4" w:rsidRDefault="000C04B4" w:rsidP="000C04B4">
      <w:pPr>
        <w:pStyle w:val="NormaleWeb"/>
        <w:shd w:val="clear" w:color="auto" w:fill="FFFFFF"/>
        <w:textAlignment w:val="baseline"/>
        <w:rPr>
          <w:rFonts w:ascii="Open Sans" w:hAnsi="Open Sans" w:cs="Open Sans"/>
          <w:color w:val="000000"/>
          <w:sz w:val="21"/>
          <w:szCs w:val="21"/>
        </w:rPr>
      </w:pPr>
      <w:r>
        <w:rPr>
          <w:rFonts w:ascii="Open Sans" w:hAnsi="Open Sans" w:cs="Open Sans"/>
          <w:color w:val="000000"/>
          <w:sz w:val="21"/>
          <w:szCs w:val="21"/>
        </w:rPr>
        <w:t> </w:t>
      </w:r>
    </w:p>
    <w:p w:rsidR="00C459B4" w:rsidRDefault="00C459B4"/>
    <w:sectPr w:rsidR="00C459B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4B4"/>
    <w:rsid w:val="0007679F"/>
    <w:rsid w:val="000C04B4"/>
    <w:rsid w:val="00406A2E"/>
    <w:rsid w:val="00C4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ACCF8"/>
  <w15:chartTrackingRefBased/>
  <w15:docId w15:val="{31DBE33D-A2DD-46DE-AC27-4BE45E05E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C04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C0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0C04B4"/>
    <w:rPr>
      <w:b/>
      <w:bCs/>
    </w:rPr>
  </w:style>
  <w:style w:type="character" w:styleId="Enfasicorsivo">
    <w:name w:val="Emphasis"/>
    <w:basedOn w:val="Carpredefinitoparagrafo"/>
    <w:uiPriority w:val="20"/>
    <w:qFormat/>
    <w:rsid w:val="000C04B4"/>
    <w:rPr>
      <w:i/>
      <w:iCs/>
    </w:rPr>
  </w:style>
  <w:style w:type="paragraph" w:styleId="Titolo">
    <w:name w:val="Title"/>
    <w:basedOn w:val="Normale"/>
    <w:next w:val="Normale"/>
    <w:link w:val="TitoloCarattere"/>
    <w:uiPriority w:val="10"/>
    <w:qFormat/>
    <w:rsid w:val="000C04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C0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C04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25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ripamonti</dc:creator>
  <cp:keywords/>
  <dc:description/>
  <cp:lastModifiedBy>luca ripamonti</cp:lastModifiedBy>
  <cp:revision>1</cp:revision>
  <dcterms:created xsi:type="dcterms:W3CDTF">2024-03-16T13:04:00Z</dcterms:created>
  <dcterms:modified xsi:type="dcterms:W3CDTF">2024-03-16T13:05:00Z</dcterms:modified>
</cp:coreProperties>
</file>