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B3966B" w14:textId="77777777" w:rsidR="009D54CA" w:rsidRDefault="009D54CA" w:rsidP="009D54CA">
      <w:pPr>
        <w:jc w:val="both"/>
        <w:rPr>
          <w:rFonts w:cs="Times New Roman"/>
          <w:b/>
          <w:bCs/>
          <w:color w:val="000000"/>
          <w:sz w:val="22"/>
          <w:szCs w:val="32"/>
        </w:rPr>
      </w:pPr>
      <w:r>
        <w:rPr>
          <w:rFonts w:cs="Times New Roman"/>
          <w:b/>
          <w:bCs/>
          <w:color w:val="000000"/>
          <w:sz w:val="22"/>
          <w:szCs w:val="32"/>
        </w:rPr>
        <w:t>Mostra</w:t>
      </w:r>
    </w:p>
    <w:p w14:paraId="239E3FE5" w14:textId="77777777" w:rsidR="009D54CA" w:rsidRDefault="009D54CA" w:rsidP="009D54CA">
      <w:pPr>
        <w:jc w:val="both"/>
        <w:rPr>
          <w:rFonts w:cs="Times New Roman"/>
          <w:b/>
          <w:bCs/>
          <w:color w:val="000000"/>
          <w:sz w:val="22"/>
          <w:szCs w:val="32"/>
        </w:rPr>
      </w:pPr>
    </w:p>
    <w:p w14:paraId="0905F070" w14:textId="77777777" w:rsidR="009D54CA" w:rsidRPr="00D1318D" w:rsidRDefault="009D54CA" w:rsidP="009D54CA">
      <w:pPr>
        <w:jc w:val="both"/>
        <w:rPr>
          <w:sz w:val="18"/>
        </w:rPr>
      </w:pPr>
    </w:p>
    <w:p w14:paraId="43E5ADA9" w14:textId="77777777" w:rsidR="009D54CA" w:rsidRDefault="009D54CA" w:rsidP="009D54CA">
      <w:pPr>
        <w:jc w:val="both"/>
        <w:rPr>
          <w:rFonts w:cs="Times New Roman"/>
          <w:b/>
          <w:bCs/>
          <w:color w:val="000000"/>
          <w:sz w:val="32"/>
          <w:szCs w:val="32"/>
        </w:rPr>
      </w:pPr>
      <w:r>
        <w:rPr>
          <w:rFonts w:cs="Times New Roman"/>
          <w:b/>
          <w:bCs/>
          <w:color w:val="000000"/>
          <w:sz w:val="32"/>
          <w:szCs w:val="32"/>
        </w:rPr>
        <w:t xml:space="preserve">"I dipinti sull’acqua, l’arte sconosciuta </w:t>
      </w:r>
      <w:r>
        <w:rPr>
          <w:rFonts w:cs="Times New Roman"/>
          <w:color w:val="000000"/>
          <w:sz w:val="32"/>
          <w:szCs w:val="32"/>
        </w:rPr>
        <w:t>di</w:t>
      </w:r>
      <w:r>
        <w:rPr>
          <w:rFonts w:cs="Times New Roman"/>
          <w:b/>
          <w:bCs/>
          <w:color w:val="000000"/>
          <w:sz w:val="32"/>
          <w:szCs w:val="32"/>
        </w:rPr>
        <w:t xml:space="preserve"> Laura Tarabocchia…</w:t>
      </w:r>
    </w:p>
    <w:p w14:paraId="5D441657" w14:textId="77777777" w:rsidR="009D54CA" w:rsidRDefault="009D54CA" w:rsidP="009D54CA">
      <w:pPr>
        <w:jc w:val="both"/>
        <w:rPr>
          <w:rFonts w:cs="Times New Roman"/>
          <w:b/>
          <w:bCs/>
          <w:color w:val="000000"/>
          <w:sz w:val="32"/>
          <w:szCs w:val="32"/>
        </w:rPr>
      </w:pPr>
      <w:r>
        <w:rPr>
          <w:rFonts w:cs="Times New Roman"/>
          <w:b/>
          <w:bCs/>
          <w:color w:val="000000"/>
          <w:sz w:val="32"/>
          <w:szCs w:val="32"/>
        </w:rPr>
        <w:t xml:space="preserve"> e molto altro”</w:t>
      </w:r>
    </w:p>
    <w:p w14:paraId="181A01AB" w14:textId="77777777" w:rsidR="009D54CA" w:rsidRPr="00D1318D" w:rsidRDefault="009D54CA" w:rsidP="009D54CA">
      <w:pPr>
        <w:jc w:val="both"/>
        <w:rPr>
          <w:b/>
          <w:bCs/>
          <w:sz w:val="28"/>
          <w:szCs w:val="32"/>
        </w:rPr>
      </w:pPr>
      <w:r w:rsidRPr="00D1318D">
        <w:rPr>
          <w:rFonts w:cs="Times New Roman"/>
          <w:color w:val="000000"/>
          <w:sz w:val="28"/>
          <w:szCs w:val="32"/>
        </w:rPr>
        <w:t>Mostra Antologica Personale</w:t>
      </w:r>
    </w:p>
    <w:p w14:paraId="38BEAC7A" w14:textId="77777777" w:rsidR="009D54CA" w:rsidRDefault="009D54CA" w:rsidP="009D54CA">
      <w:pPr>
        <w:jc w:val="both"/>
        <w:rPr>
          <w:b/>
          <w:bCs/>
          <w:sz w:val="32"/>
          <w:szCs w:val="32"/>
        </w:rPr>
      </w:pPr>
    </w:p>
    <w:p w14:paraId="05EB965F" w14:textId="77777777" w:rsidR="009D54CA" w:rsidRDefault="009D54CA" w:rsidP="009D54CA">
      <w:pPr>
        <w:jc w:val="center"/>
        <w:rPr>
          <w:b/>
          <w:bCs/>
        </w:rPr>
      </w:pPr>
      <w:r>
        <w:rPr>
          <w:b/>
          <w:bCs/>
        </w:rPr>
        <w:t>LUOGO: Rivoli (</w:t>
      </w:r>
      <w:r w:rsidRPr="006A4790">
        <w:rPr>
          <w:b/>
          <w:bCs/>
        </w:rPr>
        <w:t>TO</w:t>
      </w:r>
      <w:r>
        <w:rPr>
          <w:b/>
          <w:bCs/>
        </w:rPr>
        <w:t>) Viale Partigiani d’Italia, 109</w:t>
      </w:r>
    </w:p>
    <w:p w14:paraId="39F46A04" w14:textId="77777777" w:rsidR="009D54CA" w:rsidRDefault="009D54CA" w:rsidP="009D54CA">
      <w:pPr>
        <w:jc w:val="both"/>
        <w:rPr>
          <w:b/>
          <w:bCs/>
        </w:rPr>
      </w:pPr>
    </w:p>
    <w:p w14:paraId="7093FB6F" w14:textId="77777777" w:rsidR="009D54CA" w:rsidRDefault="009D54CA" w:rsidP="009D54CA">
      <w:pPr>
        <w:jc w:val="both"/>
        <w:rPr>
          <w:b/>
          <w:bCs/>
        </w:rPr>
      </w:pPr>
      <w:r>
        <w:rPr>
          <w:b/>
          <w:bCs/>
        </w:rPr>
        <w:t>ENTE PROMOTORE: Sala Espositiva Ass. Art. Cult.  e20 d’arte al castello</w:t>
      </w:r>
    </w:p>
    <w:p w14:paraId="7821C54F" w14:textId="77777777" w:rsidR="009D54CA" w:rsidRDefault="009D54CA" w:rsidP="009D54CA">
      <w:pPr>
        <w:jc w:val="both"/>
        <w:rPr>
          <w:b/>
          <w:bCs/>
        </w:rPr>
      </w:pPr>
    </w:p>
    <w:p w14:paraId="429B6ECC" w14:textId="77777777" w:rsidR="009D54CA" w:rsidRDefault="009D54CA" w:rsidP="009D54CA">
      <w:pPr>
        <w:jc w:val="both"/>
        <w:rPr>
          <w:b/>
          <w:bCs/>
        </w:rPr>
      </w:pPr>
    </w:p>
    <w:p w14:paraId="5FF64EC4" w14:textId="77777777" w:rsidR="009D54CA" w:rsidRDefault="009D54CA" w:rsidP="009D54CA">
      <w:pPr>
        <w:jc w:val="both"/>
        <w:rPr>
          <w:rFonts w:cs="Times New Roman"/>
          <w:b/>
          <w:bCs/>
          <w:color w:val="000000"/>
        </w:rPr>
      </w:pPr>
      <w:r>
        <w:rPr>
          <w:rFonts w:cs="Times New Roman"/>
          <w:b/>
          <w:bCs/>
          <w:color w:val="000000"/>
        </w:rPr>
        <w:t>COMUNICATO STAMPA</w:t>
      </w:r>
    </w:p>
    <w:p w14:paraId="07389A0F" w14:textId="77777777" w:rsidR="009D54CA" w:rsidRDefault="009D54CA" w:rsidP="009D54CA">
      <w:pPr>
        <w:jc w:val="both"/>
        <w:rPr>
          <w:rFonts w:cs="Times New Roman"/>
          <w:color w:val="000000"/>
        </w:rPr>
      </w:pPr>
    </w:p>
    <w:p w14:paraId="217AF7A9" w14:textId="77777777" w:rsidR="009D54CA" w:rsidRDefault="009D54CA" w:rsidP="009D54CA">
      <w:pPr>
        <w:jc w:val="both"/>
        <w:rPr>
          <w:rFonts w:cs="Times New Roman"/>
          <w:color w:val="000000"/>
        </w:rPr>
      </w:pPr>
      <w:r>
        <w:rPr>
          <w:rFonts w:cs="Times New Roman"/>
          <w:color w:val="000000"/>
        </w:rPr>
        <w:t xml:space="preserve">il 19 luglio alle ore 17, Laura Tarabocchia inaugurerà la mostra dal </w:t>
      </w:r>
      <w:r w:rsidRPr="006A4790">
        <w:rPr>
          <w:rFonts w:cs="Times New Roman"/>
          <w:color w:val="000000"/>
        </w:rPr>
        <w:t>titolo "</w:t>
      </w:r>
      <w:r w:rsidRPr="006A4790">
        <w:rPr>
          <w:rFonts w:cs="Times New Roman"/>
          <w:b/>
          <w:bCs/>
          <w:color w:val="000000"/>
        </w:rPr>
        <w:t xml:space="preserve">I dipinti sull’acqua, l’arte sconosciuta </w:t>
      </w:r>
      <w:r w:rsidRPr="00DD477C">
        <w:rPr>
          <w:rFonts w:cs="Times New Roman"/>
          <w:b/>
          <w:color w:val="000000"/>
        </w:rPr>
        <w:t>di</w:t>
      </w:r>
      <w:r w:rsidRPr="006A4790">
        <w:rPr>
          <w:rFonts w:cs="Times New Roman"/>
          <w:b/>
          <w:bCs/>
          <w:color w:val="000000"/>
        </w:rPr>
        <w:t xml:space="preserve"> Laura Tarabocchia… e molto altro</w:t>
      </w:r>
      <w:r w:rsidRPr="006A4790">
        <w:rPr>
          <w:rFonts w:cs="Times New Roman"/>
          <w:color w:val="000000"/>
        </w:rPr>
        <w:t>". Fino al 2019 Laura era una delle tre artiste al mondo in grado di dipingere sull'acqua con innumerevoli tecniche. In occasione della mostra, il pubblico potrà ammirare non solo le opere esposte, ma la stessa Tarabocchia in una serie di performance in diretta</w:t>
      </w:r>
      <w:r>
        <w:rPr>
          <w:rFonts w:cs="Times New Roman"/>
          <w:color w:val="000000"/>
        </w:rPr>
        <w:t xml:space="preserve"> con la Sua tecnica denominata Emotioncolors</w:t>
      </w:r>
      <w:r w:rsidRPr="006A4790">
        <w:rPr>
          <w:rFonts w:cs="Times New Roman"/>
          <w:color w:val="000000"/>
        </w:rPr>
        <w:t>.</w:t>
      </w:r>
    </w:p>
    <w:p w14:paraId="057BC971" w14:textId="77777777" w:rsidR="009D54CA" w:rsidRDefault="009D54CA" w:rsidP="009D54CA">
      <w:pPr>
        <w:jc w:val="both"/>
        <w:rPr>
          <w:rFonts w:cs="Times New Roman"/>
          <w:color w:val="000000"/>
        </w:rPr>
      </w:pPr>
      <w:r>
        <w:rPr>
          <w:rFonts w:cs="Times New Roman"/>
          <w:color w:val="000000"/>
        </w:rPr>
        <w:t xml:space="preserve">Nella sala espositiva, sotto alcune opere, vi saranno “tavolette per la propria interpretazione dei quadri” di </w:t>
      </w:r>
      <w:r>
        <w:t>Laura, che evita di esporre i titoli delle sue opere, preferendo che sia l'anima dell'osservatore a interpretarle con il cuore e il subconscio, il ciò trasforma l’osservatore, non in una figura passiva, ma in un interprete...</w:t>
      </w:r>
    </w:p>
    <w:p w14:paraId="78EBAC9E" w14:textId="77777777" w:rsidR="009D54CA" w:rsidRPr="006A4790" w:rsidRDefault="009D54CA" w:rsidP="009D54CA">
      <w:pPr>
        <w:jc w:val="both"/>
      </w:pPr>
      <w:r w:rsidRPr="006A4790">
        <w:rPr>
          <w:rFonts w:cs="Times New Roman"/>
          <w:color w:val="000000"/>
        </w:rPr>
        <w:t>La mostra sarà visitabile fino al 31 luglio</w:t>
      </w:r>
      <w:proofErr w:type="gramStart"/>
      <w:r w:rsidRPr="006A4790">
        <w:rPr>
          <w:rFonts w:cs="Times New Roman"/>
          <w:color w:val="000000"/>
        </w:rPr>
        <w:t xml:space="preserve">. </w:t>
      </w:r>
      <w:r>
        <w:rPr>
          <w:rFonts w:cs="Times New Roman"/>
          <w:color w:val="000000"/>
        </w:rPr>
        <w:t>.</w:t>
      </w:r>
      <w:proofErr w:type="gramEnd"/>
    </w:p>
    <w:p w14:paraId="044A2EED" w14:textId="77777777" w:rsidR="009D54CA" w:rsidRDefault="009D54CA" w:rsidP="009D54CA">
      <w:pPr>
        <w:jc w:val="both"/>
        <w:rPr>
          <w:b/>
          <w:bCs/>
        </w:rPr>
      </w:pPr>
    </w:p>
    <w:p w14:paraId="2CF6E196" w14:textId="77777777" w:rsidR="009D54CA" w:rsidRDefault="009D54CA" w:rsidP="009D54CA">
      <w:pPr>
        <w:jc w:val="both"/>
        <w:rPr>
          <w:b/>
          <w:bCs/>
        </w:rPr>
      </w:pPr>
    </w:p>
    <w:p w14:paraId="163906C5" w14:textId="77777777" w:rsidR="009D54CA" w:rsidRDefault="009D54CA" w:rsidP="009D54CA">
      <w:pPr>
        <w:jc w:val="both"/>
        <w:rPr>
          <w:rFonts w:cs="Times New Roman"/>
          <w:b/>
          <w:bCs/>
          <w:color w:val="000000"/>
        </w:rPr>
      </w:pPr>
      <w:r>
        <w:rPr>
          <w:rFonts w:cs="Times New Roman"/>
          <w:b/>
          <w:bCs/>
          <w:color w:val="000000"/>
        </w:rPr>
        <w:t>BIOGRAFIA LAURA TARABOCCHIA</w:t>
      </w:r>
    </w:p>
    <w:p w14:paraId="24C56DCA" w14:textId="77777777" w:rsidR="009D54CA" w:rsidRDefault="009D54CA" w:rsidP="009D54CA">
      <w:pPr>
        <w:jc w:val="both"/>
        <w:rPr>
          <w:rFonts w:cs="Times New Roman"/>
          <w:color w:val="000000"/>
        </w:rPr>
      </w:pPr>
    </w:p>
    <w:p w14:paraId="45119707" w14:textId="77777777" w:rsidR="009D54CA" w:rsidRDefault="009D54CA" w:rsidP="009D54CA">
      <w:pPr>
        <w:jc w:val="both"/>
      </w:pPr>
      <w:r>
        <w:rPr>
          <w:rFonts w:cs="Times New Roman"/>
          <w:color w:val="000000"/>
        </w:rPr>
        <w:t>Laura Tarabocchia è nata a Genova. Diplomata Capitano di Lungo Corso, si è specializzata come Broker Marittimo. Attualmente lavora come legatrice tradizionale e d’arte. Da trent'anni è studiosa e ricercatrice delle tecniche utili per dipingere sull'acqua. Vive e lavora a Savona. Molte le mostre collettive cui ha partecipato e le personali che ha organizzato a partire dal 2001. Ha riscosso grandi apprezzamenti ed ha ottenuto menzioni e premi, sia in Italia che all'estero. Non si contano le performance pittoriche e le interviste per quotidiani, riviste e televisioni locali. A Mosca nel 2018, presso la Casa dell'Arte, ha vinto il Premio della Critica in occasione del concorso "</w:t>
      </w:r>
      <w:proofErr w:type="spellStart"/>
      <w:r>
        <w:rPr>
          <w:rFonts w:cs="Times New Roman"/>
          <w:color w:val="000000"/>
        </w:rPr>
        <w:t>Visionary</w:t>
      </w:r>
      <w:proofErr w:type="spellEnd"/>
      <w:r>
        <w:rPr>
          <w:rFonts w:cs="Times New Roman"/>
          <w:color w:val="000000"/>
        </w:rPr>
        <w:t xml:space="preserve"> Art - International Art </w:t>
      </w:r>
      <w:proofErr w:type="spellStart"/>
      <w:r>
        <w:rPr>
          <w:rFonts w:cs="Times New Roman"/>
          <w:color w:val="000000"/>
        </w:rPr>
        <w:t>Exhibition</w:t>
      </w:r>
      <w:proofErr w:type="spellEnd"/>
      <w:r>
        <w:rPr>
          <w:rFonts w:cs="Times New Roman"/>
          <w:color w:val="000000"/>
        </w:rPr>
        <w:t xml:space="preserve"> and Contest" tra più di ottocento artisti partecipanti ed a Madrid nel marzo 2019, presso la Galleria </w:t>
      </w:r>
      <w:proofErr w:type="spellStart"/>
      <w:r>
        <w:rPr>
          <w:rFonts w:cs="Times New Roman"/>
          <w:color w:val="000000"/>
        </w:rPr>
        <w:t>Gaudí</w:t>
      </w:r>
      <w:proofErr w:type="spellEnd"/>
      <w:r>
        <w:rPr>
          <w:rFonts w:cs="Times New Roman"/>
          <w:color w:val="000000"/>
        </w:rPr>
        <w:t xml:space="preserve">, ha vinto il primo Premio </w:t>
      </w:r>
      <w:proofErr w:type="spellStart"/>
      <w:r>
        <w:rPr>
          <w:rFonts w:cs="Times New Roman"/>
          <w:color w:val="000000"/>
        </w:rPr>
        <w:t>Iinternazionale</w:t>
      </w:r>
      <w:proofErr w:type="spellEnd"/>
      <w:r>
        <w:rPr>
          <w:rFonts w:cs="Times New Roman"/>
          <w:color w:val="000000"/>
        </w:rPr>
        <w:t xml:space="preserve"> "Velázquez'. Nel 2014 ha partecipato, con un dipinto su acqua assorbito su seta, allo spettacolo televisivo </w:t>
      </w:r>
      <w:r w:rsidRPr="00D1318D">
        <w:rPr>
          <w:rFonts w:cs="Times New Roman"/>
          <w:b/>
          <w:color w:val="000000"/>
        </w:rPr>
        <w:t>"</w:t>
      </w:r>
      <w:proofErr w:type="spellStart"/>
      <w:r w:rsidRPr="00D1318D">
        <w:rPr>
          <w:rFonts w:cs="Times New Roman"/>
          <w:b/>
          <w:i/>
          <w:color w:val="000000"/>
        </w:rPr>
        <w:t>Italia’s</w:t>
      </w:r>
      <w:proofErr w:type="spellEnd"/>
      <w:r w:rsidRPr="00D1318D">
        <w:rPr>
          <w:rFonts w:cs="Times New Roman"/>
          <w:b/>
          <w:i/>
          <w:color w:val="000000"/>
        </w:rPr>
        <w:t xml:space="preserve"> Got Talent" su Canale 5</w:t>
      </w:r>
      <w:r w:rsidRPr="00D1318D">
        <w:rPr>
          <w:rFonts w:cs="Times New Roman"/>
          <w:b/>
          <w:color w:val="000000"/>
        </w:rPr>
        <w:t xml:space="preserve"> </w:t>
      </w:r>
      <w:r>
        <w:rPr>
          <w:rFonts w:cs="Times New Roman"/>
          <w:color w:val="000000"/>
        </w:rPr>
        <w:t xml:space="preserve">ricevendo il plauso di Gerry Scotti, Maria De Filippi e Rudy Zerbi…. </w:t>
      </w:r>
    </w:p>
    <w:p w14:paraId="4EDBCDAB" w14:textId="77777777" w:rsidR="009D54CA" w:rsidRDefault="009D54CA" w:rsidP="009D54CA">
      <w:pPr>
        <w:jc w:val="both"/>
      </w:pPr>
    </w:p>
    <w:p w14:paraId="616E0910" w14:textId="77777777" w:rsidR="009D54CA" w:rsidRDefault="009D54CA" w:rsidP="009D54CA">
      <w:pPr>
        <w:jc w:val="both"/>
        <w:rPr>
          <w:rFonts w:cs="Times New Roman"/>
          <w:b/>
          <w:bCs/>
          <w:color w:val="000000"/>
        </w:rPr>
      </w:pPr>
    </w:p>
    <w:p w14:paraId="555E92E3" w14:textId="77777777" w:rsidR="009D54CA" w:rsidRDefault="009D54CA" w:rsidP="009D54CA">
      <w:pPr>
        <w:jc w:val="both"/>
        <w:rPr>
          <w:rFonts w:cs="Times New Roman"/>
          <w:b/>
          <w:bCs/>
          <w:color w:val="000000"/>
        </w:rPr>
      </w:pPr>
      <w:r>
        <w:rPr>
          <w:rFonts w:cs="Times New Roman"/>
          <w:b/>
          <w:bCs/>
          <w:color w:val="000000"/>
        </w:rPr>
        <w:t xml:space="preserve">LA CRITICA  </w:t>
      </w:r>
    </w:p>
    <w:p w14:paraId="2835F3C5" w14:textId="77777777" w:rsidR="009D54CA" w:rsidRPr="00D1318D" w:rsidRDefault="009D54CA" w:rsidP="009D54CA">
      <w:pPr>
        <w:jc w:val="both"/>
        <w:rPr>
          <w:rFonts w:cs="Times New Roman"/>
          <w:b/>
          <w:bCs/>
          <w:color w:val="000000"/>
          <w:sz w:val="4"/>
        </w:rPr>
      </w:pPr>
    </w:p>
    <w:p w14:paraId="38D59639" w14:textId="77777777" w:rsidR="009D54CA" w:rsidRDefault="009D54CA" w:rsidP="009D54CA">
      <w:pPr>
        <w:jc w:val="both"/>
        <w:rPr>
          <w:rFonts w:cs="Times New Roman"/>
          <w:color w:val="000000"/>
        </w:rPr>
      </w:pPr>
      <w:r>
        <w:rPr>
          <w:rFonts w:cs="Times New Roman"/>
          <w:b/>
          <w:bCs/>
          <w:color w:val="000000"/>
        </w:rPr>
        <w:t xml:space="preserve">di Claudia </w:t>
      </w:r>
      <w:proofErr w:type="spellStart"/>
      <w:r>
        <w:rPr>
          <w:rFonts w:cs="Times New Roman"/>
          <w:b/>
          <w:bCs/>
          <w:color w:val="000000"/>
        </w:rPr>
        <w:t>Ghiraldello</w:t>
      </w:r>
      <w:proofErr w:type="spellEnd"/>
      <w:r>
        <w:rPr>
          <w:rFonts w:cs="Times New Roman"/>
          <w:b/>
          <w:bCs/>
          <w:color w:val="000000"/>
        </w:rPr>
        <w:t xml:space="preserve"> </w:t>
      </w:r>
    </w:p>
    <w:p w14:paraId="74F0D162" w14:textId="77777777" w:rsidR="009D54CA" w:rsidRDefault="009D54CA" w:rsidP="009D54CA">
      <w:pPr>
        <w:jc w:val="both"/>
        <w:rPr>
          <w:rFonts w:cs="Times New Roman"/>
          <w:color w:val="000000"/>
        </w:rPr>
      </w:pPr>
    </w:p>
    <w:p w14:paraId="559DA425" w14:textId="77777777" w:rsidR="009D54CA" w:rsidRDefault="009D54CA" w:rsidP="009D54CA">
      <w:pPr>
        <w:jc w:val="both"/>
        <w:rPr>
          <w:i/>
          <w:iCs/>
        </w:rPr>
      </w:pPr>
      <w:r>
        <w:rPr>
          <w:rFonts w:cs="Times New Roman"/>
          <w:i/>
          <w:iCs/>
          <w:color w:val="000000"/>
        </w:rPr>
        <w:t xml:space="preserve">&lt;&lt;Laura è un'artista originale. Dall'amore per il suo mare a quello per i colori, miscelati con estrema raffinatezza. Questo perché ella realizza virtuosi incantesimi colorati sull'acqua con una tecnica ammaliatrice che cattura gli occhi ed il cuore del riguardante. "L’Arte sconosciuta" è il titolo della mostra della Tarabocchia che </w:t>
      </w:r>
      <w:proofErr w:type="spellStart"/>
      <w:r>
        <w:rPr>
          <w:rFonts w:cs="Times New Roman"/>
          <w:i/>
          <w:iCs/>
          <w:color w:val="000000"/>
        </w:rPr>
        <w:t>la’Ass</w:t>
      </w:r>
      <w:proofErr w:type="spellEnd"/>
      <w:r>
        <w:rPr>
          <w:rFonts w:cs="Times New Roman"/>
          <w:i/>
          <w:iCs/>
          <w:color w:val="000000"/>
        </w:rPr>
        <w:t xml:space="preserve">. Cult. Art. e20 d’arte al Castello, ospita nella sua sala espositiva. "L’arte sconosciuta" perché l’Emotioncolors è ciò da cui deriva è quasi sconosciuta al grande pubblico. Laura, sapientemente calibrandoli, imprime colori sull'acqua secondo una </w:t>
      </w:r>
      <w:r>
        <w:rPr>
          <w:rFonts w:cs="Times New Roman"/>
          <w:i/>
          <w:iCs/>
          <w:color w:val="000000"/>
        </w:rPr>
        <w:lastRenderedPageBreak/>
        <w:t xml:space="preserve">tecnica antica e moderna allo stesso </w:t>
      </w:r>
      <w:proofErr w:type="gramStart"/>
      <w:r>
        <w:rPr>
          <w:rFonts w:cs="Times New Roman"/>
          <w:i/>
          <w:iCs/>
          <w:color w:val="000000"/>
        </w:rPr>
        <w:t>tempo..</w:t>
      </w:r>
      <w:proofErr w:type="gramEnd"/>
      <w:r>
        <w:rPr>
          <w:rFonts w:cs="Times New Roman"/>
          <w:i/>
          <w:iCs/>
          <w:color w:val="000000"/>
        </w:rPr>
        <w:t xml:space="preserve"> La tecnica stupisce, affascina, incuriosisce... Vedere la Tarabocchia all'opera è un'esperienza davvero unica. Nella sua performance entrano in gioco parecchie variabili: l'umidità dell'aria, la temperatura dell'acqua, la consistenza dei colori ad olio, dei solventi, delle </w:t>
      </w:r>
      <w:proofErr w:type="gramStart"/>
      <w:r>
        <w:rPr>
          <w:rFonts w:cs="Times New Roman"/>
          <w:i/>
          <w:iCs/>
          <w:color w:val="000000"/>
        </w:rPr>
        <w:t>alghe,...</w:t>
      </w:r>
      <w:proofErr w:type="gramEnd"/>
      <w:r>
        <w:rPr>
          <w:rFonts w:cs="Times New Roman"/>
          <w:i/>
          <w:iCs/>
          <w:color w:val="000000"/>
        </w:rPr>
        <w:t xml:space="preserve"> e poi c'è il genio di questa pittrice la quale, con estrema naturalezza e straordinaria precisione, compie la magia. Ne escono disegni astratti, stilizzazioni </w:t>
      </w:r>
      <w:proofErr w:type="spellStart"/>
      <w:r>
        <w:rPr>
          <w:rFonts w:cs="Times New Roman"/>
          <w:i/>
          <w:iCs/>
          <w:color w:val="000000"/>
        </w:rPr>
        <w:t>fitomorfe</w:t>
      </w:r>
      <w:proofErr w:type="spellEnd"/>
      <w:r>
        <w:rPr>
          <w:rFonts w:cs="Times New Roman"/>
          <w:i/>
          <w:iCs/>
          <w:color w:val="000000"/>
        </w:rPr>
        <w:t xml:space="preserve"> e/o geometriche, figure varie in sintesi propositiva. Tutto un mondo di emozioni che dal pensiero di Laura si trasferisce alle sue mani, per passare, infine, al supporto di presentazione: carta, seta, ceramica, pelle… Subentra un livello di subconscio che guida evidentemente il ritmo ideativo di tale artista, secondo percorsi di analisi della realtà e di risposta in reazione alla medesima. È da parte di questa maestra un lasciarsi coinvolgere dalla materia per poi, in veste di alchimista, essere in grado di dominarla. Senza attriti, bensì in perfetta, entusiasmante armonia. Si può certamente parlare, per quello dell'arte di Laura, di un effetto terapeutico sul riguardante. Si trasmette, infatti, un indubbio senso di benessere, sia nel momento dell'esecuzione dell'opera vero e proprio, quando la curiosità guida le menti, sia nella condivisione del risultato finale. È un entrare in un mondo di sensazioni e di emozioni... di "impressioni"... che fanno bene sia a chi è artefice di tale prodigio cromatico sia a chi, spettatore, è il destinatario di questo singolare messaggio creativo&gt;&gt;.</w:t>
      </w:r>
    </w:p>
    <w:p w14:paraId="1BAF0FE9" w14:textId="77777777" w:rsidR="00B91BE3" w:rsidRDefault="00890DC6"/>
    <w:p w14:paraId="260229C6" w14:textId="77777777" w:rsidR="00902C1C" w:rsidRDefault="00902C1C"/>
    <w:p w14:paraId="3C095963" w14:textId="77777777" w:rsidR="00902C1C" w:rsidRDefault="00902C1C"/>
    <w:p w14:paraId="4DB6F73E" w14:textId="77777777" w:rsidR="00902C1C" w:rsidRDefault="00902C1C"/>
    <w:p w14:paraId="7F37DBEA" w14:textId="77777777" w:rsidR="00902C1C" w:rsidRDefault="00902C1C"/>
    <w:p w14:paraId="17F40469" w14:textId="77777777" w:rsidR="00902C1C" w:rsidRDefault="00902C1C"/>
    <w:sectPr w:rsidR="00902C1C" w:rsidSect="00FB045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4CA"/>
    <w:rsid w:val="004120D6"/>
    <w:rsid w:val="00890DC6"/>
    <w:rsid w:val="00902C1C"/>
    <w:rsid w:val="009D54CA"/>
    <w:rsid w:val="00E4440E"/>
    <w:rsid w:val="00F33502"/>
    <w:rsid w:val="00FB04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22093"/>
  <w15:docId w15:val="{D3D9E6E7-A490-4574-8772-0B57A4D79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D54CA"/>
    <w:pPr>
      <w:widowControl w:val="0"/>
      <w:suppressAutoHyphens/>
      <w:spacing w:after="0" w:line="240" w:lineRule="auto"/>
    </w:pPr>
    <w:rPr>
      <w:rFonts w:ascii="Times New Roman" w:eastAsia="SimSun" w:hAnsi="Times New Roman" w:cs="Arial"/>
      <w:kern w:val="1"/>
      <w:sz w:val="24"/>
      <w:szCs w:val="24"/>
      <w:lang w:eastAsia="hi-I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02C1C"/>
    <w:pPr>
      <w:widowControl/>
      <w:suppressAutoHyphens w:val="0"/>
      <w:spacing w:before="100" w:beforeAutospacing="1" w:after="100" w:afterAutospacing="1"/>
    </w:pPr>
    <w:rPr>
      <w:rFonts w:eastAsia="Times New Roman" w:cs="Times New Roman"/>
      <w:kern w:val="0"/>
      <w:lang w:eastAsia="it-IT" w:bidi="ar-SA"/>
    </w:rPr>
  </w:style>
  <w:style w:type="character" w:styleId="Enfasigrassetto">
    <w:name w:val="Strong"/>
    <w:basedOn w:val="Carpredefinitoparagrafo"/>
    <w:uiPriority w:val="22"/>
    <w:qFormat/>
    <w:rsid w:val="00902C1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685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665</Words>
  <Characters>3795</Characters>
  <Application>Microsoft Office Word</Application>
  <DocSecurity>0</DocSecurity>
  <Lines>31</Lines>
  <Paragraphs>8</Paragraphs>
  <ScaleCrop>false</ScaleCrop>
  <Company/>
  <LinksUpToDate>false</LinksUpToDate>
  <CharactersWithSpaces>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olivetti</dc:creator>
  <cp:lastModifiedBy>laura tarabocchia</cp:lastModifiedBy>
  <cp:revision>2</cp:revision>
  <dcterms:created xsi:type="dcterms:W3CDTF">2024-07-15T16:42:00Z</dcterms:created>
  <dcterms:modified xsi:type="dcterms:W3CDTF">2024-07-15T16:42:00Z</dcterms:modified>
</cp:coreProperties>
</file>