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6D7CF1" w14:textId="77777777" w:rsidR="002A519D" w:rsidRPr="002A519D" w:rsidRDefault="002A519D" w:rsidP="007F4BBF">
      <w:pPr>
        <w:spacing w:line="276" w:lineRule="auto"/>
        <w:contextualSpacing/>
        <w:jc w:val="center"/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</w:p>
    <w:p w14:paraId="0617A4BF" w14:textId="30ED1041" w:rsidR="002A519D" w:rsidRPr="002A519D" w:rsidRDefault="002A519D" w:rsidP="00F72550">
      <w:pPr>
        <w:spacing w:line="360" w:lineRule="auto"/>
        <w:contextualSpacing/>
        <w:jc w:val="center"/>
        <w:rPr>
          <w:rFonts w:ascii="Arial" w:hAnsi="Arial" w:cs="Arial"/>
          <w:b/>
          <w:bCs/>
          <w:i/>
          <w:iCs/>
          <w:sz w:val="24"/>
          <w:szCs w:val="24"/>
          <w:u w:val="single"/>
        </w:rPr>
      </w:pPr>
      <w:r w:rsidRPr="002A519D">
        <w:rPr>
          <w:rFonts w:ascii="Arial" w:hAnsi="Arial" w:cs="Arial"/>
          <w:b/>
          <w:bCs/>
          <w:i/>
          <w:iCs/>
          <w:sz w:val="24"/>
          <w:szCs w:val="24"/>
          <w:u w:val="single"/>
        </w:rPr>
        <w:t>COMUNICATO STAMPA</w:t>
      </w:r>
    </w:p>
    <w:p w14:paraId="49DCA539" w14:textId="2DC8B952" w:rsidR="007F4BBF" w:rsidRPr="00F72550" w:rsidRDefault="002A519D" w:rsidP="00F72550">
      <w:pPr>
        <w:spacing w:line="276" w:lineRule="auto"/>
        <w:contextualSpacing/>
        <w:jc w:val="center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i/>
          <w:iCs/>
          <w:sz w:val="24"/>
          <w:szCs w:val="24"/>
        </w:rPr>
        <w:t>Mostra personale: “</w:t>
      </w:r>
      <w:r w:rsidR="007F4BBF" w:rsidRPr="007F4BBF">
        <w:rPr>
          <w:rFonts w:ascii="Arial" w:hAnsi="Arial" w:cs="Arial"/>
          <w:b/>
          <w:bCs/>
          <w:i/>
          <w:iCs/>
          <w:sz w:val="24"/>
          <w:szCs w:val="24"/>
        </w:rPr>
        <w:t>VANITAS</w:t>
      </w:r>
      <w:r>
        <w:rPr>
          <w:rFonts w:ascii="Arial" w:hAnsi="Arial" w:cs="Arial"/>
          <w:b/>
          <w:bCs/>
          <w:i/>
          <w:iCs/>
          <w:sz w:val="24"/>
          <w:szCs w:val="24"/>
        </w:rPr>
        <w:t>” di</w:t>
      </w:r>
      <w:r w:rsidR="007F4BBF" w:rsidRPr="007F4BBF">
        <w:rPr>
          <w:rFonts w:ascii="Arial" w:hAnsi="Arial" w:cs="Arial"/>
          <w:b/>
          <w:bCs/>
          <w:sz w:val="24"/>
          <w:szCs w:val="24"/>
        </w:rPr>
        <w:t xml:space="preserve"> SABINO GALANTE</w:t>
      </w:r>
    </w:p>
    <w:p w14:paraId="63B99438" w14:textId="5E0378CF" w:rsidR="00694679" w:rsidRDefault="007F4BBF" w:rsidP="00694679">
      <w:pPr>
        <w:spacing w:after="240"/>
        <w:jc w:val="center"/>
        <w:rPr>
          <w:rFonts w:ascii="Arial" w:hAnsi="Arial" w:cs="Arial"/>
          <w:b/>
          <w:bCs/>
        </w:rPr>
      </w:pPr>
      <w:r w:rsidRPr="007F4BBF">
        <w:rPr>
          <w:rFonts w:ascii="Arial" w:hAnsi="Arial" w:cs="Arial"/>
          <w:b/>
          <w:bCs/>
        </w:rPr>
        <w:t>29 luglio – 20 agosto 2023</w:t>
      </w:r>
      <w:r>
        <w:rPr>
          <w:rFonts w:ascii="Arial" w:hAnsi="Arial" w:cs="Arial"/>
          <w:b/>
          <w:bCs/>
        </w:rPr>
        <w:t xml:space="preserve"> | </w:t>
      </w:r>
      <w:r w:rsidR="001B3B94">
        <w:rPr>
          <w:rFonts w:ascii="Arial" w:hAnsi="Arial" w:cs="Arial"/>
          <w:b/>
          <w:bCs/>
        </w:rPr>
        <w:t>Sala San Leone, Pietrasanta</w:t>
      </w:r>
    </w:p>
    <w:p w14:paraId="01E3B36E" w14:textId="77777777" w:rsidR="00F72550" w:rsidRDefault="007F4BBF" w:rsidP="00694679">
      <w:pPr>
        <w:spacing w:after="240"/>
        <w:contextualSpacing/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Dal 2</w:t>
      </w:r>
      <w:r w:rsidR="00BC7FE3">
        <w:rPr>
          <w:rFonts w:ascii="Arial" w:hAnsi="Arial" w:cs="Arial"/>
          <w:i/>
          <w:iCs/>
        </w:rPr>
        <w:t>9 luglio al 20 agosto</w:t>
      </w:r>
      <w:r>
        <w:rPr>
          <w:rFonts w:ascii="Arial" w:hAnsi="Arial" w:cs="Arial"/>
          <w:i/>
          <w:iCs/>
        </w:rPr>
        <w:t xml:space="preserve"> 2023 </w:t>
      </w:r>
      <w:r w:rsidR="00BC7FE3">
        <w:rPr>
          <w:rFonts w:ascii="Arial" w:hAnsi="Arial" w:cs="Arial"/>
          <w:i/>
          <w:iCs/>
        </w:rPr>
        <w:t xml:space="preserve">i dipinti di Sabino Galante </w:t>
      </w:r>
    </w:p>
    <w:p w14:paraId="0109D447" w14:textId="7971129B" w:rsidR="007F4BBF" w:rsidRDefault="00BC7FE3" w:rsidP="00694679">
      <w:pPr>
        <w:spacing w:after="240"/>
        <w:contextualSpacing/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sono ospitati nella Sala San Leone a Pietrasanta</w:t>
      </w:r>
    </w:p>
    <w:p w14:paraId="731C914E" w14:textId="77777777" w:rsidR="00F72550" w:rsidRPr="00694679" w:rsidRDefault="00F72550" w:rsidP="00694679">
      <w:pPr>
        <w:spacing w:after="240"/>
        <w:contextualSpacing/>
        <w:jc w:val="center"/>
        <w:rPr>
          <w:rFonts w:ascii="Arial" w:hAnsi="Arial" w:cs="Arial"/>
          <w:b/>
          <w:bCs/>
        </w:rPr>
      </w:pPr>
    </w:p>
    <w:p w14:paraId="293E2627" w14:textId="57B3424C" w:rsidR="007F4BBF" w:rsidRPr="00694679" w:rsidRDefault="007F4BBF" w:rsidP="00694679">
      <w:pPr>
        <w:spacing w:after="240"/>
        <w:jc w:val="center"/>
        <w:rPr>
          <w:rFonts w:ascii="Arial" w:hAnsi="Arial" w:cs="Arial"/>
          <w:i/>
          <w:iCs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Opening della mostra: </w:t>
      </w:r>
      <w:r>
        <w:rPr>
          <w:rFonts w:ascii="Arial" w:hAnsi="Arial" w:cs="Arial"/>
          <w:b/>
          <w:bCs/>
          <w:sz w:val="20"/>
          <w:szCs w:val="20"/>
        </w:rPr>
        <w:t>mercoledì 2</w:t>
      </w:r>
      <w:r w:rsidR="00BC7FE3">
        <w:rPr>
          <w:rFonts w:ascii="Arial" w:hAnsi="Arial" w:cs="Arial"/>
          <w:b/>
          <w:bCs/>
          <w:sz w:val="20"/>
          <w:szCs w:val="20"/>
        </w:rPr>
        <w:t>9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BC7FE3">
        <w:rPr>
          <w:rFonts w:ascii="Arial" w:hAnsi="Arial" w:cs="Arial"/>
          <w:b/>
          <w:bCs/>
          <w:sz w:val="20"/>
          <w:szCs w:val="20"/>
        </w:rPr>
        <w:t xml:space="preserve">luglio </w:t>
      </w:r>
      <w:r>
        <w:rPr>
          <w:rFonts w:ascii="Arial" w:hAnsi="Arial" w:cs="Arial"/>
          <w:b/>
          <w:bCs/>
          <w:sz w:val="20"/>
          <w:szCs w:val="20"/>
        </w:rPr>
        <w:t>ore 19:00</w:t>
      </w:r>
    </w:p>
    <w:p w14:paraId="504A73B8" w14:textId="2133E6E7" w:rsidR="007F4BBF" w:rsidRDefault="007F4BBF" w:rsidP="007F4BB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 partire </w:t>
      </w:r>
      <w:r>
        <w:rPr>
          <w:rFonts w:ascii="Arial" w:hAnsi="Arial" w:cs="Arial"/>
          <w:sz w:val="20"/>
          <w:szCs w:val="20"/>
          <w:u w:val="single"/>
        </w:rPr>
        <w:t>dal 2</w:t>
      </w:r>
      <w:r w:rsidR="00800AE9">
        <w:rPr>
          <w:rFonts w:ascii="Arial" w:hAnsi="Arial" w:cs="Arial"/>
          <w:sz w:val="20"/>
          <w:szCs w:val="20"/>
          <w:u w:val="single"/>
        </w:rPr>
        <w:t>9</w:t>
      </w:r>
      <w:r>
        <w:rPr>
          <w:rFonts w:ascii="Arial" w:hAnsi="Arial" w:cs="Arial"/>
          <w:sz w:val="20"/>
          <w:szCs w:val="20"/>
          <w:u w:val="single"/>
        </w:rPr>
        <w:t xml:space="preserve"> </w:t>
      </w:r>
      <w:r w:rsidR="00800AE9">
        <w:rPr>
          <w:rFonts w:ascii="Arial" w:hAnsi="Arial" w:cs="Arial"/>
          <w:sz w:val="20"/>
          <w:szCs w:val="20"/>
          <w:u w:val="single"/>
        </w:rPr>
        <w:t>luglio</w:t>
      </w:r>
      <w:r>
        <w:rPr>
          <w:rFonts w:ascii="Arial" w:hAnsi="Arial" w:cs="Arial"/>
          <w:sz w:val="20"/>
          <w:szCs w:val="20"/>
        </w:rPr>
        <w:t xml:space="preserve">, </w:t>
      </w:r>
      <w:r>
        <w:rPr>
          <w:rFonts w:ascii="Arial" w:hAnsi="Arial" w:cs="Arial"/>
          <w:sz w:val="20"/>
          <w:szCs w:val="20"/>
          <w:u w:val="single"/>
        </w:rPr>
        <w:t xml:space="preserve">fino al </w:t>
      </w:r>
      <w:r w:rsidR="00800AE9">
        <w:rPr>
          <w:rFonts w:ascii="Arial" w:hAnsi="Arial" w:cs="Arial"/>
          <w:sz w:val="20"/>
          <w:szCs w:val="20"/>
          <w:u w:val="single"/>
        </w:rPr>
        <w:t>20</w:t>
      </w:r>
      <w:r>
        <w:rPr>
          <w:rFonts w:ascii="Arial" w:hAnsi="Arial" w:cs="Arial"/>
          <w:sz w:val="20"/>
          <w:szCs w:val="20"/>
          <w:u w:val="single"/>
        </w:rPr>
        <w:t xml:space="preserve"> </w:t>
      </w:r>
      <w:r w:rsidR="00800AE9">
        <w:rPr>
          <w:rFonts w:ascii="Arial" w:hAnsi="Arial" w:cs="Arial"/>
          <w:sz w:val="20"/>
          <w:szCs w:val="20"/>
          <w:u w:val="single"/>
        </w:rPr>
        <w:t>agosto</w:t>
      </w:r>
      <w:r>
        <w:rPr>
          <w:rFonts w:ascii="Arial" w:hAnsi="Arial" w:cs="Arial"/>
          <w:sz w:val="20"/>
          <w:szCs w:val="20"/>
          <w:u w:val="single"/>
        </w:rPr>
        <w:t xml:space="preserve"> 2023,</w:t>
      </w:r>
      <w:r>
        <w:rPr>
          <w:rFonts w:ascii="Arial" w:hAnsi="Arial" w:cs="Arial"/>
          <w:sz w:val="20"/>
          <w:szCs w:val="20"/>
        </w:rPr>
        <w:t xml:space="preserve"> </w:t>
      </w:r>
      <w:r w:rsidR="00800AE9">
        <w:rPr>
          <w:rFonts w:ascii="Arial" w:hAnsi="Arial" w:cs="Arial"/>
          <w:sz w:val="20"/>
          <w:szCs w:val="20"/>
        </w:rPr>
        <w:t xml:space="preserve">la curatrice Alessandra Redaelli e Un Quadro di Te </w:t>
      </w:r>
      <w:proofErr w:type="spellStart"/>
      <w:r w:rsidR="00800AE9">
        <w:rPr>
          <w:rFonts w:ascii="Arial" w:hAnsi="Arial" w:cs="Arial"/>
          <w:sz w:val="20"/>
          <w:szCs w:val="20"/>
        </w:rPr>
        <w:t>A.p.s</w:t>
      </w:r>
      <w:proofErr w:type="spellEnd"/>
      <w:r w:rsidR="00800AE9">
        <w:rPr>
          <w:rFonts w:ascii="Arial" w:hAnsi="Arial" w:cs="Arial"/>
          <w:sz w:val="20"/>
          <w:szCs w:val="20"/>
        </w:rPr>
        <w:t xml:space="preserve">. in collaborazione con </w:t>
      </w:r>
      <w:r w:rsidR="00800AE9" w:rsidRPr="00800AE9">
        <w:rPr>
          <w:rFonts w:ascii="Arial" w:hAnsi="Arial" w:cs="Arial"/>
          <w:sz w:val="20"/>
          <w:szCs w:val="20"/>
        </w:rPr>
        <w:t>Laura Tartarelli Contemporary Art</w:t>
      </w:r>
      <w:r>
        <w:rPr>
          <w:rFonts w:ascii="Arial" w:hAnsi="Arial" w:cs="Arial"/>
          <w:sz w:val="20"/>
          <w:szCs w:val="20"/>
        </w:rPr>
        <w:t xml:space="preserve"> </w:t>
      </w:r>
      <w:r w:rsidR="00800AE9">
        <w:rPr>
          <w:rFonts w:ascii="Arial" w:hAnsi="Arial" w:cs="Arial"/>
          <w:sz w:val="20"/>
          <w:szCs w:val="20"/>
        </w:rPr>
        <w:t xml:space="preserve">presentano </w:t>
      </w:r>
      <w:r>
        <w:rPr>
          <w:rFonts w:ascii="Arial" w:hAnsi="Arial" w:cs="Arial"/>
          <w:sz w:val="20"/>
          <w:szCs w:val="20"/>
        </w:rPr>
        <w:t xml:space="preserve">la mostra personale </w:t>
      </w:r>
      <w:r w:rsidR="00800AE9">
        <w:rPr>
          <w:rFonts w:ascii="Arial" w:hAnsi="Arial" w:cs="Arial"/>
          <w:b/>
          <w:bCs/>
          <w:i/>
          <w:iCs/>
          <w:sz w:val="20"/>
          <w:szCs w:val="20"/>
        </w:rPr>
        <w:t>Vanitas</w:t>
      </w:r>
      <w:r>
        <w:rPr>
          <w:rFonts w:ascii="Arial" w:hAnsi="Arial" w:cs="Arial"/>
          <w:b/>
          <w:bCs/>
          <w:i/>
          <w:iCs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dell’artista </w:t>
      </w:r>
      <w:r w:rsidR="00800AE9">
        <w:rPr>
          <w:rFonts w:ascii="Arial" w:hAnsi="Arial" w:cs="Arial"/>
          <w:b/>
          <w:bCs/>
          <w:sz w:val="20"/>
          <w:szCs w:val="20"/>
        </w:rPr>
        <w:t>Sabino Galante</w:t>
      </w:r>
      <w:r w:rsidR="00800AE9">
        <w:rPr>
          <w:rFonts w:ascii="Arial" w:hAnsi="Arial" w:cs="Arial"/>
          <w:sz w:val="20"/>
          <w:szCs w:val="20"/>
        </w:rPr>
        <w:t>.</w:t>
      </w:r>
    </w:p>
    <w:p w14:paraId="25403F6D" w14:textId="080714D3" w:rsidR="00800AE9" w:rsidRDefault="00266B49" w:rsidP="007F4BB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I dipinti di Galante erano già stati in mostra a Pietrasanta: questa esposizione rappresenta dunque anche un ritorno nella città della Versilia conosciuta per la sua promozione dell’arte e della cultura. L’artista presenterà al pubblico una selezione di </w:t>
      </w:r>
      <w:r w:rsidR="002A519D">
        <w:rPr>
          <w:rFonts w:ascii="Arial" w:hAnsi="Arial" w:cs="Arial"/>
          <w:b/>
          <w:bCs/>
          <w:sz w:val="20"/>
          <w:szCs w:val="20"/>
        </w:rPr>
        <w:t>18</w:t>
      </w:r>
      <w:r w:rsidRPr="00915AB5">
        <w:rPr>
          <w:rFonts w:ascii="Arial" w:hAnsi="Arial" w:cs="Arial"/>
          <w:b/>
          <w:bCs/>
          <w:sz w:val="20"/>
          <w:szCs w:val="20"/>
        </w:rPr>
        <w:t xml:space="preserve"> oli su tela</w:t>
      </w:r>
      <w:r>
        <w:rPr>
          <w:rFonts w:ascii="Arial" w:hAnsi="Arial" w:cs="Arial"/>
          <w:sz w:val="20"/>
          <w:szCs w:val="20"/>
        </w:rPr>
        <w:t xml:space="preserve"> tratti dal suo nuovo ciclo </w:t>
      </w:r>
      <w:r w:rsidR="00F72550">
        <w:rPr>
          <w:rFonts w:ascii="Arial" w:hAnsi="Arial" w:cs="Arial"/>
          <w:sz w:val="20"/>
          <w:szCs w:val="20"/>
        </w:rPr>
        <w:t xml:space="preserve">pittorico </w:t>
      </w:r>
      <w:r w:rsidR="00F72550" w:rsidRPr="00F72550">
        <w:rPr>
          <w:rFonts w:ascii="Arial" w:hAnsi="Arial" w:cs="Arial"/>
          <w:i/>
          <w:iCs/>
          <w:sz w:val="20"/>
          <w:szCs w:val="20"/>
        </w:rPr>
        <w:t>“Vanitas”</w:t>
      </w:r>
      <w:r w:rsidR="00F72550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elaborato nel corso dell’ultimo anno.</w:t>
      </w:r>
      <w:r w:rsidR="00605C2A">
        <w:rPr>
          <w:rFonts w:ascii="Arial" w:hAnsi="Arial" w:cs="Arial"/>
          <w:sz w:val="20"/>
          <w:szCs w:val="20"/>
        </w:rPr>
        <w:t xml:space="preserve"> La personale porta il </w:t>
      </w:r>
      <w:r w:rsidR="00605C2A" w:rsidRPr="00915AB5">
        <w:rPr>
          <w:rFonts w:ascii="Arial" w:hAnsi="Arial" w:cs="Arial"/>
          <w:b/>
          <w:bCs/>
          <w:sz w:val="20"/>
          <w:szCs w:val="20"/>
        </w:rPr>
        <w:t>patrocinio del Comune di Pietrasanta</w:t>
      </w:r>
      <w:r w:rsidR="002A519D">
        <w:rPr>
          <w:rFonts w:ascii="Arial" w:hAnsi="Arial" w:cs="Arial"/>
          <w:b/>
          <w:bCs/>
          <w:sz w:val="20"/>
          <w:szCs w:val="20"/>
        </w:rPr>
        <w:t xml:space="preserve">, </w:t>
      </w:r>
      <w:r w:rsidR="00801B74" w:rsidRPr="00915AB5">
        <w:rPr>
          <w:rFonts w:ascii="Arial" w:hAnsi="Arial" w:cs="Arial"/>
          <w:b/>
          <w:bCs/>
          <w:sz w:val="20"/>
          <w:szCs w:val="20"/>
        </w:rPr>
        <w:t>del comitato START</w:t>
      </w:r>
      <w:r w:rsidR="002A519D">
        <w:rPr>
          <w:rFonts w:ascii="Arial" w:hAnsi="Arial" w:cs="Arial"/>
          <w:sz w:val="20"/>
          <w:szCs w:val="20"/>
        </w:rPr>
        <w:t xml:space="preserve"> </w:t>
      </w:r>
      <w:r w:rsidR="002A519D" w:rsidRPr="002A519D">
        <w:rPr>
          <w:rFonts w:ascii="Arial" w:hAnsi="Arial" w:cs="Arial"/>
          <w:b/>
          <w:bCs/>
          <w:sz w:val="20"/>
          <w:szCs w:val="20"/>
        </w:rPr>
        <w:t>e della Fondazione Versiliana.</w:t>
      </w:r>
      <w:r w:rsidR="002A519D">
        <w:rPr>
          <w:rFonts w:ascii="Arial" w:hAnsi="Arial" w:cs="Arial"/>
          <w:sz w:val="20"/>
          <w:szCs w:val="20"/>
        </w:rPr>
        <w:t xml:space="preserve"> </w:t>
      </w:r>
    </w:p>
    <w:p w14:paraId="01E13C61" w14:textId="5AB47EEF" w:rsidR="0096651D" w:rsidRDefault="00680CC1" w:rsidP="0096651D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 “Vanitas” Galante ha ritrovato la bellezza nell’</w:t>
      </w:r>
      <w:r w:rsidRPr="00915AB5">
        <w:rPr>
          <w:rFonts w:ascii="Arial" w:hAnsi="Arial" w:cs="Arial"/>
          <w:b/>
          <w:bCs/>
          <w:sz w:val="20"/>
          <w:szCs w:val="20"/>
        </w:rPr>
        <w:t xml:space="preserve">arte classica </w:t>
      </w:r>
      <w:r>
        <w:rPr>
          <w:rFonts w:ascii="Arial" w:hAnsi="Arial" w:cs="Arial"/>
          <w:sz w:val="20"/>
          <w:szCs w:val="20"/>
        </w:rPr>
        <w:t xml:space="preserve">che lo ha ispirato con i suoi modelli iconici dalla primitiva purezza e delicato equilibrio. L’artista rappresenta delle sculture colte in attimi drammaticamente umani, costrette a un’apparente immobilità dal marmo con cui sono realizzate, crepate e spinte alla vita grazie alla natura rigogliosa. La pietra si fa cedevole e morbida, si piega sotto il peso dei pensieri e delle riflessioni che opprimono ogni uomo. L’obiettivo del pittore non è dunque solo quello di effettuare un semplice esercizio di </w:t>
      </w:r>
      <w:r w:rsidR="00694679">
        <w:rPr>
          <w:rFonts w:ascii="Arial" w:hAnsi="Arial" w:cs="Arial"/>
          <w:sz w:val="20"/>
          <w:szCs w:val="20"/>
        </w:rPr>
        <w:t xml:space="preserve">copia della realtà che ci circonda, ma anche proporre una </w:t>
      </w:r>
      <w:r w:rsidR="00694679" w:rsidRPr="00915AB5">
        <w:rPr>
          <w:rFonts w:ascii="Arial" w:hAnsi="Arial" w:cs="Arial"/>
          <w:b/>
          <w:bCs/>
          <w:sz w:val="20"/>
          <w:szCs w:val="20"/>
        </w:rPr>
        <w:t>riflessione sullo scorrere del tempo</w:t>
      </w:r>
      <w:r w:rsidR="00694679">
        <w:rPr>
          <w:rFonts w:ascii="Arial" w:hAnsi="Arial" w:cs="Arial"/>
          <w:sz w:val="20"/>
          <w:szCs w:val="20"/>
        </w:rPr>
        <w:t xml:space="preserve">: quello all’apparenza immobile del marmo, quello lento della crescita delle piante e quello fugace delle bolle di sapone o del fremito delle ali. </w:t>
      </w:r>
      <w:r w:rsidR="00BB58BE">
        <w:rPr>
          <w:rFonts w:ascii="Arial" w:hAnsi="Arial" w:cs="Arial"/>
          <w:sz w:val="20"/>
          <w:szCs w:val="20"/>
        </w:rPr>
        <w:t>Galante sceglie di utilizzare un altro fil rouge per riunire le sue opere ed è l’uso del blu, colore della meditazione, della profondità e dell’infinito</w:t>
      </w:r>
      <w:r w:rsidR="00915AB5">
        <w:rPr>
          <w:rFonts w:ascii="Arial" w:hAnsi="Arial" w:cs="Arial"/>
          <w:sz w:val="20"/>
          <w:szCs w:val="20"/>
        </w:rPr>
        <w:t>, che aiuta lo spettatore a visualizzare una narrazione continua.</w:t>
      </w:r>
    </w:p>
    <w:p w14:paraId="0A2F1234" w14:textId="73490F5A" w:rsidR="007F4BBF" w:rsidRPr="00694679" w:rsidRDefault="00605591" w:rsidP="00694679">
      <w:pPr>
        <w:jc w:val="both"/>
        <w:rPr>
          <w:rFonts w:ascii="Arial" w:hAnsi="Arial" w:cs="Arial"/>
          <w:sz w:val="20"/>
          <w:szCs w:val="20"/>
        </w:rPr>
      </w:pPr>
      <w:r w:rsidRPr="00694679">
        <w:rPr>
          <w:rFonts w:ascii="Arial" w:hAnsi="Arial" w:cs="Arial"/>
          <w:sz w:val="20"/>
          <w:szCs w:val="20"/>
        </w:rPr>
        <w:t xml:space="preserve">Sarà possibile approfondire le opere e la poetica di Galante con il </w:t>
      </w:r>
      <w:r w:rsidRPr="00915AB5">
        <w:rPr>
          <w:rFonts w:ascii="Arial" w:hAnsi="Arial" w:cs="Arial"/>
          <w:b/>
          <w:bCs/>
          <w:sz w:val="20"/>
          <w:szCs w:val="20"/>
        </w:rPr>
        <w:t>catalogo</w:t>
      </w:r>
      <w:r w:rsidRPr="00694679">
        <w:rPr>
          <w:rFonts w:ascii="Arial" w:hAnsi="Arial" w:cs="Arial"/>
          <w:sz w:val="20"/>
          <w:szCs w:val="20"/>
        </w:rPr>
        <w:t xml:space="preserve"> della mostra </w:t>
      </w:r>
      <w:r w:rsidRPr="00915AB5">
        <w:rPr>
          <w:rFonts w:ascii="Arial" w:hAnsi="Arial" w:cs="Arial"/>
          <w:b/>
          <w:bCs/>
          <w:sz w:val="20"/>
          <w:szCs w:val="20"/>
        </w:rPr>
        <w:t xml:space="preserve">edito da </w:t>
      </w:r>
      <w:proofErr w:type="spellStart"/>
      <w:r w:rsidRPr="00915AB5">
        <w:rPr>
          <w:rFonts w:ascii="Arial" w:hAnsi="Arial" w:cs="Arial"/>
          <w:b/>
          <w:bCs/>
          <w:sz w:val="20"/>
          <w:szCs w:val="20"/>
        </w:rPr>
        <w:t>Vanilla</w:t>
      </w:r>
      <w:proofErr w:type="spellEnd"/>
      <w:r w:rsidRPr="00915AB5">
        <w:rPr>
          <w:rFonts w:ascii="Arial" w:hAnsi="Arial" w:cs="Arial"/>
          <w:b/>
          <w:bCs/>
          <w:sz w:val="20"/>
          <w:szCs w:val="20"/>
        </w:rPr>
        <w:t xml:space="preserve"> Edizioni</w:t>
      </w:r>
      <w:r w:rsidRPr="00694679">
        <w:rPr>
          <w:rFonts w:ascii="Arial" w:hAnsi="Arial" w:cs="Arial"/>
          <w:sz w:val="20"/>
          <w:szCs w:val="20"/>
        </w:rPr>
        <w:t xml:space="preserve">, che sarà presentato nella serata dell’inaugurazione. Le fotografie dei dipinti e delle mostre passate sono accompagnate da due interventi della curatrice Alessandra Redaelli che aiutano a inquadrare l’artista e i suoi lavori nel panorama contemporaneo. Si tratta quindi di una cornice perfetta per </w:t>
      </w:r>
      <w:r w:rsidR="00B714B0" w:rsidRPr="00694679">
        <w:rPr>
          <w:rFonts w:ascii="Arial" w:hAnsi="Arial" w:cs="Arial"/>
          <w:sz w:val="20"/>
          <w:szCs w:val="20"/>
        </w:rPr>
        <w:t>portare a compimento un percorso nato un anno fa e sviluppato in collaborazione con i curatori.</w:t>
      </w:r>
    </w:p>
    <w:p w14:paraId="2A82842F" w14:textId="48227C30" w:rsidR="007F4BBF" w:rsidRDefault="007F4BBF" w:rsidP="007F4BB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</w:t>
      </w:r>
      <w:r w:rsidR="00605591">
        <w:rPr>
          <w:rFonts w:ascii="Arial" w:hAnsi="Arial" w:cs="Arial"/>
          <w:sz w:val="20"/>
          <w:szCs w:val="20"/>
        </w:rPr>
        <w:t>’inaugurazione</w:t>
      </w:r>
      <w:r>
        <w:rPr>
          <w:rFonts w:ascii="Arial" w:hAnsi="Arial" w:cs="Arial"/>
          <w:sz w:val="20"/>
          <w:szCs w:val="20"/>
        </w:rPr>
        <w:t xml:space="preserve"> d</w:t>
      </w:r>
      <w:r w:rsidR="00605591">
        <w:rPr>
          <w:rFonts w:ascii="Arial" w:hAnsi="Arial" w:cs="Arial"/>
          <w:sz w:val="20"/>
          <w:szCs w:val="20"/>
        </w:rPr>
        <w:t xml:space="preserve">i </w:t>
      </w:r>
      <w:r w:rsidR="00605591" w:rsidRPr="00605591">
        <w:rPr>
          <w:rFonts w:ascii="Arial" w:hAnsi="Arial" w:cs="Arial"/>
          <w:b/>
          <w:bCs/>
          <w:sz w:val="20"/>
          <w:szCs w:val="20"/>
        </w:rPr>
        <w:t>Vanitas</w:t>
      </w:r>
      <w:r w:rsidR="0060559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sarà </w:t>
      </w:r>
      <w:r w:rsidR="00605591" w:rsidRPr="00605591">
        <w:rPr>
          <w:rFonts w:ascii="Arial" w:hAnsi="Arial" w:cs="Arial"/>
          <w:b/>
          <w:bCs/>
          <w:sz w:val="20"/>
          <w:szCs w:val="20"/>
        </w:rPr>
        <w:t>sabato 29 luglio alle ore 19:00</w:t>
      </w:r>
      <w:r w:rsidR="00605591" w:rsidRPr="00605591">
        <w:rPr>
          <w:rFonts w:ascii="Arial" w:hAnsi="Arial" w:cs="Arial"/>
          <w:sz w:val="20"/>
          <w:szCs w:val="20"/>
        </w:rPr>
        <w:t xml:space="preserve"> </w:t>
      </w:r>
      <w:r w:rsidR="00605591">
        <w:rPr>
          <w:rFonts w:ascii="Arial" w:hAnsi="Arial" w:cs="Arial"/>
          <w:sz w:val="20"/>
          <w:szCs w:val="20"/>
        </w:rPr>
        <w:t xml:space="preserve">presso la </w:t>
      </w:r>
      <w:r w:rsidR="00605591" w:rsidRPr="00605591">
        <w:rPr>
          <w:rFonts w:ascii="Arial" w:hAnsi="Arial" w:cs="Arial"/>
          <w:i/>
          <w:iCs/>
          <w:sz w:val="20"/>
          <w:szCs w:val="20"/>
        </w:rPr>
        <w:t>Sala san Leone</w:t>
      </w:r>
      <w:r w:rsidR="00605591">
        <w:rPr>
          <w:rFonts w:ascii="Arial" w:hAnsi="Arial" w:cs="Arial"/>
          <w:sz w:val="20"/>
          <w:szCs w:val="20"/>
        </w:rPr>
        <w:t xml:space="preserve"> in </w:t>
      </w:r>
      <w:r w:rsidR="00605591" w:rsidRPr="00605591">
        <w:rPr>
          <w:rFonts w:ascii="Arial" w:hAnsi="Arial" w:cs="Arial"/>
          <w:sz w:val="20"/>
          <w:szCs w:val="20"/>
        </w:rPr>
        <w:t>Via Garibaldi 70</w:t>
      </w:r>
      <w:r w:rsidR="00605591">
        <w:rPr>
          <w:rFonts w:ascii="Arial" w:hAnsi="Arial" w:cs="Arial"/>
          <w:sz w:val="20"/>
          <w:szCs w:val="20"/>
        </w:rPr>
        <w:t>, a</w:t>
      </w:r>
      <w:r w:rsidR="00605591" w:rsidRPr="00605591">
        <w:rPr>
          <w:rFonts w:ascii="Arial" w:hAnsi="Arial" w:cs="Arial"/>
          <w:sz w:val="20"/>
          <w:szCs w:val="20"/>
        </w:rPr>
        <w:t xml:space="preserve"> </w:t>
      </w:r>
      <w:r w:rsidR="00605591" w:rsidRPr="00605591">
        <w:rPr>
          <w:rFonts w:ascii="Arial" w:hAnsi="Arial" w:cs="Arial"/>
          <w:i/>
          <w:iCs/>
          <w:sz w:val="20"/>
          <w:szCs w:val="20"/>
        </w:rPr>
        <w:t>Pietrasanta</w:t>
      </w:r>
      <w:r w:rsidR="00605591">
        <w:rPr>
          <w:rFonts w:ascii="Arial" w:hAnsi="Arial" w:cs="Arial"/>
          <w:sz w:val="20"/>
          <w:szCs w:val="20"/>
        </w:rPr>
        <w:t>. La curatrice Alessandra Redaelli, insieme ai membri di Un Quadro di Te, presenterà l’artista</w:t>
      </w:r>
      <w:r w:rsidR="0096651D">
        <w:rPr>
          <w:rFonts w:ascii="Arial" w:hAnsi="Arial" w:cs="Arial"/>
          <w:sz w:val="20"/>
          <w:szCs w:val="20"/>
        </w:rPr>
        <w:t xml:space="preserve"> che sarà presente e pronto a dialogare con il pubblico.</w:t>
      </w:r>
    </w:p>
    <w:p w14:paraId="6C15BED6" w14:textId="77777777" w:rsidR="007F4BBF" w:rsidRDefault="007F4BBF" w:rsidP="007F4BBF">
      <w:pPr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______________________________________________________________________________________</w:t>
      </w:r>
    </w:p>
    <w:p w14:paraId="54FEACCC" w14:textId="6EF6BFBF" w:rsidR="007F4BBF" w:rsidRPr="00642D40" w:rsidRDefault="00642D40" w:rsidP="00642D40">
      <w:pPr>
        <w:spacing w:after="0"/>
        <w:jc w:val="both"/>
        <w:rPr>
          <w:rFonts w:ascii="Arial" w:hAnsi="Arial" w:cs="Arial"/>
          <w:b/>
          <w:bCs/>
          <w:sz w:val="20"/>
          <w:szCs w:val="20"/>
        </w:rPr>
      </w:pPr>
      <w:r w:rsidRPr="00642D40">
        <w:rPr>
          <w:rFonts w:ascii="Arial" w:hAnsi="Arial" w:cs="Arial"/>
          <w:b/>
          <w:bCs/>
          <w:sz w:val="20"/>
          <w:szCs w:val="20"/>
        </w:rPr>
        <w:t xml:space="preserve">Sabino Galante </w:t>
      </w:r>
      <w:r w:rsidRPr="00642D40">
        <w:rPr>
          <w:rFonts w:ascii="Arial" w:hAnsi="Arial" w:cs="Arial"/>
          <w:sz w:val="20"/>
          <w:szCs w:val="20"/>
        </w:rPr>
        <w:t>è nato a Torino nel 1972.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Dal 1998 al 2011 frequenta il prestigioso studio dell’artista Lella Burzio a Torino.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Si forma artisticamente in questo contesto, dove le radici affondano nell’estetica ottocentesca di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 xml:space="preserve">Lorenzo </w:t>
      </w:r>
      <w:proofErr w:type="spellStart"/>
      <w:r w:rsidRPr="00642D40">
        <w:rPr>
          <w:rFonts w:ascii="Arial" w:hAnsi="Arial" w:cs="Arial"/>
          <w:sz w:val="20"/>
          <w:szCs w:val="20"/>
        </w:rPr>
        <w:t>Delleani</w:t>
      </w:r>
      <w:proofErr w:type="spellEnd"/>
      <w:r w:rsidRPr="00642D40">
        <w:rPr>
          <w:rFonts w:ascii="Arial" w:hAnsi="Arial" w:cs="Arial"/>
          <w:sz w:val="20"/>
          <w:szCs w:val="20"/>
        </w:rPr>
        <w:t>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Durante i molti anni di frequentazione dell’atelier si è confrontato con le tecniche pittoriche più tradizionali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come la sgranatura a pastello, il pastello ad acqua, l’acquerello, l’acrilico, fino all’olio.</w:t>
      </w:r>
      <w:r>
        <w:rPr>
          <w:rFonts w:ascii="Arial" w:hAnsi="Arial" w:cs="Arial"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Questa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sperimentazione ha previsto anche l’utilizzo di diversi supporti: carta, tela, pannelli di legno, ecc.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 xml:space="preserve">Oltre ad aver appreso la tecnica ottocentesca derivata dalla scuola delle </w:t>
      </w:r>
      <w:proofErr w:type="spellStart"/>
      <w:r w:rsidRPr="00642D40">
        <w:rPr>
          <w:rFonts w:ascii="Arial" w:hAnsi="Arial" w:cs="Arial"/>
          <w:sz w:val="20"/>
          <w:szCs w:val="20"/>
        </w:rPr>
        <w:t>Delleani</w:t>
      </w:r>
      <w:proofErr w:type="spellEnd"/>
      <w:r w:rsidRPr="00642D40">
        <w:rPr>
          <w:rFonts w:ascii="Arial" w:hAnsi="Arial" w:cs="Arial"/>
          <w:sz w:val="20"/>
          <w:szCs w:val="20"/>
        </w:rPr>
        <w:t>, la sua formazione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non escludeva lo studio dell’arte antica, fondamentale fu lo studio di autori come Piero della Francesca,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Mantegna, Michelangelo,</w:t>
      </w:r>
      <w:r>
        <w:rPr>
          <w:rFonts w:ascii="Arial" w:hAnsi="Arial" w:cs="Arial"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Caravaggio. L’attenta indagine delle opere del passato, oltre a suggerire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soluzioni tecniche, ha permesso, nel tempo, l’apprendimento di tutti quei canoni estetici e di tutti quei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concetti e contenuti indispensabili alla formazione di un artista: lo studio della prospettiva e della sezione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 xml:space="preserve">aurea, l’uso sapiente della luce e del colore </w:t>
      </w:r>
      <w:r w:rsidRPr="00642D40">
        <w:rPr>
          <w:rFonts w:ascii="Arial" w:hAnsi="Arial" w:cs="Arial"/>
          <w:sz w:val="20"/>
          <w:szCs w:val="20"/>
        </w:rPr>
        <w:lastRenderedPageBreak/>
        <w:t>per dare corpo ai volumi ed enfatizzare gli elementi.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Dal 2003 ha partecipato a innumerevoli mostre, sia personali che collettive, nelle quali ha ottenuto il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consenso e il favore del pubblico sia a livello regionale che nazionale.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Pr="00642D40">
        <w:rPr>
          <w:rFonts w:ascii="Arial" w:hAnsi="Arial" w:cs="Arial"/>
          <w:sz w:val="20"/>
          <w:szCs w:val="20"/>
        </w:rPr>
        <w:t>Dal 2018 insegna disegno e pittura ad olio all’Università di Torino e presso il suo studio d’arte.</w:t>
      </w:r>
    </w:p>
    <w:p w14:paraId="04989B1D" w14:textId="77777777" w:rsidR="007F4BBF" w:rsidRDefault="007F4BBF" w:rsidP="007F4BBF">
      <w:pPr>
        <w:spacing w:after="0"/>
        <w:jc w:val="both"/>
        <w:rPr>
          <w:rFonts w:ascii="Arial" w:hAnsi="Arial" w:cs="Arial"/>
          <w:b/>
          <w:bCs/>
          <w:i/>
          <w:iCs/>
          <w:sz w:val="20"/>
          <w:szCs w:val="20"/>
        </w:rPr>
      </w:pPr>
    </w:p>
    <w:p w14:paraId="6D834A99" w14:textId="3882BA48" w:rsidR="007F4BBF" w:rsidRDefault="007F4BBF" w:rsidP="007F4BBF">
      <w:pPr>
        <w:spacing w:after="0"/>
        <w:jc w:val="both"/>
        <w:rPr>
          <w:rFonts w:ascii="Arial" w:hAnsi="Arial" w:cs="Arial"/>
          <w:b/>
          <w:bCs/>
          <w:i/>
          <w:iCs/>
          <w:sz w:val="18"/>
          <w:szCs w:val="18"/>
          <w:highlight w:val="yellow"/>
        </w:rPr>
      </w:pPr>
      <w:r>
        <w:rPr>
          <w:rFonts w:ascii="Arial" w:hAnsi="Arial" w:cs="Arial"/>
          <w:b/>
          <w:bCs/>
          <w:i/>
          <w:iCs/>
          <w:sz w:val="18"/>
          <w:szCs w:val="18"/>
        </w:rPr>
        <w:t>Vanitas</w:t>
      </w:r>
    </w:p>
    <w:p w14:paraId="60D1D015" w14:textId="6FF37AD8" w:rsidR="007F4BBF" w:rsidRDefault="007F4BBF" w:rsidP="007F4BBF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Mostra personale di Sabino Galante</w:t>
      </w:r>
    </w:p>
    <w:p w14:paraId="6C28A33F" w14:textId="15FF47A1" w:rsidR="007F4BBF" w:rsidRDefault="007F4BBF" w:rsidP="007F4BBF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A cura di Alessandra Redaelli e Un Quadro di Te </w:t>
      </w:r>
      <w:proofErr w:type="spellStart"/>
      <w:r>
        <w:rPr>
          <w:rFonts w:ascii="Arial" w:hAnsi="Arial" w:cs="Arial"/>
          <w:sz w:val="18"/>
          <w:szCs w:val="18"/>
        </w:rPr>
        <w:t>A.p.s</w:t>
      </w:r>
      <w:proofErr w:type="spellEnd"/>
      <w:r>
        <w:rPr>
          <w:rFonts w:ascii="Arial" w:hAnsi="Arial" w:cs="Arial"/>
          <w:sz w:val="18"/>
          <w:szCs w:val="18"/>
        </w:rPr>
        <w:t>.</w:t>
      </w:r>
    </w:p>
    <w:p w14:paraId="2373AA47" w14:textId="07D52B67" w:rsidR="007F4BBF" w:rsidRDefault="007F4BBF" w:rsidP="007F4BBF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In collaborazione con </w:t>
      </w:r>
      <w:r w:rsidRPr="007F4BBF">
        <w:rPr>
          <w:rFonts w:ascii="Arial" w:hAnsi="Arial" w:cs="Arial"/>
          <w:sz w:val="18"/>
          <w:szCs w:val="18"/>
        </w:rPr>
        <w:t>Laura Tartarelli Contemporary Art</w:t>
      </w:r>
    </w:p>
    <w:p w14:paraId="302A3A36" w14:textId="77777777" w:rsidR="00605C2A" w:rsidRDefault="007F4BBF" w:rsidP="007F4BBF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Dal 29 luglio al 20 agosto 2023</w:t>
      </w:r>
    </w:p>
    <w:p w14:paraId="6E0B9E1F" w14:textId="6C7280BC" w:rsidR="007F4BBF" w:rsidRDefault="007F4BBF" w:rsidP="00605C2A">
      <w:pPr>
        <w:spacing w:after="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Sala San Leone Via Garibaldi, 70, Pietrasanta</w:t>
      </w:r>
      <w:r w:rsidR="00605C2A">
        <w:rPr>
          <w:rFonts w:ascii="Arial" w:hAnsi="Arial" w:cs="Arial"/>
          <w:sz w:val="18"/>
          <w:szCs w:val="18"/>
        </w:rPr>
        <w:t xml:space="preserve"> - </w:t>
      </w:r>
      <w:r w:rsidR="00605C2A" w:rsidRPr="00605C2A">
        <w:rPr>
          <w:rFonts w:ascii="Arial" w:hAnsi="Arial" w:cs="Arial"/>
          <w:sz w:val="18"/>
          <w:szCs w:val="18"/>
        </w:rPr>
        <w:t>Galleria Laura Tartarelli Contemporary Art, Via del Marzocco, 58, Pietrasanta</w:t>
      </w:r>
    </w:p>
    <w:p w14:paraId="4EBDFD60" w14:textId="0E1C1F35" w:rsidR="007F4BBF" w:rsidRDefault="007F4BBF" w:rsidP="007F4BBF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Opening: sabato 29 luglio ore 19:00</w:t>
      </w:r>
    </w:p>
    <w:p w14:paraId="58DD102A" w14:textId="5F5BC013" w:rsidR="007F4BBF" w:rsidRPr="00801B74" w:rsidRDefault="007F4BBF" w:rsidP="00801B74">
      <w:pPr>
        <w:spacing w:after="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Per informazioni e appuntamenti: </w:t>
      </w:r>
      <w:hyperlink r:id="rId8" w:history="1">
        <w:r w:rsidRPr="00606602">
          <w:rPr>
            <w:rStyle w:val="Collegamentoipertestuale"/>
            <w:rFonts w:ascii="Arial" w:hAnsi="Arial" w:cs="Arial"/>
            <w:sz w:val="18"/>
            <w:szCs w:val="18"/>
          </w:rPr>
          <w:t>lauratgallery@gmail.com</w:t>
        </w:r>
      </w:hyperlink>
      <w:r>
        <w:rPr>
          <w:rFonts w:ascii="Arial" w:hAnsi="Arial" w:cs="Arial"/>
          <w:sz w:val="18"/>
          <w:szCs w:val="18"/>
        </w:rPr>
        <w:t xml:space="preserve"> </w:t>
      </w:r>
      <w:r w:rsidRPr="007F4BBF">
        <w:rPr>
          <w:rFonts w:ascii="Arial" w:hAnsi="Arial" w:cs="Arial"/>
          <w:sz w:val="18"/>
          <w:szCs w:val="18"/>
        </w:rPr>
        <w:t>+39 347 8456 750</w:t>
      </w:r>
    </w:p>
    <w:sectPr w:rsidR="007F4BBF" w:rsidRPr="00801B74" w:rsidSect="00F96304">
      <w:headerReference w:type="default" r:id="rId9"/>
      <w:footerReference w:type="default" r:id="rId10"/>
      <w:pgSz w:w="11906" w:h="16838"/>
      <w:pgMar w:top="1699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620BF2" w14:textId="77777777" w:rsidR="00480CCE" w:rsidRDefault="00480CCE" w:rsidP="00F96304">
      <w:pPr>
        <w:spacing w:after="0" w:line="240" w:lineRule="auto"/>
      </w:pPr>
      <w:r>
        <w:separator/>
      </w:r>
    </w:p>
  </w:endnote>
  <w:endnote w:type="continuationSeparator" w:id="0">
    <w:p w14:paraId="7F1B78C9" w14:textId="77777777" w:rsidR="00480CCE" w:rsidRDefault="00480CCE" w:rsidP="00F963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8A6A4C" w14:textId="77777777" w:rsidR="00F72550" w:rsidRDefault="00F72550" w:rsidP="001669ED">
    <w:pPr>
      <w:pStyle w:val="Pidipagina"/>
      <w:jc w:val="center"/>
      <w:rPr>
        <w:b/>
        <w:bCs/>
        <w:sz w:val="18"/>
        <w:szCs w:val="18"/>
      </w:rPr>
    </w:pPr>
  </w:p>
  <w:p w14:paraId="1A335299" w14:textId="211CC871" w:rsidR="00F96304" w:rsidRPr="001669ED" w:rsidRDefault="00F96304" w:rsidP="001669ED">
    <w:pPr>
      <w:pStyle w:val="Pidipagina"/>
      <w:jc w:val="center"/>
      <w:rPr>
        <w:b/>
        <w:bCs/>
        <w:sz w:val="18"/>
        <w:szCs w:val="18"/>
      </w:rPr>
    </w:pPr>
    <w:r w:rsidRPr="001669ED">
      <w:rPr>
        <w:b/>
        <w:bCs/>
        <w:sz w:val="18"/>
        <w:szCs w:val="18"/>
      </w:rPr>
      <w:t xml:space="preserve">Un Quadro di Te </w:t>
    </w:r>
    <w:proofErr w:type="spellStart"/>
    <w:r w:rsidRPr="001669ED">
      <w:rPr>
        <w:b/>
        <w:bCs/>
        <w:sz w:val="18"/>
        <w:szCs w:val="18"/>
      </w:rPr>
      <w:t>A.p.s</w:t>
    </w:r>
    <w:proofErr w:type="spellEnd"/>
    <w:r w:rsidRPr="001669ED">
      <w:rPr>
        <w:b/>
        <w:bCs/>
        <w:sz w:val="18"/>
        <w:szCs w:val="18"/>
      </w:rPr>
      <w:t>.</w:t>
    </w:r>
  </w:p>
  <w:p w14:paraId="3DF48608" w14:textId="77777777" w:rsidR="00F96304" w:rsidRPr="001669ED" w:rsidRDefault="00F96304" w:rsidP="001669ED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>Via Cotta 13, 17031 Albenga (Sv), Italia</w:t>
    </w:r>
  </w:p>
  <w:p w14:paraId="68C6C190" w14:textId="77777777" w:rsidR="00F96304" w:rsidRPr="001669ED" w:rsidRDefault="00F96304" w:rsidP="001669ED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 xml:space="preserve">Cell. 320 1483749 – </w:t>
    </w:r>
    <w:hyperlink r:id="rId1" w:history="1">
      <w:r w:rsidRPr="001669ED">
        <w:rPr>
          <w:rStyle w:val="Collegamentoipertestuale"/>
          <w:sz w:val="18"/>
          <w:szCs w:val="18"/>
        </w:rPr>
        <w:t>unquadrodite@gmail.com</w:t>
      </w:r>
    </w:hyperlink>
  </w:p>
  <w:p w14:paraId="2BFC974B" w14:textId="77777777" w:rsidR="00F96304" w:rsidRPr="002D4946" w:rsidRDefault="00F96304" w:rsidP="002D4946">
    <w:pPr>
      <w:pStyle w:val="Pidipagina"/>
      <w:jc w:val="center"/>
      <w:rPr>
        <w:sz w:val="18"/>
        <w:szCs w:val="18"/>
      </w:rPr>
    </w:pPr>
    <w:r w:rsidRPr="001669ED">
      <w:rPr>
        <w:sz w:val="18"/>
        <w:szCs w:val="18"/>
      </w:rPr>
      <w:t xml:space="preserve">CF. 90070970091 - </w:t>
    </w:r>
    <w:r w:rsidR="0092798E" w:rsidRPr="0092798E">
      <w:rPr>
        <w:sz w:val="18"/>
        <w:szCs w:val="18"/>
      </w:rPr>
      <w:t>PEC (posta elettronica certificata)</w:t>
    </w:r>
    <w:r w:rsidR="0092798E">
      <w:rPr>
        <w:sz w:val="18"/>
        <w:szCs w:val="18"/>
      </w:rPr>
      <w:t xml:space="preserve"> </w:t>
    </w:r>
    <w:r w:rsidRPr="001669ED">
      <w:rPr>
        <w:sz w:val="18"/>
        <w:szCs w:val="18"/>
      </w:rPr>
      <w:t>unquadrodite@pec.it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549C1A" w14:textId="77777777" w:rsidR="00480CCE" w:rsidRDefault="00480CCE" w:rsidP="00F96304">
      <w:pPr>
        <w:spacing w:after="0" w:line="240" w:lineRule="auto"/>
      </w:pPr>
      <w:r>
        <w:separator/>
      </w:r>
    </w:p>
  </w:footnote>
  <w:footnote w:type="continuationSeparator" w:id="0">
    <w:p w14:paraId="21043486" w14:textId="77777777" w:rsidR="00480CCE" w:rsidRDefault="00480CCE" w:rsidP="00F963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2E3BC1" w14:textId="77777777" w:rsidR="00F96304" w:rsidRDefault="00F96304" w:rsidP="00F96304">
    <w:pPr>
      <w:pStyle w:val="Intestazione"/>
      <w:jc w:val="center"/>
    </w:pPr>
    <w:r>
      <w:rPr>
        <w:noProof/>
      </w:rPr>
      <w:drawing>
        <wp:inline distT="0" distB="0" distL="0" distR="0" wp14:anchorId="37040E26" wp14:editId="624DC64E">
          <wp:extent cx="525780" cy="525780"/>
          <wp:effectExtent l="0" t="0" r="7620" b="762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25901" cy="52590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F460862" w14:textId="77777777" w:rsidR="007F4BBF" w:rsidRDefault="007F4BBF" w:rsidP="00F96304">
    <w:pPr>
      <w:pStyle w:val="Intestazione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535AD7"/>
    <w:multiLevelType w:val="hybridMultilevel"/>
    <w:tmpl w:val="0D44595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CE1B06"/>
    <w:multiLevelType w:val="hybridMultilevel"/>
    <w:tmpl w:val="DA6CE3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C744DC"/>
    <w:multiLevelType w:val="hybridMultilevel"/>
    <w:tmpl w:val="65EC839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3B4C95"/>
    <w:multiLevelType w:val="hybridMultilevel"/>
    <w:tmpl w:val="A69C5B6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00521F"/>
    <w:multiLevelType w:val="hybridMultilevel"/>
    <w:tmpl w:val="4D982B28"/>
    <w:lvl w:ilvl="0" w:tplc="0410000F">
      <w:start w:val="1"/>
      <w:numFmt w:val="decimal"/>
      <w:lvlText w:val="%1."/>
      <w:lvlJc w:val="left"/>
      <w:pPr>
        <w:ind w:left="1077" w:hanging="360"/>
      </w:pPr>
    </w:lvl>
    <w:lvl w:ilvl="1" w:tplc="04100019" w:tentative="1">
      <w:start w:val="1"/>
      <w:numFmt w:val="lowerLetter"/>
      <w:lvlText w:val="%2."/>
      <w:lvlJc w:val="left"/>
      <w:pPr>
        <w:ind w:left="1797" w:hanging="360"/>
      </w:pPr>
    </w:lvl>
    <w:lvl w:ilvl="2" w:tplc="0410001B" w:tentative="1">
      <w:start w:val="1"/>
      <w:numFmt w:val="lowerRoman"/>
      <w:lvlText w:val="%3."/>
      <w:lvlJc w:val="right"/>
      <w:pPr>
        <w:ind w:left="2517" w:hanging="180"/>
      </w:pPr>
    </w:lvl>
    <w:lvl w:ilvl="3" w:tplc="0410000F" w:tentative="1">
      <w:start w:val="1"/>
      <w:numFmt w:val="decimal"/>
      <w:lvlText w:val="%4."/>
      <w:lvlJc w:val="left"/>
      <w:pPr>
        <w:ind w:left="3237" w:hanging="360"/>
      </w:pPr>
    </w:lvl>
    <w:lvl w:ilvl="4" w:tplc="04100019" w:tentative="1">
      <w:start w:val="1"/>
      <w:numFmt w:val="lowerLetter"/>
      <w:lvlText w:val="%5."/>
      <w:lvlJc w:val="left"/>
      <w:pPr>
        <w:ind w:left="3957" w:hanging="360"/>
      </w:pPr>
    </w:lvl>
    <w:lvl w:ilvl="5" w:tplc="0410001B" w:tentative="1">
      <w:start w:val="1"/>
      <w:numFmt w:val="lowerRoman"/>
      <w:lvlText w:val="%6."/>
      <w:lvlJc w:val="right"/>
      <w:pPr>
        <w:ind w:left="4677" w:hanging="180"/>
      </w:pPr>
    </w:lvl>
    <w:lvl w:ilvl="6" w:tplc="0410000F" w:tentative="1">
      <w:start w:val="1"/>
      <w:numFmt w:val="decimal"/>
      <w:lvlText w:val="%7."/>
      <w:lvlJc w:val="left"/>
      <w:pPr>
        <w:ind w:left="5397" w:hanging="360"/>
      </w:pPr>
    </w:lvl>
    <w:lvl w:ilvl="7" w:tplc="04100019" w:tentative="1">
      <w:start w:val="1"/>
      <w:numFmt w:val="lowerLetter"/>
      <w:lvlText w:val="%8."/>
      <w:lvlJc w:val="left"/>
      <w:pPr>
        <w:ind w:left="6117" w:hanging="360"/>
      </w:pPr>
    </w:lvl>
    <w:lvl w:ilvl="8" w:tplc="0410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5" w15:restartNumberingAfterBreak="0">
    <w:nsid w:val="78564BF9"/>
    <w:multiLevelType w:val="hybridMultilevel"/>
    <w:tmpl w:val="680ACFBA"/>
    <w:lvl w:ilvl="0" w:tplc="EEA48846">
      <w:start w:val="29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875564">
    <w:abstractNumId w:val="0"/>
  </w:num>
  <w:num w:numId="2" w16cid:durableId="1677919786">
    <w:abstractNumId w:val="4"/>
  </w:num>
  <w:num w:numId="3" w16cid:durableId="1386029315">
    <w:abstractNumId w:val="2"/>
  </w:num>
  <w:num w:numId="4" w16cid:durableId="959533837">
    <w:abstractNumId w:val="3"/>
  </w:num>
  <w:num w:numId="5" w16cid:durableId="1433092315">
    <w:abstractNumId w:val="1"/>
  </w:num>
  <w:num w:numId="6" w16cid:durableId="144022082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5A1B"/>
    <w:rsid w:val="000A1719"/>
    <w:rsid w:val="001669ED"/>
    <w:rsid w:val="001B383F"/>
    <w:rsid w:val="001B3B94"/>
    <w:rsid w:val="00266B49"/>
    <w:rsid w:val="002A486D"/>
    <w:rsid w:val="002A519D"/>
    <w:rsid w:val="002C0F45"/>
    <w:rsid w:val="002D4946"/>
    <w:rsid w:val="004435DF"/>
    <w:rsid w:val="00480CCE"/>
    <w:rsid w:val="0050745C"/>
    <w:rsid w:val="005D1F07"/>
    <w:rsid w:val="00605591"/>
    <w:rsid w:val="00605C2A"/>
    <w:rsid w:val="006151E3"/>
    <w:rsid w:val="006333D7"/>
    <w:rsid w:val="00642D40"/>
    <w:rsid w:val="00680CC1"/>
    <w:rsid w:val="00694679"/>
    <w:rsid w:val="006E6AD3"/>
    <w:rsid w:val="00725A1B"/>
    <w:rsid w:val="007F4BBF"/>
    <w:rsid w:val="00800AE9"/>
    <w:rsid w:val="00801B74"/>
    <w:rsid w:val="008C483C"/>
    <w:rsid w:val="00915AB5"/>
    <w:rsid w:val="0092798E"/>
    <w:rsid w:val="00944340"/>
    <w:rsid w:val="00945F87"/>
    <w:rsid w:val="0095355D"/>
    <w:rsid w:val="0096651D"/>
    <w:rsid w:val="009A0BF6"/>
    <w:rsid w:val="009B6CF5"/>
    <w:rsid w:val="009D3B4F"/>
    <w:rsid w:val="00A10358"/>
    <w:rsid w:val="00A81DAC"/>
    <w:rsid w:val="00AE7021"/>
    <w:rsid w:val="00B21922"/>
    <w:rsid w:val="00B32F51"/>
    <w:rsid w:val="00B415F1"/>
    <w:rsid w:val="00B714B0"/>
    <w:rsid w:val="00B75D9F"/>
    <w:rsid w:val="00BB58BE"/>
    <w:rsid w:val="00BC7FE3"/>
    <w:rsid w:val="00C06378"/>
    <w:rsid w:val="00CA3BCE"/>
    <w:rsid w:val="00D525B6"/>
    <w:rsid w:val="00EE19D7"/>
    <w:rsid w:val="00F30A39"/>
    <w:rsid w:val="00F72550"/>
    <w:rsid w:val="00F96304"/>
    <w:rsid w:val="00FA01AE"/>
    <w:rsid w:val="00FE023C"/>
    <w:rsid w:val="00FE69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81899C"/>
  <w15:chartTrackingRefBased/>
  <w15:docId w15:val="{8FBC0A85-F959-4DD0-AEA2-943882723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6304"/>
  </w:style>
  <w:style w:type="paragraph" w:styleId="Pidipagina">
    <w:name w:val="footer"/>
    <w:basedOn w:val="Normale"/>
    <w:link w:val="PidipaginaCarattere"/>
    <w:uiPriority w:val="99"/>
    <w:unhideWhenUsed/>
    <w:rsid w:val="00F9630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6304"/>
  </w:style>
  <w:style w:type="character" w:styleId="Collegamentoipertestuale">
    <w:name w:val="Hyperlink"/>
    <w:basedOn w:val="Carpredefinitoparagrafo"/>
    <w:uiPriority w:val="99"/>
    <w:unhideWhenUsed/>
    <w:rsid w:val="00F96304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F96304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2A486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auratgallery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unquadrodite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asa\Documents\Modelli%20di%20Office%20personalizzati\Carta%20Intestata%201QDT.dotx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6B853C-9D7D-4705-91F1-9F2C485AE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Carta Intestata 1QDT</Template>
  <TotalTime>216</TotalTime>
  <Pages>2</Pages>
  <Words>717</Words>
  <Characters>4091</Characters>
  <Application>Microsoft Office Word</Application>
  <DocSecurity>0</DocSecurity>
  <Lines>34</Lines>
  <Paragraphs>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Matteo Scavetta</cp:lastModifiedBy>
  <cp:revision>9</cp:revision>
  <dcterms:created xsi:type="dcterms:W3CDTF">2023-07-05T09:56:00Z</dcterms:created>
  <dcterms:modified xsi:type="dcterms:W3CDTF">2023-07-22T14:36:00Z</dcterms:modified>
</cp:coreProperties>
</file>