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AFC05" w14:textId="41AAEC26" w:rsidR="00C908D9" w:rsidRDefault="00C908D9" w:rsidP="00C15274">
      <w:pPr>
        <w:rPr>
          <w:rFonts w:asciiTheme="majorHAnsi" w:hAnsiTheme="majorHAnsi" w:cstheme="majorHAnsi"/>
          <w:b/>
          <w:bCs/>
          <w:color w:val="000000" w:themeColor="text1"/>
        </w:rPr>
      </w:pPr>
    </w:p>
    <w:p w14:paraId="55323609" w14:textId="024FD502" w:rsidR="00033DE6" w:rsidRDefault="00033DE6" w:rsidP="00086FF2">
      <w:pPr>
        <w:jc w:val="center"/>
        <w:rPr>
          <w:rFonts w:asciiTheme="majorHAnsi" w:hAnsiTheme="majorHAnsi" w:cstheme="majorHAnsi"/>
          <w:b/>
          <w:bCs/>
          <w:color w:val="000000" w:themeColor="text1"/>
        </w:rPr>
      </w:pPr>
    </w:p>
    <w:p w14:paraId="4BAB6A1E" w14:textId="47240D75" w:rsidR="00033DE6" w:rsidRPr="00B80909" w:rsidRDefault="00033DE6" w:rsidP="00086FF2">
      <w:pPr>
        <w:jc w:val="center"/>
        <w:rPr>
          <w:rFonts w:asciiTheme="majorHAnsi" w:hAnsiTheme="majorHAnsi" w:cstheme="majorHAnsi"/>
          <w:b/>
          <w:bCs/>
          <w:color w:val="000000" w:themeColor="text1"/>
        </w:rPr>
      </w:pPr>
    </w:p>
    <w:p w14:paraId="6999896D" w14:textId="77777777" w:rsidR="001B0194" w:rsidRDefault="001B0194" w:rsidP="0077730E">
      <w:pPr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</w:pPr>
    </w:p>
    <w:p w14:paraId="46F5E48C" w14:textId="25C74B1E" w:rsidR="009A009D" w:rsidRDefault="00AF598B" w:rsidP="0077730E">
      <w:pPr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</w:pPr>
      <w:r w:rsidRPr="006E025B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Street Art </w:t>
      </w:r>
      <w:proofErr w:type="spellStart"/>
      <w:r w:rsidRPr="006E025B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Evolution</w:t>
      </w:r>
      <w:proofErr w:type="spellEnd"/>
      <w:r w:rsidR="00C96DE9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 </w:t>
      </w:r>
    </w:p>
    <w:p w14:paraId="7E9A6B36" w14:textId="77777777" w:rsidR="009A009D" w:rsidRDefault="00872D62" w:rsidP="0077730E">
      <w:pPr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</w:pPr>
      <w:r w:rsidRPr="006E025B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La Reggia Designer Outlet </w:t>
      </w:r>
      <w:r w:rsidR="00D63AD0" w:rsidRPr="006E025B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riaf</w:t>
      </w:r>
      <w:r w:rsidR="00D63AD0" w:rsidRPr="00C96DE9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ferma il suo impe</w:t>
      </w:r>
      <w:r w:rsidR="006E025B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gno </w:t>
      </w:r>
      <w:r w:rsidR="0077730E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a sostegno della dimensione artistica, sociale e culturale: </w:t>
      </w:r>
    </w:p>
    <w:p w14:paraId="4FD8CF7B" w14:textId="77777777" w:rsidR="009A009D" w:rsidRDefault="00AF598B" w:rsidP="0077730E">
      <w:pPr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</w:pPr>
      <w:r w:rsidRPr="006E025B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per tutta l’estate</w:t>
      </w:r>
      <w:r w:rsidR="005C01E3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 </w:t>
      </w:r>
      <w:r w:rsidR="006D69EC" w:rsidRPr="00B80909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20 opere di street art per un percorso espositivo </w:t>
      </w:r>
    </w:p>
    <w:p w14:paraId="425E6C88" w14:textId="050FF28D" w:rsidR="006D69EC" w:rsidRPr="00B80909" w:rsidRDefault="006D69EC" w:rsidP="0077730E">
      <w:pPr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</w:pPr>
      <w:r w:rsidRPr="00B80909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diffuso</w:t>
      </w:r>
      <w:r w:rsidR="0077730E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 </w:t>
      </w:r>
      <w:r w:rsidR="009443CB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all’interno del Centro</w:t>
      </w:r>
    </w:p>
    <w:p w14:paraId="769B3094" w14:textId="3AA3A5C3" w:rsidR="00086FF2" w:rsidRPr="00B80909" w:rsidRDefault="00086FF2" w:rsidP="00760303">
      <w:pPr>
        <w:jc w:val="both"/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</w:pPr>
    </w:p>
    <w:p w14:paraId="23BCBA96" w14:textId="2BB9868E" w:rsidR="00101737" w:rsidRPr="00B80909" w:rsidRDefault="00AA0F4C" w:rsidP="006D69EC">
      <w:pPr>
        <w:pStyle w:val="Paragrafoelenco"/>
        <w:numPr>
          <w:ilvl w:val="0"/>
          <w:numId w:val="1"/>
        </w:numPr>
        <w:jc w:val="both"/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</w:pPr>
      <w:r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Una mostra tematica che affianca agli artisti più </w:t>
      </w:r>
      <w:r w:rsidR="00086FF2" w:rsidRPr="00B80909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celebri come </w:t>
      </w:r>
      <w:proofErr w:type="spellStart"/>
      <w:r w:rsidR="00086FF2" w:rsidRPr="00B80909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Banksy</w:t>
      </w:r>
      <w:proofErr w:type="spellEnd"/>
      <w:r w:rsidR="00086FF2" w:rsidRPr="00B80909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, </w:t>
      </w:r>
      <w:proofErr w:type="spellStart"/>
      <w:r w:rsidR="00086FF2" w:rsidRPr="00B80909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Obey</w:t>
      </w:r>
      <w:proofErr w:type="spellEnd"/>
      <w:r w:rsidR="0060242B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,</w:t>
      </w:r>
      <w:r w:rsidR="00086FF2" w:rsidRPr="00B80909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 Mr. </w:t>
      </w:r>
      <w:proofErr w:type="spellStart"/>
      <w:r w:rsidR="00086FF2" w:rsidRPr="00B80909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Brainwash</w:t>
      </w:r>
      <w:proofErr w:type="spellEnd"/>
      <w:r w:rsidR="00086FF2" w:rsidRPr="00B80909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 </w:t>
      </w:r>
      <w:r w:rsidR="0060242B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e </w:t>
      </w:r>
      <w:proofErr w:type="spellStart"/>
      <w:r w:rsidR="0060242B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TvBoy</w:t>
      </w:r>
      <w:proofErr w:type="spellEnd"/>
      <w:r w:rsidR="0060242B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i </w:t>
      </w:r>
      <w:r w:rsidR="005E5C3A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nuovi nomi</w:t>
      </w:r>
      <w:r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 </w:t>
      </w:r>
      <w:r w:rsidR="00101737" w:rsidRPr="00B80909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della</w:t>
      </w:r>
      <w:r w:rsidR="00086FF2" w:rsidRPr="00B80909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 scena co</w:t>
      </w:r>
      <w:r w:rsidR="0095185B" w:rsidRPr="00B80909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ntemporanea</w:t>
      </w:r>
    </w:p>
    <w:p w14:paraId="4A64D29F" w14:textId="41E480D4" w:rsidR="00101737" w:rsidRPr="00B80909" w:rsidRDefault="00101737" w:rsidP="00760303">
      <w:pPr>
        <w:pStyle w:val="Paragrafoelenco"/>
        <w:numPr>
          <w:ilvl w:val="0"/>
          <w:numId w:val="1"/>
        </w:numPr>
        <w:jc w:val="both"/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</w:pPr>
      <w:r w:rsidRPr="00B80909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Spazio ai talenti </w:t>
      </w:r>
      <w:r w:rsidR="00833EB8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locali </w:t>
      </w:r>
      <w:r w:rsidRPr="00B80909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emergenti con un contest </w:t>
      </w:r>
      <w:r w:rsidR="004830B7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che regalerà alla città </w:t>
      </w:r>
      <w:r w:rsidR="002F6E08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di Marcianise </w:t>
      </w:r>
      <w:r w:rsidR="004830B7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 xml:space="preserve">nuove opere di street art </w:t>
      </w:r>
      <w:r w:rsidR="002F6E08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per colorare alcuni tra i suoi luoghi più rappresentativi</w:t>
      </w:r>
    </w:p>
    <w:p w14:paraId="26A3BCE5" w14:textId="729267D1" w:rsidR="00086FF2" w:rsidRPr="00033DE6" w:rsidRDefault="00086FF2" w:rsidP="00760303">
      <w:pPr>
        <w:jc w:val="both"/>
        <w:rPr>
          <w:rFonts w:asciiTheme="majorHAnsi" w:hAnsiTheme="majorHAnsi" w:cstheme="majorHAnsi"/>
          <w:b/>
          <w:bCs/>
          <w:color w:val="000000" w:themeColor="text1"/>
        </w:rPr>
      </w:pPr>
    </w:p>
    <w:p w14:paraId="75A5B9D4" w14:textId="7671C682" w:rsidR="00086FF2" w:rsidRDefault="009E1E2D" w:rsidP="00760303">
      <w:pPr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</w:pPr>
      <w:r w:rsidRPr="009E1E2D"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  <w:t>dal</w:t>
      </w:r>
      <w:r w:rsidR="00872D62" w:rsidRPr="009E1E2D"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086FF2" w:rsidRPr="009E1E2D"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  <w:t xml:space="preserve">19 luglio </w:t>
      </w:r>
      <w:r w:rsidRPr="009E1E2D"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  <w:t>al</w:t>
      </w:r>
      <w:r w:rsidR="00872D62" w:rsidRPr="009E1E2D"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086FF2" w:rsidRPr="009E1E2D"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  <w:t>19 settembre</w:t>
      </w:r>
    </w:p>
    <w:p w14:paraId="000D79F4" w14:textId="77777777" w:rsidR="009E1E2D" w:rsidRPr="009E1E2D" w:rsidRDefault="009E1E2D" w:rsidP="00760303">
      <w:pPr>
        <w:jc w:val="center"/>
        <w:rPr>
          <w:rFonts w:asciiTheme="majorHAnsi" w:hAnsiTheme="majorHAnsi" w:cstheme="majorHAnsi"/>
          <w:b/>
          <w:bCs/>
          <w:color w:val="000000" w:themeColor="text1"/>
          <w:sz w:val="28"/>
          <w:szCs w:val="28"/>
          <w:u w:val="single"/>
        </w:rPr>
      </w:pPr>
    </w:p>
    <w:p w14:paraId="765CD4F3" w14:textId="06D249C1" w:rsidR="005B6FD9" w:rsidRPr="00C96DE9" w:rsidRDefault="009E1E2D" w:rsidP="00033DE6">
      <w:pPr>
        <w:pStyle w:val="NormaleWeb"/>
        <w:shd w:val="clear" w:color="auto" w:fill="FFFFFF"/>
        <w:jc w:val="both"/>
        <w:rPr>
          <w:rFonts w:asciiTheme="majorHAnsi" w:hAnsiTheme="majorHAnsi" w:cstheme="majorHAnsi"/>
          <w:bCs/>
        </w:rPr>
      </w:pPr>
      <w:r w:rsidRPr="009E1E2D">
        <w:rPr>
          <w:rFonts w:asciiTheme="majorHAnsi" w:hAnsiTheme="majorHAnsi" w:cstheme="majorHAnsi"/>
          <w:bCs/>
          <w:i/>
          <w:iCs/>
        </w:rPr>
        <w:t>18 luglio 2024</w:t>
      </w:r>
      <w:r>
        <w:rPr>
          <w:rFonts w:asciiTheme="majorHAnsi" w:hAnsiTheme="majorHAnsi" w:cstheme="majorHAnsi"/>
          <w:bCs/>
        </w:rPr>
        <w:t xml:space="preserve"> – </w:t>
      </w:r>
      <w:r w:rsidR="008A0A8E" w:rsidRPr="00C96DE9">
        <w:rPr>
          <w:rFonts w:asciiTheme="majorHAnsi" w:hAnsiTheme="majorHAnsi" w:cstheme="majorHAnsi"/>
          <w:bCs/>
        </w:rPr>
        <w:t xml:space="preserve">La vocazione artistica e l’attenzione verso i territori presidiati da </w:t>
      </w:r>
      <w:r w:rsidR="004365E7">
        <w:rPr>
          <w:rFonts w:asciiTheme="majorHAnsi" w:hAnsiTheme="majorHAnsi" w:cstheme="majorHAnsi"/>
          <w:bCs/>
        </w:rPr>
        <w:t>C</w:t>
      </w:r>
      <w:r w:rsidR="008A0A8E" w:rsidRPr="00C96DE9">
        <w:rPr>
          <w:rFonts w:asciiTheme="majorHAnsi" w:hAnsiTheme="majorHAnsi" w:cstheme="majorHAnsi"/>
          <w:bCs/>
        </w:rPr>
        <w:t>entri rappresentano per McArthurGlen due elementi di grande ispirazione</w:t>
      </w:r>
      <w:r w:rsidR="00A62AF4">
        <w:rPr>
          <w:rFonts w:asciiTheme="majorHAnsi" w:hAnsiTheme="majorHAnsi" w:cstheme="majorHAnsi"/>
          <w:bCs/>
        </w:rPr>
        <w:t>;</w:t>
      </w:r>
      <w:r w:rsidR="00FC5FB7" w:rsidRPr="00C96DE9">
        <w:rPr>
          <w:rFonts w:asciiTheme="majorHAnsi" w:hAnsiTheme="majorHAnsi" w:cstheme="majorHAnsi"/>
          <w:bCs/>
        </w:rPr>
        <w:t xml:space="preserve"> con questo spirito nasc</w:t>
      </w:r>
      <w:r w:rsidR="000E79AF" w:rsidRPr="00C96DE9">
        <w:rPr>
          <w:rFonts w:asciiTheme="majorHAnsi" w:hAnsiTheme="majorHAnsi" w:cstheme="majorHAnsi"/>
          <w:bCs/>
        </w:rPr>
        <w:t>e</w:t>
      </w:r>
      <w:r w:rsidR="00CA597F">
        <w:rPr>
          <w:rFonts w:asciiTheme="majorHAnsi" w:hAnsiTheme="majorHAnsi" w:cstheme="majorHAnsi"/>
          <w:bCs/>
        </w:rPr>
        <w:t xml:space="preserve"> </w:t>
      </w:r>
      <w:r w:rsidR="00D145D0" w:rsidRPr="00C96DE9">
        <w:rPr>
          <w:rFonts w:asciiTheme="majorHAnsi" w:hAnsiTheme="majorHAnsi" w:cstheme="majorHAnsi"/>
          <w:b/>
        </w:rPr>
        <w:t>St</w:t>
      </w:r>
      <w:r w:rsidR="00D760C9" w:rsidRPr="00C96DE9">
        <w:rPr>
          <w:rFonts w:asciiTheme="majorHAnsi" w:hAnsiTheme="majorHAnsi" w:cstheme="majorHAnsi"/>
          <w:b/>
        </w:rPr>
        <w:t xml:space="preserve">reet Art </w:t>
      </w:r>
      <w:proofErr w:type="spellStart"/>
      <w:r w:rsidR="00D760C9" w:rsidRPr="00C96DE9">
        <w:rPr>
          <w:rFonts w:asciiTheme="majorHAnsi" w:hAnsiTheme="majorHAnsi" w:cstheme="majorHAnsi"/>
          <w:b/>
        </w:rPr>
        <w:t>Evolutio</w:t>
      </w:r>
      <w:r w:rsidR="007F07B7" w:rsidRPr="00C96DE9">
        <w:rPr>
          <w:rFonts w:asciiTheme="majorHAnsi" w:hAnsiTheme="majorHAnsi" w:cstheme="majorHAnsi"/>
          <w:b/>
        </w:rPr>
        <w:t>n</w:t>
      </w:r>
      <w:proofErr w:type="spellEnd"/>
      <w:r w:rsidR="007F07B7" w:rsidRPr="00C96DE9">
        <w:rPr>
          <w:rFonts w:asciiTheme="majorHAnsi" w:hAnsiTheme="majorHAnsi" w:cstheme="majorHAnsi"/>
          <w:bCs/>
        </w:rPr>
        <w:t xml:space="preserve">, </w:t>
      </w:r>
      <w:r w:rsidR="00916618" w:rsidRPr="00FF43D4">
        <w:rPr>
          <w:rFonts w:asciiTheme="majorHAnsi" w:hAnsiTheme="majorHAnsi" w:cstheme="majorHAnsi"/>
          <w:bCs/>
        </w:rPr>
        <w:t>mostra curata da Cosmoart in collaborazione con la Galleria Deodato Arte</w:t>
      </w:r>
      <w:r w:rsidR="00CA597F">
        <w:rPr>
          <w:rFonts w:asciiTheme="majorHAnsi" w:hAnsiTheme="majorHAnsi" w:cstheme="majorHAnsi"/>
          <w:bCs/>
        </w:rPr>
        <w:t xml:space="preserve">, </w:t>
      </w:r>
      <w:r w:rsidR="00482205">
        <w:rPr>
          <w:rFonts w:asciiTheme="majorHAnsi" w:hAnsiTheme="majorHAnsi" w:cstheme="majorHAnsi"/>
          <w:bCs/>
        </w:rPr>
        <w:t xml:space="preserve">in esposizione </w:t>
      </w:r>
      <w:r w:rsidR="00482205" w:rsidRPr="002B6E9C">
        <w:rPr>
          <w:rFonts w:asciiTheme="majorHAnsi" w:hAnsiTheme="majorHAnsi" w:cstheme="majorHAnsi"/>
          <w:bCs/>
        </w:rPr>
        <w:t xml:space="preserve">a </w:t>
      </w:r>
      <w:r w:rsidR="00482205" w:rsidRPr="0058299D">
        <w:rPr>
          <w:rFonts w:asciiTheme="majorHAnsi" w:hAnsiTheme="majorHAnsi" w:cstheme="majorHAnsi"/>
          <w:b/>
          <w:bCs/>
          <w:color w:val="000000" w:themeColor="text1"/>
        </w:rPr>
        <w:t>La Reggia Designer Outlet</w:t>
      </w:r>
      <w:r w:rsidR="00482205">
        <w:rPr>
          <w:rFonts w:asciiTheme="majorHAnsi" w:hAnsiTheme="majorHAnsi" w:cstheme="majorHAnsi"/>
          <w:b/>
          <w:bCs/>
          <w:color w:val="000000" w:themeColor="text1"/>
        </w:rPr>
        <w:t>,</w:t>
      </w:r>
      <w:r w:rsidR="007F07B7" w:rsidRPr="00C96DE9">
        <w:rPr>
          <w:rFonts w:asciiTheme="majorHAnsi" w:hAnsiTheme="majorHAnsi" w:cstheme="majorHAnsi"/>
          <w:bCs/>
        </w:rPr>
        <w:t xml:space="preserve"> dedicata all’universo di </w:t>
      </w:r>
      <w:proofErr w:type="spellStart"/>
      <w:r w:rsidR="007F07B7" w:rsidRPr="00C96DE9">
        <w:rPr>
          <w:rFonts w:asciiTheme="majorHAnsi" w:hAnsiTheme="majorHAnsi" w:cstheme="majorHAnsi"/>
          <w:bCs/>
        </w:rPr>
        <w:t>writers</w:t>
      </w:r>
      <w:proofErr w:type="spellEnd"/>
      <w:r w:rsidR="007F07B7" w:rsidRPr="00C96DE9">
        <w:rPr>
          <w:rFonts w:asciiTheme="majorHAnsi" w:hAnsiTheme="majorHAnsi" w:cstheme="majorHAnsi"/>
          <w:bCs/>
        </w:rPr>
        <w:t xml:space="preserve"> e </w:t>
      </w:r>
      <w:proofErr w:type="spellStart"/>
      <w:r w:rsidR="007F07B7" w:rsidRPr="00C96DE9">
        <w:rPr>
          <w:rFonts w:asciiTheme="majorHAnsi" w:hAnsiTheme="majorHAnsi" w:cstheme="majorHAnsi"/>
          <w:bCs/>
        </w:rPr>
        <w:t>urban</w:t>
      </w:r>
      <w:proofErr w:type="spellEnd"/>
      <w:r w:rsidR="007F07B7" w:rsidRPr="00C96DE9">
        <w:rPr>
          <w:rFonts w:asciiTheme="majorHAnsi" w:hAnsiTheme="majorHAnsi" w:cstheme="majorHAnsi"/>
          <w:bCs/>
        </w:rPr>
        <w:t xml:space="preserve"> </w:t>
      </w:r>
      <w:proofErr w:type="spellStart"/>
      <w:r w:rsidR="007F07B7" w:rsidRPr="00C96DE9">
        <w:rPr>
          <w:rFonts w:asciiTheme="majorHAnsi" w:hAnsiTheme="majorHAnsi" w:cstheme="majorHAnsi"/>
          <w:bCs/>
        </w:rPr>
        <w:t>artist</w:t>
      </w:r>
      <w:proofErr w:type="spellEnd"/>
      <w:r w:rsidR="007F07B7" w:rsidRPr="00C96DE9">
        <w:rPr>
          <w:rFonts w:asciiTheme="majorHAnsi" w:hAnsiTheme="majorHAnsi" w:cstheme="majorHAnsi"/>
          <w:bCs/>
        </w:rPr>
        <w:t xml:space="preserve"> della scena contemporanea internazionale. </w:t>
      </w:r>
    </w:p>
    <w:p w14:paraId="61908E3E" w14:textId="646F9F79" w:rsidR="005B7D70" w:rsidRPr="0058299D" w:rsidRDefault="003249FB" w:rsidP="00033DE6">
      <w:pPr>
        <w:pStyle w:val="NormaleWeb"/>
        <w:shd w:val="clear" w:color="auto" w:fill="FFFFFF"/>
        <w:jc w:val="both"/>
        <w:rPr>
          <w:rFonts w:asciiTheme="majorHAnsi" w:hAnsiTheme="majorHAnsi" w:cstheme="majorHAnsi"/>
          <w:color w:val="000000" w:themeColor="text1"/>
        </w:rPr>
      </w:pPr>
      <w:r w:rsidRPr="0058299D">
        <w:rPr>
          <w:rFonts w:asciiTheme="majorHAnsi" w:hAnsiTheme="majorHAnsi" w:cstheme="majorHAnsi"/>
          <w:color w:val="000000" w:themeColor="text1"/>
        </w:rPr>
        <w:t xml:space="preserve">La mostra </w:t>
      </w:r>
      <w:r w:rsidR="001563FB" w:rsidRPr="0058299D">
        <w:rPr>
          <w:rFonts w:asciiTheme="majorHAnsi" w:hAnsiTheme="majorHAnsi" w:cstheme="majorHAnsi"/>
          <w:color w:val="000000" w:themeColor="text1"/>
        </w:rPr>
        <w:t xml:space="preserve">si presenta come </w:t>
      </w:r>
      <w:r w:rsidR="00D55B8C" w:rsidRPr="0058299D">
        <w:rPr>
          <w:rFonts w:asciiTheme="majorHAnsi" w:hAnsiTheme="majorHAnsi" w:cstheme="majorHAnsi"/>
          <w:color w:val="000000" w:themeColor="text1"/>
        </w:rPr>
        <w:t>un percorso diffuso e immersivo</w:t>
      </w:r>
      <w:r w:rsidR="004F193D" w:rsidRPr="0058299D">
        <w:rPr>
          <w:rFonts w:asciiTheme="majorHAnsi" w:hAnsiTheme="majorHAnsi" w:cstheme="majorHAnsi"/>
          <w:color w:val="000000" w:themeColor="text1"/>
        </w:rPr>
        <w:t xml:space="preserve"> nel</w:t>
      </w:r>
      <w:r w:rsidR="00E727E9" w:rsidRPr="0058299D">
        <w:rPr>
          <w:rFonts w:asciiTheme="majorHAnsi" w:hAnsiTheme="majorHAnsi" w:cstheme="majorHAnsi"/>
          <w:color w:val="000000" w:themeColor="text1"/>
        </w:rPr>
        <w:t xml:space="preserve"> mondo dell’arte di strada, </w:t>
      </w:r>
      <w:r w:rsidR="004F193D" w:rsidRPr="0058299D">
        <w:rPr>
          <w:rFonts w:asciiTheme="majorHAnsi" w:hAnsiTheme="majorHAnsi" w:cstheme="majorHAnsi"/>
          <w:color w:val="000000" w:themeColor="text1"/>
        </w:rPr>
        <w:t xml:space="preserve">attraverso una selezione di opere </w:t>
      </w:r>
      <w:r w:rsidR="00960A85" w:rsidRPr="0058299D">
        <w:rPr>
          <w:rFonts w:asciiTheme="majorHAnsi" w:hAnsiTheme="majorHAnsi" w:cstheme="majorHAnsi"/>
          <w:color w:val="000000" w:themeColor="text1"/>
        </w:rPr>
        <w:t xml:space="preserve">di </w:t>
      </w:r>
      <w:r w:rsidR="006D69EC" w:rsidRPr="0058299D">
        <w:rPr>
          <w:rFonts w:asciiTheme="majorHAnsi" w:hAnsiTheme="majorHAnsi" w:cstheme="majorHAnsi"/>
          <w:color w:val="000000" w:themeColor="text1"/>
        </w:rPr>
        <w:t xml:space="preserve">celebri </w:t>
      </w:r>
      <w:r w:rsidR="0018298E" w:rsidRPr="0058299D">
        <w:rPr>
          <w:rFonts w:asciiTheme="majorHAnsi" w:hAnsiTheme="majorHAnsi" w:cstheme="majorHAnsi"/>
          <w:color w:val="000000" w:themeColor="text1"/>
        </w:rPr>
        <w:t xml:space="preserve">artisti </w:t>
      </w:r>
      <w:r w:rsidR="00E727E9" w:rsidRPr="0058299D">
        <w:rPr>
          <w:rFonts w:asciiTheme="majorHAnsi" w:hAnsiTheme="majorHAnsi" w:cstheme="majorHAnsi"/>
          <w:color w:val="000000" w:themeColor="text1"/>
        </w:rPr>
        <w:t xml:space="preserve">e </w:t>
      </w:r>
      <w:r w:rsidR="00F06AEE" w:rsidRPr="0058299D">
        <w:rPr>
          <w:rFonts w:asciiTheme="majorHAnsi" w:hAnsiTheme="majorHAnsi" w:cstheme="majorHAnsi"/>
          <w:color w:val="000000" w:themeColor="text1"/>
        </w:rPr>
        <w:t xml:space="preserve">di più giovani </w:t>
      </w:r>
      <w:r w:rsidR="00B80909" w:rsidRPr="0058299D">
        <w:rPr>
          <w:rFonts w:asciiTheme="majorHAnsi" w:hAnsiTheme="majorHAnsi" w:cstheme="majorHAnsi"/>
          <w:color w:val="000000" w:themeColor="text1"/>
        </w:rPr>
        <w:t>interpreti</w:t>
      </w:r>
      <w:r w:rsidR="00F06AEE" w:rsidRPr="0058299D">
        <w:rPr>
          <w:rFonts w:asciiTheme="majorHAnsi" w:hAnsiTheme="majorHAnsi" w:cstheme="majorHAnsi"/>
          <w:color w:val="000000" w:themeColor="text1"/>
        </w:rPr>
        <w:t xml:space="preserve">: </w:t>
      </w:r>
      <w:r w:rsidR="00F06AEE" w:rsidRPr="0058299D">
        <w:rPr>
          <w:rFonts w:asciiTheme="majorHAnsi" w:hAnsiTheme="majorHAnsi" w:cstheme="majorHAnsi"/>
          <w:b/>
          <w:bCs/>
          <w:color w:val="000000" w:themeColor="text1"/>
        </w:rPr>
        <w:t xml:space="preserve">20 lavori </w:t>
      </w:r>
      <w:r w:rsidR="000F6F86" w:rsidRPr="0058299D">
        <w:rPr>
          <w:rFonts w:asciiTheme="majorHAnsi" w:hAnsiTheme="majorHAnsi" w:cstheme="majorHAnsi"/>
          <w:b/>
          <w:bCs/>
          <w:color w:val="000000" w:themeColor="text1"/>
        </w:rPr>
        <w:t xml:space="preserve">saranno </w:t>
      </w:r>
      <w:r w:rsidR="00F06AEE" w:rsidRPr="0058299D">
        <w:rPr>
          <w:rFonts w:asciiTheme="majorHAnsi" w:hAnsiTheme="majorHAnsi" w:cstheme="majorHAnsi"/>
          <w:b/>
          <w:bCs/>
          <w:color w:val="000000" w:themeColor="text1"/>
        </w:rPr>
        <w:t>in esposizione</w:t>
      </w:r>
      <w:r w:rsidR="00F06AEE" w:rsidRPr="0058299D">
        <w:rPr>
          <w:rFonts w:asciiTheme="majorHAnsi" w:hAnsiTheme="majorHAnsi" w:cstheme="majorHAnsi"/>
          <w:color w:val="000000" w:themeColor="text1"/>
        </w:rPr>
        <w:t xml:space="preserve"> </w:t>
      </w:r>
      <w:r w:rsidR="00F06AEE" w:rsidRPr="0058299D">
        <w:rPr>
          <w:rFonts w:asciiTheme="majorHAnsi" w:hAnsiTheme="majorHAnsi" w:cstheme="majorHAnsi"/>
          <w:b/>
          <w:bCs/>
          <w:color w:val="000000" w:themeColor="text1"/>
        </w:rPr>
        <w:t>da venerdì 19 luglio</w:t>
      </w:r>
      <w:r w:rsidR="00F06AEE" w:rsidRPr="0058299D">
        <w:rPr>
          <w:rFonts w:asciiTheme="majorHAnsi" w:hAnsiTheme="majorHAnsi" w:cstheme="majorHAnsi"/>
          <w:color w:val="000000" w:themeColor="text1"/>
        </w:rPr>
        <w:t xml:space="preserve"> </w:t>
      </w:r>
      <w:r w:rsidR="00567C0B" w:rsidRPr="0058299D">
        <w:rPr>
          <w:rFonts w:asciiTheme="majorHAnsi" w:hAnsiTheme="majorHAnsi" w:cstheme="majorHAnsi"/>
          <w:b/>
          <w:bCs/>
          <w:color w:val="000000" w:themeColor="text1"/>
        </w:rPr>
        <w:t>e fino al 19 settembre</w:t>
      </w:r>
      <w:r w:rsidR="00567C0B" w:rsidRPr="0058299D">
        <w:rPr>
          <w:rFonts w:asciiTheme="majorHAnsi" w:hAnsiTheme="majorHAnsi" w:cstheme="majorHAnsi"/>
          <w:color w:val="000000" w:themeColor="text1"/>
        </w:rPr>
        <w:t xml:space="preserve"> </w:t>
      </w:r>
      <w:r w:rsidR="00F06AEE" w:rsidRPr="0058299D">
        <w:rPr>
          <w:rFonts w:asciiTheme="majorHAnsi" w:hAnsiTheme="majorHAnsi" w:cstheme="majorHAnsi"/>
          <w:color w:val="000000" w:themeColor="text1"/>
        </w:rPr>
        <w:t xml:space="preserve">tra i viali e le piazze </w:t>
      </w:r>
      <w:r w:rsidR="00DC02F2">
        <w:rPr>
          <w:rFonts w:asciiTheme="majorHAnsi" w:hAnsiTheme="majorHAnsi" w:cstheme="majorHAnsi"/>
          <w:color w:val="000000" w:themeColor="text1"/>
        </w:rPr>
        <w:t>de La Reggia</w:t>
      </w:r>
      <w:r w:rsidR="00FF43D4">
        <w:rPr>
          <w:rFonts w:asciiTheme="majorHAnsi" w:hAnsiTheme="majorHAnsi" w:cstheme="majorHAnsi"/>
          <w:color w:val="000000" w:themeColor="text1"/>
        </w:rPr>
        <w:t xml:space="preserve"> Designer Outlet </w:t>
      </w:r>
      <w:r w:rsidR="004805DA" w:rsidRPr="0058299D">
        <w:rPr>
          <w:rFonts w:asciiTheme="majorHAnsi" w:hAnsiTheme="majorHAnsi" w:cstheme="majorHAnsi"/>
          <w:color w:val="000000" w:themeColor="text1"/>
        </w:rPr>
        <w:t xml:space="preserve">di Marcianise (Caserta), il più grande del Sud Italia </w:t>
      </w:r>
      <w:r w:rsidR="001B0194">
        <w:rPr>
          <w:rFonts w:asciiTheme="majorHAnsi" w:hAnsiTheme="majorHAnsi" w:cstheme="majorHAnsi"/>
          <w:color w:val="000000" w:themeColor="text1"/>
        </w:rPr>
        <w:t>del Gruppo</w:t>
      </w:r>
      <w:r w:rsidR="004805DA" w:rsidRPr="0058299D">
        <w:rPr>
          <w:rFonts w:asciiTheme="majorHAnsi" w:hAnsiTheme="majorHAnsi" w:cstheme="majorHAnsi"/>
          <w:color w:val="000000" w:themeColor="text1"/>
        </w:rPr>
        <w:t xml:space="preserve"> </w:t>
      </w:r>
      <w:r w:rsidR="00F06AEE" w:rsidRPr="0058299D">
        <w:rPr>
          <w:rFonts w:asciiTheme="majorHAnsi" w:hAnsiTheme="majorHAnsi" w:cstheme="majorHAnsi"/>
          <w:color w:val="000000" w:themeColor="text1"/>
        </w:rPr>
        <w:t>McArthurGlen</w:t>
      </w:r>
      <w:r w:rsidR="004805DA" w:rsidRPr="0058299D">
        <w:rPr>
          <w:rFonts w:asciiTheme="majorHAnsi" w:hAnsiTheme="majorHAnsi" w:cstheme="majorHAnsi"/>
          <w:color w:val="000000" w:themeColor="text1"/>
        </w:rPr>
        <w:t xml:space="preserve">. </w:t>
      </w:r>
    </w:p>
    <w:p w14:paraId="04787554" w14:textId="779F2279" w:rsidR="0046494A" w:rsidRPr="0046494A" w:rsidRDefault="00DB399E" w:rsidP="00AD4E15">
      <w:pPr>
        <w:pStyle w:val="NormaleWeb"/>
        <w:shd w:val="clear" w:color="auto" w:fill="FFFFFF"/>
        <w:jc w:val="both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 xml:space="preserve">Esponendo accanto </w:t>
      </w:r>
      <w:r w:rsidR="00F84F30">
        <w:rPr>
          <w:rFonts w:asciiTheme="majorHAnsi" w:hAnsiTheme="majorHAnsi" w:cstheme="majorHAnsi"/>
          <w:color w:val="000000" w:themeColor="text1"/>
        </w:rPr>
        <w:t>ai lavori dei</w:t>
      </w:r>
      <w:r w:rsidR="00F84F30" w:rsidRPr="00B80909">
        <w:rPr>
          <w:rFonts w:asciiTheme="majorHAnsi" w:hAnsiTheme="majorHAnsi" w:cstheme="majorHAnsi"/>
          <w:color w:val="000000" w:themeColor="text1"/>
        </w:rPr>
        <w:t xml:space="preserve"> </w:t>
      </w:r>
      <w:r w:rsidR="00794E88" w:rsidRPr="00B80909">
        <w:rPr>
          <w:rFonts w:asciiTheme="majorHAnsi" w:hAnsiTheme="majorHAnsi" w:cstheme="majorHAnsi"/>
          <w:color w:val="000000" w:themeColor="text1"/>
        </w:rPr>
        <w:t>ben noti</w:t>
      </w:r>
      <w:r w:rsidR="00F06AEE" w:rsidRPr="00B80909">
        <w:rPr>
          <w:rFonts w:asciiTheme="majorHAnsi" w:hAnsiTheme="majorHAnsi" w:cstheme="majorHAnsi"/>
          <w:color w:val="000000" w:themeColor="text1"/>
        </w:rPr>
        <w:t xml:space="preserve"> </w:t>
      </w:r>
      <w:proofErr w:type="spellStart"/>
      <w:r w:rsidR="00F06AEE" w:rsidRPr="00B80909">
        <w:rPr>
          <w:rFonts w:asciiTheme="majorHAnsi" w:hAnsiTheme="majorHAnsi" w:cstheme="majorHAnsi"/>
          <w:color w:val="000000" w:themeColor="text1"/>
        </w:rPr>
        <w:t>Banksy</w:t>
      </w:r>
      <w:proofErr w:type="spellEnd"/>
      <w:r w:rsidR="00F06AEE" w:rsidRPr="00B80909">
        <w:rPr>
          <w:rFonts w:asciiTheme="majorHAnsi" w:hAnsiTheme="majorHAnsi" w:cstheme="majorHAnsi"/>
          <w:color w:val="000000" w:themeColor="text1"/>
        </w:rPr>
        <w:t xml:space="preserve">, </w:t>
      </w:r>
      <w:proofErr w:type="spellStart"/>
      <w:r w:rsidR="00F06AEE" w:rsidRPr="00B80909">
        <w:rPr>
          <w:rFonts w:asciiTheme="majorHAnsi" w:hAnsiTheme="majorHAnsi" w:cstheme="majorHAnsi"/>
          <w:color w:val="000000" w:themeColor="text1"/>
        </w:rPr>
        <w:t>Obey</w:t>
      </w:r>
      <w:proofErr w:type="spellEnd"/>
      <w:r w:rsidR="00F06AEE" w:rsidRPr="00B80909">
        <w:rPr>
          <w:rFonts w:asciiTheme="majorHAnsi" w:hAnsiTheme="majorHAnsi" w:cstheme="majorHAnsi"/>
          <w:color w:val="000000" w:themeColor="text1"/>
        </w:rPr>
        <w:t xml:space="preserve"> e Mr. </w:t>
      </w:r>
      <w:proofErr w:type="spellStart"/>
      <w:r w:rsidR="00F06AEE" w:rsidRPr="00B80909">
        <w:rPr>
          <w:rFonts w:asciiTheme="majorHAnsi" w:hAnsiTheme="majorHAnsi" w:cstheme="majorHAnsi"/>
          <w:color w:val="000000" w:themeColor="text1"/>
        </w:rPr>
        <w:t>Brainwash</w:t>
      </w:r>
      <w:proofErr w:type="spellEnd"/>
      <w:r w:rsidR="00F84F30">
        <w:rPr>
          <w:rFonts w:asciiTheme="majorHAnsi" w:hAnsiTheme="majorHAnsi" w:cstheme="majorHAnsi"/>
          <w:color w:val="000000" w:themeColor="text1"/>
        </w:rPr>
        <w:t>,</w:t>
      </w:r>
      <w:r w:rsidR="00F06AEE" w:rsidRPr="00B80909">
        <w:rPr>
          <w:rFonts w:asciiTheme="majorHAnsi" w:hAnsiTheme="majorHAnsi" w:cstheme="majorHAnsi"/>
          <w:color w:val="000000" w:themeColor="text1"/>
        </w:rPr>
        <w:t xml:space="preserve"> </w:t>
      </w:r>
      <w:r w:rsidR="00F84F30">
        <w:rPr>
          <w:rFonts w:asciiTheme="majorHAnsi" w:hAnsiTheme="majorHAnsi" w:cstheme="majorHAnsi"/>
          <w:color w:val="000000" w:themeColor="text1"/>
        </w:rPr>
        <w:t xml:space="preserve">opere degli </w:t>
      </w:r>
      <w:proofErr w:type="spellStart"/>
      <w:r w:rsidR="00593223">
        <w:rPr>
          <w:rFonts w:asciiTheme="majorHAnsi" w:hAnsiTheme="majorHAnsi" w:cstheme="majorHAnsi"/>
          <w:color w:val="000000" w:themeColor="text1"/>
        </w:rPr>
        <w:t>street</w:t>
      </w:r>
      <w:proofErr w:type="spellEnd"/>
      <w:r w:rsidR="00593223">
        <w:rPr>
          <w:rFonts w:asciiTheme="majorHAnsi" w:hAnsiTheme="majorHAnsi" w:cstheme="majorHAnsi"/>
          <w:color w:val="000000" w:themeColor="text1"/>
        </w:rPr>
        <w:t xml:space="preserve"> </w:t>
      </w:r>
      <w:proofErr w:type="spellStart"/>
      <w:r w:rsidR="00593223">
        <w:rPr>
          <w:rFonts w:asciiTheme="majorHAnsi" w:hAnsiTheme="majorHAnsi" w:cstheme="majorHAnsi"/>
          <w:color w:val="000000" w:themeColor="text1"/>
        </w:rPr>
        <w:t>artist</w:t>
      </w:r>
      <w:proofErr w:type="spellEnd"/>
      <w:r w:rsidR="00794E88" w:rsidRPr="00B80909">
        <w:rPr>
          <w:rFonts w:asciiTheme="majorHAnsi" w:hAnsiTheme="majorHAnsi" w:cstheme="majorHAnsi"/>
          <w:color w:val="000000" w:themeColor="text1"/>
        </w:rPr>
        <w:t xml:space="preserve"> </w:t>
      </w:r>
      <w:r w:rsidR="006D69EC" w:rsidRPr="00B80909">
        <w:rPr>
          <w:rFonts w:asciiTheme="majorHAnsi" w:hAnsiTheme="majorHAnsi" w:cstheme="majorHAnsi"/>
          <w:color w:val="000000" w:themeColor="text1"/>
        </w:rPr>
        <w:t>della scena più attuale</w:t>
      </w:r>
      <w:r w:rsidR="00794E88" w:rsidRPr="00B80909">
        <w:rPr>
          <w:rFonts w:asciiTheme="majorHAnsi" w:hAnsiTheme="majorHAnsi" w:cstheme="majorHAnsi"/>
          <w:color w:val="000000" w:themeColor="text1"/>
        </w:rPr>
        <w:t xml:space="preserve"> come </w:t>
      </w:r>
      <w:r w:rsidR="006D69EC" w:rsidRPr="00B80909">
        <w:rPr>
          <w:rFonts w:asciiTheme="majorHAnsi" w:hAnsiTheme="majorHAnsi" w:cstheme="majorHAnsi"/>
          <w:color w:val="000000" w:themeColor="text1"/>
        </w:rPr>
        <w:t>il siciliano</w:t>
      </w:r>
      <w:r w:rsidR="00960A85" w:rsidRPr="00B80909">
        <w:rPr>
          <w:rFonts w:asciiTheme="majorHAnsi" w:hAnsiTheme="majorHAnsi" w:cstheme="majorHAnsi"/>
          <w:color w:val="000000" w:themeColor="text1"/>
        </w:rPr>
        <w:t>-milanese</w:t>
      </w:r>
      <w:r w:rsidR="006D69EC" w:rsidRPr="00B80909">
        <w:rPr>
          <w:rFonts w:asciiTheme="majorHAnsi" w:hAnsiTheme="majorHAnsi" w:cstheme="majorHAnsi"/>
          <w:color w:val="000000" w:themeColor="text1"/>
        </w:rPr>
        <w:t xml:space="preserve"> </w:t>
      </w:r>
      <w:proofErr w:type="spellStart"/>
      <w:r w:rsidR="00794E88" w:rsidRPr="00B80909">
        <w:rPr>
          <w:rFonts w:asciiTheme="majorHAnsi" w:hAnsiTheme="majorHAnsi" w:cstheme="majorHAnsi"/>
          <w:color w:val="000000" w:themeColor="text1"/>
        </w:rPr>
        <w:t>TvBoy</w:t>
      </w:r>
      <w:proofErr w:type="spellEnd"/>
      <w:r w:rsidR="00794E88" w:rsidRPr="00B80909">
        <w:rPr>
          <w:rFonts w:asciiTheme="majorHAnsi" w:hAnsiTheme="majorHAnsi" w:cstheme="majorHAnsi"/>
          <w:color w:val="000000" w:themeColor="text1"/>
        </w:rPr>
        <w:t xml:space="preserve">, </w:t>
      </w:r>
      <w:r w:rsidR="0032113C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Street Art </w:t>
      </w:r>
      <w:proofErr w:type="spellStart"/>
      <w:r w:rsidR="0032113C" w:rsidRPr="00B80909">
        <w:rPr>
          <w:rFonts w:asciiTheme="majorHAnsi" w:hAnsiTheme="majorHAnsi" w:cstheme="majorHAnsi"/>
          <w:i/>
          <w:iCs/>
          <w:color w:val="000000" w:themeColor="text1"/>
        </w:rPr>
        <w:t>Evolution</w:t>
      </w:r>
      <w:proofErr w:type="spellEnd"/>
      <w:r w:rsidR="0032113C" w:rsidRPr="00B80909">
        <w:rPr>
          <w:rFonts w:asciiTheme="majorHAnsi" w:hAnsiTheme="majorHAnsi" w:cstheme="majorHAnsi"/>
          <w:color w:val="000000" w:themeColor="text1"/>
        </w:rPr>
        <w:t xml:space="preserve"> si propone di esplorare </w:t>
      </w:r>
      <w:r w:rsidR="00F06AEE" w:rsidRPr="00B80909">
        <w:rPr>
          <w:rFonts w:asciiTheme="majorHAnsi" w:hAnsiTheme="majorHAnsi" w:cstheme="majorHAnsi"/>
          <w:color w:val="000000" w:themeColor="text1"/>
        </w:rPr>
        <w:t xml:space="preserve">le </w:t>
      </w:r>
      <w:r w:rsidR="00CD49A9">
        <w:rPr>
          <w:rFonts w:asciiTheme="majorHAnsi" w:hAnsiTheme="majorHAnsi" w:cstheme="majorHAnsi"/>
          <w:color w:val="000000" w:themeColor="text1"/>
        </w:rPr>
        <w:t>molteplici</w:t>
      </w:r>
      <w:r w:rsidR="00CD49A9" w:rsidRPr="00B80909">
        <w:rPr>
          <w:rFonts w:asciiTheme="majorHAnsi" w:hAnsiTheme="majorHAnsi" w:cstheme="majorHAnsi"/>
          <w:color w:val="000000" w:themeColor="text1"/>
        </w:rPr>
        <w:t xml:space="preserve"> </w:t>
      </w:r>
      <w:r w:rsidR="00F06AEE" w:rsidRPr="00B80909">
        <w:rPr>
          <w:rFonts w:asciiTheme="majorHAnsi" w:hAnsiTheme="majorHAnsi" w:cstheme="majorHAnsi"/>
          <w:color w:val="000000" w:themeColor="text1"/>
        </w:rPr>
        <w:t xml:space="preserve">espressioni di </w:t>
      </w:r>
      <w:r w:rsidR="00794E88" w:rsidRPr="00B80909">
        <w:rPr>
          <w:rFonts w:asciiTheme="majorHAnsi" w:hAnsiTheme="majorHAnsi" w:cstheme="majorHAnsi"/>
          <w:color w:val="000000" w:themeColor="text1"/>
        </w:rPr>
        <w:t>un movimento</w:t>
      </w:r>
      <w:r w:rsidR="0032113C" w:rsidRPr="00B80909">
        <w:rPr>
          <w:rFonts w:asciiTheme="majorHAnsi" w:hAnsiTheme="majorHAnsi" w:cstheme="majorHAnsi"/>
          <w:color w:val="000000" w:themeColor="text1"/>
        </w:rPr>
        <w:t xml:space="preserve"> che ha rivoluzionato il panorama artistico contemporaneo</w:t>
      </w:r>
      <w:r w:rsidR="00416B18" w:rsidRPr="00B80909">
        <w:rPr>
          <w:rFonts w:asciiTheme="majorHAnsi" w:hAnsiTheme="majorHAnsi" w:cstheme="majorHAnsi"/>
          <w:color w:val="000000" w:themeColor="text1"/>
        </w:rPr>
        <w:t xml:space="preserve"> a colpi di vernici</w:t>
      </w:r>
      <w:r w:rsidR="00B80909">
        <w:rPr>
          <w:rFonts w:asciiTheme="majorHAnsi" w:hAnsiTheme="majorHAnsi" w:cstheme="majorHAnsi"/>
          <w:color w:val="000000" w:themeColor="text1"/>
        </w:rPr>
        <w:t>, acrilici</w:t>
      </w:r>
      <w:r w:rsidR="00416B18" w:rsidRPr="00B80909">
        <w:rPr>
          <w:rFonts w:asciiTheme="majorHAnsi" w:hAnsiTheme="majorHAnsi" w:cstheme="majorHAnsi"/>
          <w:color w:val="000000" w:themeColor="text1"/>
        </w:rPr>
        <w:t xml:space="preserve"> e bombolette spray</w:t>
      </w:r>
      <w:r w:rsidR="0032113C" w:rsidRPr="00B80909">
        <w:rPr>
          <w:rFonts w:asciiTheme="majorHAnsi" w:hAnsiTheme="majorHAnsi" w:cstheme="majorHAnsi"/>
          <w:color w:val="000000" w:themeColor="text1"/>
        </w:rPr>
        <w:t>.</w:t>
      </w:r>
    </w:p>
    <w:p w14:paraId="51A15990" w14:textId="56B14E4C" w:rsidR="00567C0B" w:rsidRPr="00B80909" w:rsidRDefault="0032113C" w:rsidP="00033DE6">
      <w:pPr>
        <w:jc w:val="both"/>
        <w:rPr>
          <w:rFonts w:asciiTheme="majorHAnsi" w:eastAsia="Times New Roman" w:hAnsiTheme="majorHAnsi" w:cstheme="majorHAnsi"/>
          <w:color w:val="000000" w:themeColor="text1"/>
          <w:lang w:eastAsia="zh-CN"/>
        </w:rPr>
      </w:pPr>
      <w:r w:rsidRPr="00B80909">
        <w:rPr>
          <w:rFonts w:asciiTheme="majorHAnsi" w:hAnsiTheme="majorHAnsi" w:cstheme="majorHAnsi"/>
          <w:color w:val="000000" w:themeColor="text1"/>
        </w:rPr>
        <w:t>La mostra invita</w:t>
      </w:r>
      <w:r w:rsidR="00960A85" w:rsidRPr="00B80909">
        <w:rPr>
          <w:rFonts w:asciiTheme="majorHAnsi" w:hAnsiTheme="majorHAnsi" w:cstheme="majorHAnsi"/>
          <w:color w:val="000000" w:themeColor="text1"/>
        </w:rPr>
        <w:t xml:space="preserve"> a</w:t>
      </w:r>
      <w:r w:rsidRPr="00B80909">
        <w:rPr>
          <w:rFonts w:asciiTheme="majorHAnsi" w:hAnsiTheme="majorHAnsi" w:cstheme="majorHAnsi"/>
          <w:color w:val="000000" w:themeColor="text1"/>
        </w:rPr>
        <w:t xml:space="preserve"> riflettere sul significato e sul ruolo </w:t>
      </w:r>
      <w:r w:rsidR="00212A3E">
        <w:rPr>
          <w:rFonts w:asciiTheme="majorHAnsi" w:hAnsiTheme="majorHAnsi" w:cstheme="majorHAnsi"/>
          <w:color w:val="000000" w:themeColor="text1"/>
        </w:rPr>
        <w:t>della street art</w:t>
      </w:r>
      <w:r w:rsidRPr="00B80909">
        <w:rPr>
          <w:rFonts w:asciiTheme="majorHAnsi" w:hAnsiTheme="majorHAnsi" w:cstheme="majorHAnsi"/>
          <w:color w:val="000000" w:themeColor="text1"/>
        </w:rPr>
        <w:t xml:space="preserve"> nell'era moderna</w:t>
      </w:r>
      <w:r w:rsidR="00F06AEE" w:rsidRPr="00B80909">
        <w:rPr>
          <w:rFonts w:asciiTheme="majorHAnsi" w:hAnsiTheme="majorHAnsi" w:cstheme="majorHAnsi"/>
          <w:color w:val="000000" w:themeColor="text1"/>
        </w:rPr>
        <w:t xml:space="preserve"> e</w:t>
      </w:r>
      <w:r w:rsidRPr="00B80909">
        <w:rPr>
          <w:rFonts w:asciiTheme="majorHAnsi" w:hAnsiTheme="majorHAnsi" w:cstheme="majorHAnsi"/>
          <w:color w:val="000000" w:themeColor="text1"/>
        </w:rPr>
        <w:t xml:space="preserve"> </w:t>
      </w:r>
      <w:r w:rsidR="00F06AEE" w:rsidRPr="00B80909">
        <w:rPr>
          <w:rFonts w:asciiTheme="majorHAnsi" w:hAnsiTheme="majorHAnsi" w:cstheme="majorHAnsi"/>
          <w:color w:val="000000" w:themeColor="text1"/>
        </w:rPr>
        <w:t xml:space="preserve">sulla </w:t>
      </w:r>
      <w:r w:rsidR="00683A7C">
        <w:rPr>
          <w:rFonts w:asciiTheme="majorHAnsi" w:hAnsiTheme="majorHAnsi" w:cstheme="majorHAnsi"/>
          <w:color w:val="000000" w:themeColor="text1"/>
        </w:rPr>
        <w:t xml:space="preserve">sua </w:t>
      </w:r>
      <w:r w:rsidR="00F06AEE" w:rsidRPr="00B80909">
        <w:rPr>
          <w:rFonts w:asciiTheme="majorHAnsi" w:hAnsiTheme="majorHAnsi" w:cstheme="majorHAnsi"/>
          <w:color w:val="000000" w:themeColor="text1"/>
        </w:rPr>
        <w:t>capacità di comunicazione su larga scala.</w:t>
      </w:r>
      <w:r w:rsidR="00794E88" w:rsidRPr="00B80909">
        <w:rPr>
          <w:rFonts w:asciiTheme="majorHAnsi" w:hAnsiTheme="majorHAnsi" w:cstheme="majorHAnsi"/>
          <w:color w:val="000000" w:themeColor="text1"/>
        </w:rPr>
        <w:t xml:space="preserve"> In </w:t>
      </w:r>
      <w:r w:rsidR="002A51C7">
        <w:rPr>
          <w:rFonts w:asciiTheme="majorHAnsi" w:hAnsiTheme="majorHAnsi" w:cstheme="majorHAnsi"/>
          <w:color w:val="000000" w:themeColor="text1"/>
        </w:rPr>
        <w:t>esposizione</w:t>
      </w:r>
      <w:r w:rsidR="002A51C7" w:rsidRPr="00B80909">
        <w:rPr>
          <w:rFonts w:asciiTheme="majorHAnsi" w:hAnsiTheme="majorHAnsi" w:cstheme="majorHAnsi"/>
          <w:color w:val="000000" w:themeColor="text1"/>
        </w:rPr>
        <w:t xml:space="preserve"> </w:t>
      </w:r>
      <w:r w:rsidR="00794E88" w:rsidRPr="00B80909">
        <w:rPr>
          <w:rFonts w:asciiTheme="majorHAnsi" w:hAnsiTheme="majorHAnsi" w:cstheme="majorHAnsi"/>
          <w:color w:val="000000" w:themeColor="text1"/>
        </w:rPr>
        <w:t>opere uniche</w:t>
      </w:r>
      <w:r w:rsidR="00416B18" w:rsidRPr="00B80909">
        <w:rPr>
          <w:rFonts w:asciiTheme="majorHAnsi" w:hAnsiTheme="majorHAnsi" w:cstheme="majorHAnsi"/>
          <w:color w:val="000000" w:themeColor="text1"/>
        </w:rPr>
        <w:t xml:space="preserve"> e</w:t>
      </w:r>
      <w:r w:rsidR="00794E88" w:rsidRPr="00B80909">
        <w:rPr>
          <w:rFonts w:asciiTheme="majorHAnsi" w:hAnsiTheme="majorHAnsi" w:cstheme="majorHAnsi"/>
          <w:color w:val="000000" w:themeColor="text1"/>
        </w:rPr>
        <w:t xml:space="preserve"> serigrafie</w:t>
      </w:r>
      <w:r w:rsidR="004805DA" w:rsidRPr="00B80909">
        <w:rPr>
          <w:rFonts w:asciiTheme="majorHAnsi" w:hAnsiTheme="majorHAnsi" w:cstheme="majorHAnsi"/>
          <w:color w:val="000000" w:themeColor="text1"/>
        </w:rPr>
        <w:t xml:space="preserve"> su carta</w:t>
      </w:r>
      <w:r w:rsidR="00416B18" w:rsidRPr="00B80909">
        <w:rPr>
          <w:rFonts w:asciiTheme="majorHAnsi" w:hAnsiTheme="majorHAnsi" w:cstheme="majorHAnsi"/>
          <w:color w:val="000000" w:themeColor="text1"/>
        </w:rPr>
        <w:t xml:space="preserve"> in edizione </w:t>
      </w:r>
      <w:r w:rsidR="00794E88" w:rsidRPr="00B80909">
        <w:rPr>
          <w:rFonts w:asciiTheme="majorHAnsi" w:hAnsiTheme="majorHAnsi" w:cstheme="majorHAnsi"/>
          <w:color w:val="000000" w:themeColor="text1"/>
        </w:rPr>
        <w:t>limitat</w:t>
      </w:r>
      <w:r w:rsidR="00416B18" w:rsidRPr="00B80909">
        <w:rPr>
          <w:rFonts w:asciiTheme="majorHAnsi" w:hAnsiTheme="majorHAnsi" w:cstheme="majorHAnsi"/>
          <w:color w:val="000000" w:themeColor="text1"/>
        </w:rPr>
        <w:t xml:space="preserve">a, tra cui immagini </w:t>
      </w:r>
      <w:r w:rsidR="00567C0B" w:rsidRPr="00B80909">
        <w:rPr>
          <w:rFonts w:asciiTheme="majorHAnsi" w:hAnsiTheme="majorHAnsi" w:cstheme="majorHAnsi"/>
          <w:color w:val="000000" w:themeColor="text1"/>
        </w:rPr>
        <w:t>cult</w:t>
      </w:r>
      <w:r w:rsidR="00416B18" w:rsidRPr="00B80909">
        <w:rPr>
          <w:rFonts w:asciiTheme="majorHAnsi" w:hAnsiTheme="majorHAnsi" w:cstheme="majorHAnsi"/>
          <w:color w:val="000000" w:themeColor="text1"/>
        </w:rPr>
        <w:t xml:space="preserve"> come </w:t>
      </w:r>
      <w:r w:rsidR="006D69EC" w:rsidRPr="00B80909">
        <w:rPr>
          <w:rFonts w:asciiTheme="majorHAnsi" w:hAnsiTheme="majorHAnsi" w:cstheme="majorHAnsi"/>
          <w:color w:val="000000" w:themeColor="text1"/>
        </w:rPr>
        <w:t>“</w:t>
      </w:r>
      <w:proofErr w:type="spellStart"/>
      <w:r w:rsidR="00416B18" w:rsidRPr="00B80909">
        <w:rPr>
          <w:rFonts w:asciiTheme="majorHAnsi" w:hAnsiTheme="majorHAnsi" w:cstheme="majorHAnsi"/>
          <w:color w:val="000000" w:themeColor="text1"/>
        </w:rPr>
        <w:t>Make</w:t>
      </w:r>
      <w:proofErr w:type="spellEnd"/>
      <w:r w:rsidR="00416B18" w:rsidRPr="00B80909">
        <w:rPr>
          <w:rFonts w:asciiTheme="majorHAnsi" w:hAnsiTheme="majorHAnsi" w:cstheme="majorHAnsi"/>
          <w:color w:val="000000" w:themeColor="text1"/>
        </w:rPr>
        <w:t xml:space="preserve"> Art </w:t>
      </w:r>
      <w:proofErr w:type="spellStart"/>
      <w:r w:rsidR="00416B18" w:rsidRPr="00B80909">
        <w:rPr>
          <w:rFonts w:asciiTheme="majorHAnsi" w:hAnsiTheme="majorHAnsi" w:cstheme="majorHAnsi"/>
          <w:color w:val="000000" w:themeColor="text1"/>
        </w:rPr>
        <w:t>Not</w:t>
      </w:r>
      <w:proofErr w:type="spellEnd"/>
      <w:r w:rsidR="00416B18" w:rsidRPr="00B80909">
        <w:rPr>
          <w:rFonts w:asciiTheme="majorHAnsi" w:hAnsiTheme="majorHAnsi" w:cstheme="majorHAnsi"/>
          <w:color w:val="000000" w:themeColor="text1"/>
        </w:rPr>
        <w:t xml:space="preserve"> War</w:t>
      </w:r>
      <w:r w:rsidR="006D69EC" w:rsidRPr="00B80909">
        <w:rPr>
          <w:rFonts w:asciiTheme="majorHAnsi" w:hAnsiTheme="majorHAnsi" w:cstheme="majorHAnsi"/>
          <w:color w:val="000000" w:themeColor="text1"/>
        </w:rPr>
        <w:t>”</w:t>
      </w:r>
      <w:r w:rsidR="00416B18" w:rsidRPr="00B80909">
        <w:rPr>
          <w:rFonts w:asciiTheme="majorHAnsi" w:hAnsiTheme="majorHAnsi" w:cstheme="majorHAnsi"/>
          <w:color w:val="000000" w:themeColor="text1"/>
        </w:rPr>
        <w:t xml:space="preserve"> di </w:t>
      </w:r>
      <w:proofErr w:type="spellStart"/>
      <w:r w:rsidR="00416B18" w:rsidRPr="00B80909">
        <w:rPr>
          <w:rFonts w:asciiTheme="majorHAnsi" w:hAnsiTheme="majorHAnsi" w:cstheme="majorHAnsi"/>
          <w:color w:val="000000" w:themeColor="text1"/>
        </w:rPr>
        <w:t>Obey</w:t>
      </w:r>
      <w:proofErr w:type="spellEnd"/>
      <w:r w:rsidR="00960A85" w:rsidRPr="00B80909">
        <w:rPr>
          <w:rFonts w:asciiTheme="majorHAnsi" w:hAnsiTheme="majorHAnsi" w:cstheme="majorHAnsi"/>
          <w:color w:val="000000" w:themeColor="text1"/>
        </w:rPr>
        <w:t xml:space="preserve"> e nuove iconografie come la mitologia urbana di </w:t>
      </w:r>
      <w:proofErr w:type="spellStart"/>
      <w:r w:rsidR="00960A85" w:rsidRPr="00B80909">
        <w:rPr>
          <w:rFonts w:asciiTheme="majorHAnsi" w:hAnsiTheme="majorHAnsi" w:cstheme="majorHAnsi"/>
          <w:color w:val="000000" w:themeColor="text1"/>
        </w:rPr>
        <w:t>PichiAvo</w:t>
      </w:r>
      <w:proofErr w:type="spellEnd"/>
      <w:r w:rsidR="00960A85" w:rsidRPr="00B80909">
        <w:rPr>
          <w:rFonts w:asciiTheme="majorHAnsi" w:hAnsiTheme="majorHAnsi" w:cstheme="majorHAnsi"/>
          <w:color w:val="000000" w:themeColor="text1"/>
        </w:rPr>
        <w:t>, il duo di Valencia (al secolo</w:t>
      </w:r>
      <w:r w:rsidR="00960A85" w:rsidRPr="00B80909">
        <w:rPr>
          <w:rFonts w:asciiTheme="majorHAnsi" w:eastAsia="Times New Roman" w:hAnsiTheme="majorHAnsi" w:cstheme="majorHAnsi"/>
          <w:color w:val="000000" w:themeColor="text1"/>
          <w:shd w:val="clear" w:color="auto" w:fill="FFFFFF"/>
          <w:lang w:eastAsia="zh-CN"/>
        </w:rPr>
        <w:t xml:space="preserve"> Juan Antonio Pichi, classe 1977 e Álvaro Avo, 1985) che combina </w:t>
      </w:r>
      <w:r w:rsidR="00567C0B" w:rsidRPr="00B80909">
        <w:rPr>
          <w:rFonts w:asciiTheme="majorHAnsi" w:eastAsia="Times New Roman" w:hAnsiTheme="majorHAnsi" w:cstheme="majorHAnsi"/>
          <w:color w:val="000000" w:themeColor="text1"/>
          <w:shd w:val="clear" w:color="auto" w:fill="FFFFFF"/>
          <w:lang w:eastAsia="zh-CN"/>
        </w:rPr>
        <w:t>arte classica</w:t>
      </w:r>
      <w:r w:rsidR="00960A85" w:rsidRPr="00B80909">
        <w:rPr>
          <w:rFonts w:asciiTheme="majorHAnsi" w:eastAsia="Times New Roman" w:hAnsiTheme="majorHAnsi" w:cstheme="majorHAnsi"/>
          <w:color w:val="000000" w:themeColor="text1"/>
          <w:shd w:val="clear" w:color="auto" w:fill="FFFFFF"/>
          <w:lang w:eastAsia="zh-CN"/>
        </w:rPr>
        <w:t xml:space="preserve"> e graffitismo</w:t>
      </w:r>
      <w:r w:rsidR="00567C0B" w:rsidRPr="00B80909">
        <w:rPr>
          <w:rFonts w:asciiTheme="majorHAnsi" w:eastAsia="Times New Roman" w:hAnsiTheme="majorHAnsi" w:cstheme="majorHAnsi"/>
          <w:color w:val="000000" w:themeColor="text1"/>
          <w:shd w:val="clear" w:color="auto" w:fill="FFFFFF"/>
          <w:lang w:eastAsia="zh-CN"/>
        </w:rPr>
        <w:t xml:space="preserve">, immagini tratte dalla statuaria greco-romana e </w:t>
      </w:r>
      <w:r w:rsidR="00567C0B" w:rsidRPr="00B80909">
        <w:rPr>
          <w:rFonts w:asciiTheme="majorHAnsi" w:eastAsia="Times New Roman" w:hAnsiTheme="majorHAnsi" w:cstheme="majorHAnsi"/>
          <w:color w:val="000000" w:themeColor="text1"/>
          <w:lang w:eastAsia="zh-CN"/>
        </w:rPr>
        <w:t>cromatismi accesi</w:t>
      </w:r>
      <w:r w:rsidR="00B80909">
        <w:rPr>
          <w:rFonts w:asciiTheme="majorHAnsi" w:eastAsia="Times New Roman" w:hAnsiTheme="majorHAnsi" w:cstheme="majorHAnsi"/>
          <w:color w:val="000000" w:themeColor="text1"/>
          <w:lang w:eastAsia="zh-CN"/>
        </w:rPr>
        <w:t>.</w:t>
      </w:r>
    </w:p>
    <w:p w14:paraId="385A2254" w14:textId="77777777" w:rsidR="00960A85" w:rsidRDefault="00960A85" w:rsidP="00960A85">
      <w:pPr>
        <w:rPr>
          <w:rFonts w:asciiTheme="majorHAnsi" w:eastAsia="Times New Roman" w:hAnsiTheme="majorHAnsi" w:cstheme="majorHAnsi"/>
          <w:color w:val="000000" w:themeColor="text1"/>
          <w:lang w:eastAsia="zh-CN"/>
        </w:rPr>
      </w:pPr>
    </w:p>
    <w:p w14:paraId="24E87ECB" w14:textId="77777777" w:rsidR="001B0194" w:rsidRDefault="001B0194" w:rsidP="0058299D">
      <w:pPr>
        <w:jc w:val="both"/>
        <w:rPr>
          <w:rFonts w:asciiTheme="majorHAnsi" w:hAnsiTheme="majorHAnsi" w:cstheme="majorHAnsi"/>
          <w:color w:val="000000" w:themeColor="text1"/>
        </w:rPr>
      </w:pPr>
    </w:p>
    <w:p w14:paraId="0285C666" w14:textId="77777777" w:rsidR="001B0194" w:rsidRDefault="001B0194" w:rsidP="0058299D">
      <w:pPr>
        <w:jc w:val="both"/>
        <w:rPr>
          <w:rFonts w:asciiTheme="majorHAnsi" w:hAnsiTheme="majorHAnsi" w:cstheme="majorHAnsi"/>
          <w:color w:val="000000" w:themeColor="text1"/>
        </w:rPr>
      </w:pPr>
    </w:p>
    <w:p w14:paraId="14FE28AB" w14:textId="77777777" w:rsidR="001B0194" w:rsidRDefault="001B0194" w:rsidP="0058299D">
      <w:pPr>
        <w:jc w:val="both"/>
        <w:rPr>
          <w:rFonts w:asciiTheme="majorHAnsi" w:hAnsiTheme="majorHAnsi" w:cstheme="majorHAnsi"/>
          <w:color w:val="000000" w:themeColor="text1"/>
        </w:rPr>
      </w:pPr>
    </w:p>
    <w:p w14:paraId="09308768" w14:textId="77777777" w:rsidR="001B0194" w:rsidRDefault="001B0194" w:rsidP="0058299D">
      <w:pPr>
        <w:jc w:val="both"/>
        <w:rPr>
          <w:rFonts w:asciiTheme="majorHAnsi" w:hAnsiTheme="majorHAnsi" w:cstheme="majorHAnsi"/>
          <w:color w:val="000000" w:themeColor="text1"/>
        </w:rPr>
      </w:pPr>
    </w:p>
    <w:p w14:paraId="5F00CEFC" w14:textId="77777777" w:rsidR="00FF43D4" w:rsidRDefault="00FF43D4" w:rsidP="0058299D">
      <w:pPr>
        <w:jc w:val="both"/>
        <w:rPr>
          <w:rFonts w:asciiTheme="majorHAnsi" w:hAnsiTheme="majorHAnsi" w:cstheme="majorHAnsi"/>
          <w:color w:val="000000" w:themeColor="text1"/>
        </w:rPr>
      </w:pPr>
    </w:p>
    <w:p w14:paraId="64D7485B" w14:textId="77777777" w:rsidR="00FF43D4" w:rsidRDefault="00FF43D4" w:rsidP="0058299D">
      <w:pPr>
        <w:jc w:val="both"/>
        <w:rPr>
          <w:rFonts w:asciiTheme="majorHAnsi" w:hAnsiTheme="majorHAnsi" w:cstheme="majorHAnsi"/>
          <w:color w:val="000000" w:themeColor="text1"/>
        </w:rPr>
      </w:pPr>
    </w:p>
    <w:p w14:paraId="4BBABAAB" w14:textId="3D118991" w:rsidR="00295E74" w:rsidRDefault="00BE6F0C" w:rsidP="0058299D">
      <w:pPr>
        <w:jc w:val="both"/>
        <w:rPr>
          <w:rFonts w:asciiTheme="majorHAnsi" w:hAnsiTheme="majorHAnsi" w:cstheme="majorHAnsi"/>
          <w:color w:val="000000" w:themeColor="text1"/>
        </w:rPr>
      </w:pPr>
      <w:r w:rsidRPr="00BE6F0C">
        <w:rPr>
          <w:rFonts w:asciiTheme="majorHAnsi" w:hAnsiTheme="majorHAnsi" w:cstheme="majorHAnsi"/>
          <w:color w:val="000000" w:themeColor="text1"/>
        </w:rPr>
        <w:t xml:space="preserve">Il progetto si inserisce tra le iniziative </w:t>
      </w:r>
      <w:r w:rsidR="00F81AE4" w:rsidRPr="00F81AE4">
        <w:rPr>
          <w:rFonts w:asciiTheme="majorHAnsi" w:hAnsiTheme="majorHAnsi" w:cstheme="majorHAnsi"/>
          <w:color w:val="000000" w:themeColor="text1"/>
        </w:rPr>
        <w:t>con cui il Gruppo</w:t>
      </w:r>
      <w:r w:rsidR="00F81AE4">
        <w:rPr>
          <w:rFonts w:asciiTheme="majorHAnsi" w:hAnsiTheme="majorHAnsi" w:cstheme="majorHAnsi"/>
          <w:color w:val="000000" w:themeColor="text1"/>
        </w:rPr>
        <w:t xml:space="preserve"> </w:t>
      </w:r>
      <w:r w:rsidR="00F81AE4" w:rsidRPr="0058299D">
        <w:rPr>
          <w:rFonts w:asciiTheme="majorHAnsi" w:hAnsiTheme="majorHAnsi" w:cstheme="majorHAnsi"/>
          <w:color w:val="000000" w:themeColor="text1"/>
        </w:rPr>
        <w:t>McArthurGlen</w:t>
      </w:r>
      <w:r w:rsidR="00F81AE4" w:rsidRPr="00F81AE4">
        <w:rPr>
          <w:rFonts w:asciiTheme="majorHAnsi" w:hAnsiTheme="majorHAnsi" w:cstheme="majorHAnsi"/>
          <w:color w:val="000000" w:themeColor="text1"/>
        </w:rPr>
        <w:t xml:space="preserve"> coniuga valorizzazione artistica e </w:t>
      </w:r>
      <w:r w:rsidR="00F81AE4">
        <w:rPr>
          <w:rFonts w:asciiTheme="majorHAnsi" w:hAnsiTheme="majorHAnsi" w:cstheme="majorHAnsi"/>
          <w:color w:val="000000" w:themeColor="text1"/>
        </w:rPr>
        <w:t>impatto positivo sul territorio</w:t>
      </w:r>
      <w:r w:rsidR="00026DA4">
        <w:rPr>
          <w:rFonts w:asciiTheme="majorHAnsi" w:hAnsiTheme="majorHAnsi" w:cstheme="majorHAnsi"/>
          <w:color w:val="000000" w:themeColor="text1"/>
        </w:rPr>
        <w:t xml:space="preserve">. </w:t>
      </w:r>
      <w:r w:rsidR="00F74A50">
        <w:rPr>
          <w:rFonts w:asciiTheme="majorHAnsi" w:hAnsiTheme="majorHAnsi" w:cstheme="majorHAnsi"/>
          <w:color w:val="000000" w:themeColor="text1"/>
        </w:rPr>
        <w:t xml:space="preserve"> Sono infatti numerose le </w:t>
      </w:r>
      <w:r w:rsidR="003B0C4F">
        <w:rPr>
          <w:rFonts w:asciiTheme="majorHAnsi" w:hAnsiTheme="majorHAnsi" w:cstheme="majorHAnsi"/>
          <w:color w:val="000000" w:themeColor="text1"/>
        </w:rPr>
        <w:t>attività</w:t>
      </w:r>
      <w:r w:rsidR="00E71096">
        <w:rPr>
          <w:rFonts w:asciiTheme="majorHAnsi" w:hAnsiTheme="majorHAnsi" w:cstheme="majorHAnsi"/>
          <w:color w:val="000000" w:themeColor="text1"/>
        </w:rPr>
        <w:t>,</w:t>
      </w:r>
      <w:r w:rsidR="00F74A50">
        <w:rPr>
          <w:rFonts w:asciiTheme="majorHAnsi" w:hAnsiTheme="majorHAnsi" w:cstheme="majorHAnsi"/>
          <w:color w:val="000000" w:themeColor="text1"/>
        </w:rPr>
        <w:t xml:space="preserve"> </w:t>
      </w:r>
      <w:r w:rsidR="0039377D">
        <w:rPr>
          <w:rFonts w:asciiTheme="majorHAnsi" w:hAnsiTheme="majorHAnsi" w:cstheme="majorHAnsi"/>
          <w:color w:val="000000" w:themeColor="text1"/>
        </w:rPr>
        <w:t>veicolate dal Designer Outlet campano</w:t>
      </w:r>
      <w:r w:rsidR="00E71096">
        <w:rPr>
          <w:rFonts w:asciiTheme="majorHAnsi" w:hAnsiTheme="majorHAnsi" w:cstheme="majorHAnsi"/>
          <w:color w:val="000000" w:themeColor="text1"/>
        </w:rPr>
        <w:t>,</w:t>
      </w:r>
      <w:r w:rsidR="0039377D">
        <w:rPr>
          <w:rFonts w:asciiTheme="majorHAnsi" w:hAnsiTheme="majorHAnsi" w:cstheme="majorHAnsi"/>
          <w:color w:val="000000" w:themeColor="text1"/>
        </w:rPr>
        <w:t xml:space="preserve"> </w:t>
      </w:r>
      <w:r w:rsidR="0058299D">
        <w:rPr>
          <w:rFonts w:asciiTheme="majorHAnsi" w:hAnsiTheme="majorHAnsi" w:cstheme="majorHAnsi"/>
          <w:color w:val="000000" w:themeColor="text1"/>
        </w:rPr>
        <w:t xml:space="preserve">che </w:t>
      </w:r>
      <w:r w:rsidR="0039377D">
        <w:rPr>
          <w:rFonts w:asciiTheme="majorHAnsi" w:hAnsiTheme="majorHAnsi" w:cstheme="majorHAnsi"/>
          <w:color w:val="000000" w:themeColor="text1"/>
        </w:rPr>
        <w:t xml:space="preserve">ogni anno </w:t>
      </w:r>
      <w:r w:rsidR="0058299D">
        <w:rPr>
          <w:rFonts w:asciiTheme="majorHAnsi" w:hAnsiTheme="majorHAnsi" w:cstheme="majorHAnsi"/>
          <w:color w:val="000000" w:themeColor="text1"/>
        </w:rPr>
        <w:t xml:space="preserve">mettono l’arte al centro come </w:t>
      </w:r>
      <w:r w:rsidR="00FB189F">
        <w:rPr>
          <w:rFonts w:asciiTheme="majorHAnsi" w:hAnsiTheme="majorHAnsi" w:cstheme="majorHAnsi"/>
          <w:color w:val="000000" w:themeColor="text1"/>
        </w:rPr>
        <w:t>fulcro</w:t>
      </w:r>
      <w:r w:rsidR="0058299D">
        <w:rPr>
          <w:rFonts w:asciiTheme="majorHAnsi" w:hAnsiTheme="majorHAnsi" w:cstheme="majorHAnsi"/>
          <w:color w:val="000000" w:themeColor="text1"/>
        </w:rPr>
        <w:t xml:space="preserve"> di bellezza e cultura, con il coinvolgimento di prestigiosi </w:t>
      </w:r>
      <w:r w:rsidR="00295E74">
        <w:rPr>
          <w:rFonts w:asciiTheme="majorHAnsi" w:hAnsiTheme="majorHAnsi" w:cstheme="majorHAnsi"/>
          <w:color w:val="000000" w:themeColor="text1"/>
        </w:rPr>
        <w:t xml:space="preserve">partner locali </w:t>
      </w:r>
      <w:r w:rsidR="0058299D">
        <w:rPr>
          <w:rFonts w:asciiTheme="majorHAnsi" w:hAnsiTheme="majorHAnsi" w:cstheme="majorHAnsi"/>
          <w:color w:val="000000" w:themeColor="text1"/>
        </w:rPr>
        <w:t>come il Teatro San Carlo di Napoli, o il movimento Cracking Art.</w:t>
      </w:r>
    </w:p>
    <w:p w14:paraId="2A93C0FC" w14:textId="77777777" w:rsidR="0058299D" w:rsidRDefault="0058299D" w:rsidP="0058299D">
      <w:pPr>
        <w:jc w:val="both"/>
        <w:rPr>
          <w:rFonts w:asciiTheme="majorHAnsi" w:hAnsiTheme="majorHAnsi" w:cstheme="majorHAnsi"/>
          <w:color w:val="000000" w:themeColor="text1"/>
        </w:rPr>
      </w:pPr>
    </w:p>
    <w:p w14:paraId="3F1842DB" w14:textId="7329E3B8" w:rsidR="001262F9" w:rsidRPr="00B80909" w:rsidRDefault="00FB189F" w:rsidP="001262F9">
      <w:pPr>
        <w:jc w:val="both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color w:val="000000" w:themeColor="text1"/>
        </w:rPr>
        <w:t xml:space="preserve">Per rinnovare </w:t>
      </w:r>
      <w:r w:rsidR="00290F94">
        <w:rPr>
          <w:rFonts w:asciiTheme="majorHAnsi" w:hAnsiTheme="majorHAnsi" w:cstheme="majorHAnsi"/>
          <w:color w:val="000000" w:themeColor="text1"/>
        </w:rPr>
        <w:t>ancora una volta il suo impegno nei confronti della comunità campana,</w:t>
      </w:r>
      <w:r w:rsidR="0067670E">
        <w:rPr>
          <w:rFonts w:asciiTheme="majorHAnsi" w:hAnsiTheme="majorHAnsi" w:cstheme="majorHAnsi"/>
          <w:color w:val="000000" w:themeColor="text1"/>
        </w:rPr>
        <w:t xml:space="preserve"> </w:t>
      </w:r>
      <w:r w:rsidR="00C175CD">
        <w:rPr>
          <w:rFonts w:asciiTheme="majorHAnsi" w:hAnsiTheme="majorHAnsi" w:cstheme="majorHAnsi"/>
          <w:color w:val="000000" w:themeColor="text1"/>
        </w:rPr>
        <w:t xml:space="preserve">a </w:t>
      </w:r>
      <w:r w:rsidR="0067670E">
        <w:rPr>
          <w:rFonts w:asciiTheme="majorHAnsi" w:hAnsiTheme="majorHAnsi" w:cstheme="majorHAnsi"/>
          <w:color w:val="000000" w:themeColor="text1"/>
        </w:rPr>
        <w:t xml:space="preserve">completamento della mostra, </w:t>
      </w:r>
      <w:r w:rsidR="00B54439">
        <w:rPr>
          <w:rFonts w:asciiTheme="majorHAnsi" w:hAnsiTheme="majorHAnsi" w:cstheme="majorHAnsi"/>
          <w:color w:val="000000" w:themeColor="text1"/>
        </w:rPr>
        <w:t>La Reggia Designer Outlet</w:t>
      </w:r>
      <w:r w:rsidR="007A0C86">
        <w:rPr>
          <w:rFonts w:asciiTheme="majorHAnsi" w:hAnsiTheme="majorHAnsi" w:cstheme="majorHAnsi"/>
          <w:color w:val="000000" w:themeColor="text1"/>
        </w:rPr>
        <w:t xml:space="preserve"> ha</w:t>
      </w:r>
      <w:r w:rsidR="00B54439">
        <w:rPr>
          <w:rFonts w:asciiTheme="majorHAnsi" w:hAnsiTheme="majorHAnsi" w:cstheme="majorHAnsi"/>
          <w:color w:val="000000" w:themeColor="text1"/>
        </w:rPr>
        <w:t xml:space="preserve"> ideato </w:t>
      </w:r>
      <w:r w:rsidR="00603BE5">
        <w:rPr>
          <w:rFonts w:ascii="Times New Roman" w:eastAsia="Times New Roman" w:hAnsi="Times New Roman" w:cs="Times New Roman"/>
          <w:lang w:eastAsia="it-IT"/>
        </w:rPr>
        <w:t>i</w:t>
      </w:r>
      <w:r w:rsidR="00603BE5" w:rsidRPr="00B80909">
        <w:rPr>
          <w:rFonts w:asciiTheme="majorHAnsi" w:hAnsiTheme="majorHAnsi" w:cstheme="majorHAnsi"/>
          <w:b/>
          <w:bCs/>
          <w:color w:val="000000" w:themeColor="text1"/>
        </w:rPr>
        <w:t>l contest “Cultura in Movimento: Espressioni di Identità e Tradizione”</w:t>
      </w:r>
      <w:r w:rsidR="00E958C4">
        <w:rPr>
          <w:rFonts w:asciiTheme="majorHAnsi" w:hAnsiTheme="majorHAnsi" w:cstheme="majorHAnsi"/>
          <w:b/>
          <w:bCs/>
          <w:color w:val="000000" w:themeColor="text1"/>
        </w:rPr>
        <w:t xml:space="preserve">, </w:t>
      </w:r>
      <w:r w:rsidR="00E958C4">
        <w:rPr>
          <w:rFonts w:asciiTheme="majorHAnsi" w:hAnsiTheme="majorHAnsi" w:cstheme="majorHAnsi"/>
          <w:color w:val="000000" w:themeColor="text1"/>
        </w:rPr>
        <w:t>p</w:t>
      </w:r>
      <w:r w:rsidR="00E958C4" w:rsidRPr="00B80909">
        <w:rPr>
          <w:rFonts w:asciiTheme="majorHAnsi" w:hAnsiTheme="majorHAnsi" w:cstheme="majorHAnsi"/>
          <w:color w:val="000000" w:themeColor="text1"/>
        </w:rPr>
        <w:t xml:space="preserve">romosso da </w:t>
      </w:r>
      <w:proofErr w:type="spellStart"/>
      <w:r w:rsidR="00E958C4" w:rsidRPr="00B80909">
        <w:rPr>
          <w:rFonts w:asciiTheme="majorHAnsi" w:hAnsiTheme="majorHAnsi" w:cstheme="majorHAnsi"/>
          <w:color w:val="000000" w:themeColor="text1"/>
        </w:rPr>
        <w:t>Cosmoart</w:t>
      </w:r>
      <w:proofErr w:type="spellEnd"/>
      <w:r w:rsidR="00B54439">
        <w:rPr>
          <w:rFonts w:asciiTheme="majorHAnsi" w:hAnsiTheme="majorHAnsi" w:cstheme="majorHAnsi"/>
          <w:color w:val="000000" w:themeColor="text1"/>
        </w:rPr>
        <w:t xml:space="preserve"> </w:t>
      </w:r>
      <w:r w:rsidR="0025364E">
        <w:rPr>
          <w:rFonts w:asciiTheme="majorHAnsi" w:hAnsiTheme="majorHAnsi" w:cstheme="majorHAnsi"/>
          <w:color w:val="000000" w:themeColor="text1"/>
        </w:rPr>
        <w:t>con</w:t>
      </w:r>
      <w:r w:rsidR="00B54439" w:rsidRPr="00B80909">
        <w:rPr>
          <w:rFonts w:asciiTheme="majorHAnsi" w:hAnsiTheme="majorHAnsi" w:cstheme="majorHAnsi"/>
          <w:color w:val="000000" w:themeColor="text1"/>
        </w:rPr>
        <w:t xml:space="preserve"> </w:t>
      </w:r>
      <w:r w:rsidR="0025364E">
        <w:rPr>
          <w:rFonts w:asciiTheme="majorHAnsi" w:hAnsiTheme="majorHAnsi" w:cstheme="majorHAnsi"/>
          <w:color w:val="000000" w:themeColor="text1"/>
        </w:rPr>
        <w:t>l’</w:t>
      </w:r>
      <w:proofErr w:type="spellStart"/>
      <w:r w:rsidR="0025364E">
        <w:rPr>
          <w:rFonts w:asciiTheme="majorHAnsi" w:hAnsiTheme="majorHAnsi" w:cstheme="majorHAnsi"/>
          <w:color w:val="000000" w:themeColor="text1"/>
        </w:rPr>
        <w:t>event</w:t>
      </w:r>
      <w:proofErr w:type="spellEnd"/>
      <w:r w:rsidR="0025364E">
        <w:rPr>
          <w:rFonts w:asciiTheme="majorHAnsi" w:hAnsiTheme="majorHAnsi" w:cstheme="majorHAnsi"/>
          <w:color w:val="000000" w:themeColor="text1"/>
        </w:rPr>
        <w:t xml:space="preserve"> manager Mary Farina e con </w:t>
      </w:r>
      <w:r w:rsidR="00B54439" w:rsidRPr="00B80909">
        <w:rPr>
          <w:rFonts w:asciiTheme="majorHAnsi" w:hAnsiTheme="majorHAnsi" w:cstheme="majorHAnsi"/>
          <w:color w:val="000000" w:themeColor="text1"/>
        </w:rPr>
        <w:t>il Patrocinio dell'Accademia di Belle Arti di Napoli e</w:t>
      </w:r>
      <w:r w:rsidR="004E0B31">
        <w:rPr>
          <w:rFonts w:asciiTheme="majorHAnsi" w:hAnsiTheme="majorHAnsi" w:cstheme="majorHAnsi"/>
          <w:color w:val="000000" w:themeColor="text1"/>
        </w:rPr>
        <w:t xml:space="preserve">d </w:t>
      </w:r>
      <w:r w:rsidR="004E0B31" w:rsidRPr="00FF43D4">
        <w:rPr>
          <w:rFonts w:asciiTheme="majorHAnsi" w:hAnsiTheme="majorHAnsi" w:cstheme="majorHAnsi"/>
          <w:color w:val="000000" w:themeColor="text1"/>
        </w:rPr>
        <w:t xml:space="preserve">in collaborazione con il </w:t>
      </w:r>
      <w:r w:rsidR="00B54439" w:rsidRPr="00FF43D4">
        <w:rPr>
          <w:rFonts w:asciiTheme="majorHAnsi" w:hAnsiTheme="majorHAnsi" w:cstheme="majorHAnsi"/>
          <w:color w:val="000000" w:themeColor="text1"/>
        </w:rPr>
        <w:t>Comune di Marcianise</w:t>
      </w:r>
      <w:r w:rsidR="004E0B31" w:rsidRPr="00FF43D4">
        <w:rPr>
          <w:rFonts w:asciiTheme="majorHAnsi" w:hAnsiTheme="majorHAnsi" w:cstheme="majorHAnsi"/>
          <w:color w:val="000000" w:themeColor="text1"/>
        </w:rPr>
        <w:t xml:space="preserve"> e</w:t>
      </w:r>
      <w:r w:rsidR="004B70DE" w:rsidRPr="00FF43D4">
        <w:rPr>
          <w:rFonts w:asciiTheme="majorHAnsi" w:hAnsiTheme="majorHAnsi" w:cstheme="majorHAnsi"/>
          <w:color w:val="000000" w:themeColor="text1"/>
        </w:rPr>
        <w:t xml:space="preserve"> con la</w:t>
      </w:r>
      <w:r w:rsidR="004E0B31">
        <w:rPr>
          <w:rFonts w:asciiTheme="majorHAnsi" w:hAnsiTheme="majorHAnsi" w:cstheme="majorHAnsi"/>
          <w:color w:val="000000" w:themeColor="text1"/>
        </w:rPr>
        <w:t xml:space="preserve"> </w:t>
      </w:r>
      <w:r w:rsidR="004E0B31" w:rsidRPr="00FF43D4">
        <w:rPr>
          <w:rFonts w:asciiTheme="majorHAnsi" w:hAnsiTheme="majorHAnsi" w:cstheme="majorHAnsi"/>
          <w:color w:val="000000" w:themeColor="text1"/>
        </w:rPr>
        <w:t>Galleria Deodato Arte</w:t>
      </w:r>
      <w:r w:rsidR="00290F94">
        <w:rPr>
          <w:rFonts w:asciiTheme="majorHAnsi" w:hAnsiTheme="majorHAnsi" w:cstheme="majorHAnsi"/>
          <w:color w:val="000000" w:themeColor="text1"/>
        </w:rPr>
        <w:t xml:space="preserve">. </w:t>
      </w:r>
      <w:r w:rsidR="0092765B">
        <w:rPr>
          <w:rFonts w:asciiTheme="majorHAnsi" w:hAnsiTheme="majorHAnsi" w:cstheme="majorHAnsi"/>
          <w:color w:val="000000" w:themeColor="text1"/>
        </w:rPr>
        <w:t>I</w:t>
      </w:r>
      <w:r w:rsidR="00290F94" w:rsidRPr="00B80909">
        <w:rPr>
          <w:rFonts w:asciiTheme="majorHAnsi" w:hAnsiTheme="majorHAnsi" w:cstheme="majorHAnsi"/>
          <w:color w:val="000000" w:themeColor="text1"/>
        </w:rPr>
        <w:t>l Contest</w:t>
      </w:r>
      <w:r w:rsidR="00290F94">
        <w:rPr>
          <w:rFonts w:asciiTheme="majorHAnsi" w:hAnsiTheme="majorHAnsi" w:cstheme="majorHAnsi"/>
          <w:color w:val="000000" w:themeColor="text1"/>
        </w:rPr>
        <w:t>, aperto a tutti gli artisti residenti in Campania</w:t>
      </w:r>
      <w:r w:rsidR="00B45B97">
        <w:rPr>
          <w:rFonts w:asciiTheme="majorHAnsi" w:hAnsiTheme="majorHAnsi" w:cstheme="majorHAnsi"/>
          <w:color w:val="000000" w:themeColor="text1"/>
        </w:rPr>
        <w:t xml:space="preserve"> che desiderino aderire al </w:t>
      </w:r>
      <w:hyperlink r:id="rId10" w:history="1">
        <w:r w:rsidR="00B45B97" w:rsidRPr="00B505AF">
          <w:rPr>
            <w:rStyle w:val="Collegamentoipertestuale"/>
            <w:rFonts w:asciiTheme="majorHAnsi" w:hAnsiTheme="majorHAnsi" w:cstheme="majorHAnsi"/>
          </w:rPr>
          <w:t>bando</w:t>
        </w:r>
      </w:hyperlink>
      <w:r w:rsidR="00EA219E">
        <w:rPr>
          <w:rFonts w:asciiTheme="majorHAnsi" w:hAnsiTheme="majorHAnsi" w:cstheme="majorHAnsi"/>
          <w:color w:val="000000" w:themeColor="text1"/>
        </w:rPr>
        <w:t>,</w:t>
      </w:r>
      <w:r w:rsidR="005456C7">
        <w:rPr>
          <w:rFonts w:asciiTheme="majorHAnsi" w:hAnsiTheme="majorHAnsi" w:cstheme="majorHAnsi"/>
          <w:color w:val="000000" w:themeColor="text1"/>
        </w:rPr>
        <w:t xml:space="preserve"> invita ad esplorare il concetto di cultura in tutte le su</w:t>
      </w:r>
      <w:r w:rsidR="008F7CB8">
        <w:rPr>
          <w:rFonts w:asciiTheme="majorHAnsi" w:hAnsiTheme="majorHAnsi" w:cstheme="majorHAnsi"/>
          <w:color w:val="000000" w:themeColor="text1"/>
        </w:rPr>
        <w:t>e forme</w:t>
      </w:r>
      <w:r w:rsidR="00B505AF">
        <w:rPr>
          <w:rFonts w:asciiTheme="majorHAnsi" w:hAnsiTheme="majorHAnsi" w:cstheme="majorHAnsi"/>
          <w:color w:val="000000" w:themeColor="text1"/>
        </w:rPr>
        <w:t xml:space="preserve">. </w:t>
      </w:r>
      <w:r w:rsidR="00817B6C">
        <w:rPr>
          <w:rFonts w:asciiTheme="majorHAnsi" w:hAnsiTheme="majorHAnsi" w:cstheme="majorHAnsi"/>
          <w:color w:val="000000" w:themeColor="text1"/>
        </w:rPr>
        <w:t xml:space="preserve">Le </w:t>
      </w:r>
      <w:r w:rsidR="0092765B">
        <w:rPr>
          <w:rFonts w:asciiTheme="majorHAnsi" w:hAnsiTheme="majorHAnsi" w:cstheme="majorHAnsi"/>
          <w:color w:val="000000" w:themeColor="text1"/>
        </w:rPr>
        <w:t xml:space="preserve">quattro </w:t>
      </w:r>
      <w:r w:rsidR="00817B6C">
        <w:rPr>
          <w:rFonts w:asciiTheme="majorHAnsi" w:hAnsiTheme="majorHAnsi" w:cstheme="majorHAnsi"/>
          <w:color w:val="000000" w:themeColor="text1"/>
        </w:rPr>
        <w:t>opere</w:t>
      </w:r>
      <w:r w:rsidR="0092765B">
        <w:rPr>
          <w:rFonts w:asciiTheme="majorHAnsi" w:hAnsiTheme="majorHAnsi" w:cstheme="majorHAnsi"/>
          <w:color w:val="000000" w:themeColor="text1"/>
        </w:rPr>
        <w:t xml:space="preserve"> </w:t>
      </w:r>
      <w:r w:rsidR="00B505AF">
        <w:rPr>
          <w:rFonts w:asciiTheme="majorHAnsi" w:hAnsiTheme="majorHAnsi" w:cstheme="majorHAnsi"/>
          <w:color w:val="000000" w:themeColor="text1"/>
        </w:rPr>
        <w:t>finalist</w:t>
      </w:r>
      <w:r w:rsidR="00817B6C">
        <w:rPr>
          <w:rFonts w:asciiTheme="majorHAnsi" w:hAnsiTheme="majorHAnsi" w:cstheme="majorHAnsi"/>
          <w:color w:val="000000" w:themeColor="text1"/>
        </w:rPr>
        <w:t>e</w:t>
      </w:r>
      <w:r w:rsidR="00B505AF">
        <w:rPr>
          <w:rFonts w:asciiTheme="majorHAnsi" w:hAnsiTheme="majorHAnsi" w:cstheme="majorHAnsi"/>
          <w:color w:val="000000" w:themeColor="text1"/>
        </w:rPr>
        <w:t>, scelt</w:t>
      </w:r>
      <w:r w:rsidR="00817B6C">
        <w:rPr>
          <w:rFonts w:asciiTheme="majorHAnsi" w:hAnsiTheme="majorHAnsi" w:cstheme="majorHAnsi"/>
          <w:color w:val="000000" w:themeColor="text1"/>
        </w:rPr>
        <w:t>e</w:t>
      </w:r>
      <w:r w:rsidR="00B505AF">
        <w:rPr>
          <w:rFonts w:asciiTheme="majorHAnsi" w:hAnsiTheme="majorHAnsi" w:cstheme="majorHAnsi"/>
          <w:color w:val="000000" w:themeColor="text1"/>
        </w:rPr>
        <w:t xml:space="preserve"> da una giuria d’eccezione</w:t>
      </w:r>
      <w:r w:rsidR="00817B6C">
        <w:rPr>
          <w:rFonts w:asciiTheme="majorHAnsi" w:hAnsiTheme="majorHAnsi" w:cstheme="majorHAnsi"/>
          <w:color w:val="000000" w:themeColor="text1"/>
        </w:rPr>
        <w:t>,</w:t>
      </w:r>
      <w:r w:rsidR="00B505AF">
        <w:rPr>
          <w:rFonts w:asciiTheme="majorHAnsi" w:hAnsiTheme="majorHAnsi" w:cstheme="majorHAnsi"/>
          <w:color w:val="000000" w:themeColor="text1"/>
        </w:rPr>
        <w:t xml:space="preserve"> </w:t>
      </w:r>
      <w:r w:rsidR="00D77FDD" w:rsidRPr="00B80909">
        <w:rPr>
          <w:rFonts w:asciiTheme="majorHAnsi" w:hAnsiTheme="majorHAnsi" w:cstheme="majorHAnsi"/>
          <w:color w:val="000000" w:themeColor="text1"/>
        </w:rPr>
        <w:t xml:space="preserve">saranno realizzate in una </w:t>
      </w:r>
      <w:r w:rsidR="00817B6C" w:rsidRPr="00B80909">
        <w:rPr>
          <w:rFonts w:asciiTheme="majorHAnsi" w:hAnsiTheme="majorHAnsi" w:cstheme="majorHAnsi"/>
          <w:color w:val="000000" w:themeColor="text1"/>
        </w:rPr>
        <w:t xml:space="preserve">live </w:t>
      </w:r>
      <w:r w:rsidR="00D77FDD" w:rsidRPr="00B80909">
        <w:rPr>
          <w:rFonts w:asciiTheme="majorHAnsi" w:hAnsiTheme="majorHAnsi" w:cstheme="majorHAnsi"/>
          <w:color w:val="000000" w:themeColor="text1"/>
        </w:rPr>
        <w:t>performance negli spazi de La Reggia Designer Outlet</w:t>
      </w:r>
      <w:r w:rsidR="00823297">
        <w:rPr>
          <w:rFonts w:asciiTheme="majorHAnsi" w:hAnsiTheme="majorHAnsi" w:cstheme="majorHAnsi"/>
          <w:color w:val="000000" w:themeColor="text1"/>
        </w:rPr>
        <w:t xml:space="preserve"> e</w:t>
      </w:r>
      <w:r w:rsidR="003715A7">
        <w:rPr>
          <w:rFonts w:asciiTheme="majorHAnsi" w:hAnsiTheme="majorHAnsi" w:cstheme="majorHAnsi"/>
          <w:color w:val="000000" w:themeColor="text1"/>
        </w:rPr>
        <w:t>,</w:t>
      </w:r>
      <w:r w:rsidR="00823297">
        <w:rPr>
          <w:rFonts w:asciiTheme="majorHAnsi" w:hAnsiTheme="majorHAnsi" w:cstheme="majorHAnsi"/>
          <w:color w:val="000000" w:themeColor="text1"/>
        </w:rPr>
        <w:t xml:space="preserve"> in seguito, grazie alla </w:t>
      </w:r>
      <w:r w:rsidR="00823297" w:rsidRPr="00B80909">
        <w:rPr>
          <w:rFonts w:asciiTheme="majorHAnsi" w:hAnsiTheme="majorHAnsi" w:cstheme="majorHAnsi"/>
          <w:color w:val="000000" w:themeColor="text1"/>
        </w:rPr>
        <w:t>collaborazione con il Comune di Marcianise</w:t>
      </w:r>
      <w:r w:rsidR="00823297">
        <w:rPr>
          <w:rFonts w:asciiTheme="majorHAnsi" w:hAnsiTheme="majorHAnsi" w:cstheme="majorHAnsi"/>
          <w:color w:val="000000" w:themeColor="text1"/>
        </w:rPr>
        <w:t xml:space="preserve">, esposte in </w:t>
      </w:r>
      <w:r w:rsidR="00823297" w:rsidRPr="00B80909">
        <w:rPr>
          <w:rFonts w:asciiTheme="majorHAnsi" w:hAnsiTheme="majorHAnsi" w:cstheme="majorHAnsi"/>
          <w:color w:val="000000" w:themeColor="text1"/>
        </w:rPr>
        <w:t>luoghi rappresentativi della città: Palazzo della Cultura, Biblioteca Comunale, Cortile Comunale, Rotonda cittadina</w:t>
      </w:r>
      <w:r w:rsidR="0020423B">
        <w:rPr>
          <w:rFonts w:asciiTheme="majorHAnsi" w:hAnsiTheme="majorHAnsi" w:cstheme="majorHAnsi"/>
          <w:color w:val="000000" w:themeColor="text1"/>
        </w:rPr>
        <w:t>.</w:t>
      </w:r>
    </w:p>
    <w:p w14:paraId="6AA7E732" w14:textId="77777777" w:rsidR="0058299D" w:rsidRPr="00B80909" w:rsidRDefault="0058299D" w:rsidP="00960A85">
      <w:pPr>
        <w:rPr>
          <w:rFonts w:asciiTheme="majorHAnsi" w:eastAsia="Times New Roman" w:hAnsiTheme="majorHAnsi" w:cstheme="majorHAnsi"/>
          <w:color w:val="000000" w:themeColor="text1"/>
          <w:lang w:eastAsia="zh-CN"/>
        </w:rPr>
      </w:pPr>
    </w:p>
    <w:p w14:paraId="0B6C76B8" w14:textId="5BF7BAE8" w:rsidR="00833F75" w:rsidRDefault="00F06AEE" w:rsidP="004805DA">
      <w:pPr>
        <w:jc w:val="both"/>
        <w:rPr>
          <w:rFonts w:asciiTheme="majorHAnsi" w:hAnsiTheme="majorHAnsi" w:cstheme="majorHAnsi"/>
          <w:i/>
          <w:iCs/>
          <w:color w:val="000000" w:themeColor="text1"/>
        </w:rPr>
      </w:pPr>
      <w:r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 </w:t>
      </w:r>
      <w:r w:rsidR="007252D1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“Siamo </w:t>
      </w:r>
      <w:r w:rsidR="00EA5550" w:rsidRPr="00B80909">
        <w:rPr>
          <w:rFonts w:asciiTheme="majorHAnsi" w:hAnsiTheme="majorHAnsi" w:cstheme="majorHAnsi"/>
          <w:i/>
          <w:iCs/>
          <w:color w:val="000000" w:themeColor="text1"/>
        </w:rPr>
        <w:t>entusiasti</w:t>
      </w:r>
      <w:r w:rsidR="007252D1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 di </w:t>
      </w:r>
      <w:r w:rsidR="000E65B5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portare </w:t>
      </w:r>
      <w:r w:rsidR="00416B18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ancora una volta </w:t>
      </w:r>
      <w:r w:rsidR="004805DA" w:rsidRPr="00B80909">
        <w:rPr>
          <w:rFonts w:asciiTheme="majorHAnsi" w:hAnsiTheme="majorHAnsi" w:cstheme="majorHAnsi"/>
          <w:i/>
          <w:iCs/>
          <w:color w:val="000000" w:themeColor="text1"/>
        </w:rPr>
        <w:t>nei nostri spazi una mostra</w:t>
      </w:r>
      <w:r w:rsidR="006D69EC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 d’arte</w:t>
      </w:r>
      <w:r w:rsidR="00EA5550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 contemporanea. Ci piace offrire ai nostri visitatori una esperienza di valore e non meramente di shopping</w:t>
      </w:r>
      <w:r w:rsidR="004805DA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. </w:t>
      </w:r>
      <w:r w:rsidR="00416B18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Crediamo nella forza comunicativa </w:t>
      </w:r>
      <w:r w:rsidR="004805DA" w:rsidRPr="00B80909">
        <w:rPr>
          <w:rFonts w:asciiTheme="majorHAnsi" w:hAnsiTheme="majorHAnsi" w:cstheme="majorHAnsi"/>
          <w:i/>
          <w:iCs/>
          <w:color w:val="000000" w:themeColor="text1"/>
        </w:rPr>
        <w:t>dell’arte, specie quella della street art, immediata, colorata e d</w:t>
      </w:r>
      <w:r w:rsidR="00865ECB">
        <w:rPr>
          <w:rFonts w:asciiTheme="majorHAnsi" w:hAnsiTheme="majorHAnsi" w:cstheme="majorHAnsi"/>
          <w:i/>
          <w:iCs/>
          <w:color w:val="000000" w:themeColor="text1"/>
        </w:rPr>
        <w:t>’impatto.</w:t>
      </w:r>
      <w:r w:rsidR="004805DA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  È un mondo affascinante e in continua evoluzione, capace di parlare ai giovani di temi</w:t>
      </w:r>
      <w:r w:rsidR="00EA5550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 universali e spesso complessi</w:t>
      </w:r>
      <w:r w:rsidR="004805DA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. Con Street art </w:t>
      </w:r>
      <w:proofErr w:type="spellStart"/>
      <w:r w:rsidR="00033DE6">
        <w:rPr>
          <w:rFonts w:asciiTheme="majorHAnsi" w:hAnsiTheme="majorHAnsi" w:cstheme="majorHAnsi"/>
          <w:i/>
          <w:iCs/>
          <w:color w:val="000000" w:themeColor="text1"/>
        </w:rPr>
        <w:t>E</w:t>
      </w:r>
      <w:r w:rsidR="004805DA" w:rsidRPr="00B80909">
        <w:rPr>
          <w:rFonts w:asciiTheme="majorHAnsi" w:hAnsiTheme="majorHAnsi" w:cstheme="majorHAnsi"/>
          <w:i/>
          <w:iCs/>
          <w:color w:val="000000" w:themeColor="text1"/>
        </w:rPr>
        <w:t>volution</w:t>
      </w:r>
      <w:proofErr w:type="spellEnd"/>
      <w:r w:rsidR="004805DA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 </w:t>
      </w:r>
      <w:r w:rsidR="00EA5550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e con il contest aperto a tutti gli artisti residenti in Campania </w:t>
      </w:r>
      <w:r w:rsidR="004805DA" w:rsidRPr="00B80909">
        <w:rPr>
          <w:rFonts w:asciiTheme="majorHAnsi" w:hAnsiTheme="majorHAnsi" w:cstheme="majorHAnsi"/>
          <w:i/>
          <w:iCs/>
          <w:color w:val="000000" w:themeColor="text1"/>
        </w:rPr>
        <w:t>continuiamo idealmente un progetto che abbiamo iniziato nel 202</w:t>
      </w:r>
      <w:r w:rsidR="00817435">
        <w:rPr>
          <w:rFonts w:asciiTheme="majorHAnsi" w:hAnsiTheme="majorHAnsi" w:cstheme="majorHAnsi"/>
          <w:i/>
          <w:iCs/>
          <w:color w:val="000000" w:themeColor="text1"/>
        </w:rPr>
        <w:t>1</w:t>
      </w:r>
      <w:r w:rsidR="004805DA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 invitando a La Reggia</w:t>
      </w:r>
      <w:r w:rsidR="0032113C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 </w:t>
      </w:r>
      <w:r w:rsidR="004805DA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lo </w:t>
      </w:r>
      <w:proofErr w:type="spellStart"/>
      <w:r w:rsidR="004805DA" w:rsidRPr="00B80909">
        <w:rPr>
          <w:rFonts w:asciiTheme="majorHAnsi" w:hAnsiTheme="majorHAnsi" w:cstheme="majorHAnsi"/>
          <w:i/>
          <w:iCs/>
          <w:color w:val="000000" w:themeColor="text1"/>
        </w:rPr>
        <w:t>street</w:t>
      </w:r>
      <w:proofErr w:type="spellEnd"/>
      <w:r w:rsidR="004805DA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 </w:t>
      </w:r>
      <w:proofErr w:type="spellStart"/>
      <w:r w:rsidR="004805DA" w:rsidRPr="00B80909">
        <w:rPr>
          <w:rFonts w:asciiTheme="majorHAnsi" w:hAnsiTheme="majorHAnsi" w:cstheme="majorHAnsi"/>
          <w:i/>
          <w:iCs/>
          <w:color w:val="000000" w:themeColor="text1"/>
        </w:rPr>
        <w:t>artist</w:t>
      </w:r>
      <w:proofErr w:type="spellEnd"/>
      <w:r w:rsidR="004805DA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 </w:t>
      </w:r>
      <w:proofErr w:type="spellStart"/>
      <w:r w:rsidR="0032113C" w:rsidRPr="00B80909">
        <w:rPr>
          <w:rFonts w:asciiTheme="majorHAnsi" w:hAnsiTheme="majorHAnsi" w:cstheme="majorHAnsi"/>
          <w:i/>
          <w:iCs/>
          <w:color w:val="000000" w:themeColor="text1"/>
        </w:rPr>
        <w:t>Jorit</w:t>
      </w:r>
      <w:proofErr w:type="spellEnd"/>
      <w:r w:rsidR="0032113C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 </w:t>
      </w:r>
      <w:r w:rsidR="006D69EC" w:rsidRPr="00B80909">
        <w:rPr>
          <w:rFonts w:asciiTheme="majorHAnsi" w:hAnsiTheme="majorHAnsi" w:cstheme="majorHAnsi"/>
          <w:i/>
          <w:iCs/>
          <w:color w:val="000000" w:themeColor="text1"/>
        </w:rPr>
        <w:t>in una performance live,</w:t>
      </w:r>
      <w:r w:rsidR="004805DA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 oggi la sua Frida è in esposizione permanente proprio all’ingresso del Centro</w:t>
      </w:r>
      <w:r w:rsidR="00395D64">
        <w:rPr>
          <w:rFonts w:asciiTheme="majorHAnsi" w:hAnsiTheme="majorHAnsi" w:cstheme="majorHAnsi"/>
          <w:i/>
          <w:iCs/>
          <w:color w:val="000000" w:themeColor="text1"/>
        </w:rPr>
        <w:t>”</w:t>
      </w:r>
      <w:r w:rsidR="004805DA" w:rsidRPr="00B80909">
        <w:rPr>
          <w:rFonts w:asciiTheme="majorHAnsi" w:hAnsiTheme="majorHAnsi" w:cstheme="majorHAnsi"/>
          <w:i/>
          <w:iCs/>
          <w:color w:val="000000" w:themeColor="text1"/>
        </w:rPr>
        <w:t xml:space="preserve">, </w:t>
      </w:r>
      <w:r w:rsidR="00567C0B" w:rsidRPr="00B80909">
        <w:rPr>
          <w:rFonts w:asciiTheme="majorHAnsi" w:hAnsiTheme="majorHAnsi" w:cstheme="majorHAnsi"/>
          <w:color w:val="000000" w:themeColor="text1"/>
        </w:rPr>
        <w:t>dichiara</w:t>
      </w:r>
      <w:r w:rsidR="004805DA" w:rsidRPr="00B80909">
        <w:rPr>
          <w:rFonts w:asciiTheme="majorHAnsi" w:hAnsiTheme="majorHAnsi" w:cstheme="majorHAnsi"/>
          <w:color w:val="000000" w:themeColor="text1"/>
        </w:rPr>
        <w:t xml:space="preserve"> </w:t>
      </w:r>
      <w:r w:rsidR="004805DA" w:rsidRPr="00B80909">
        <w:rPr>
          <w:rFonts w:asciiTheme="majorHAnsi" w:hAnsiTheme="majorHAnsi" w:cstheme="majorHAnsi"/>
          <w:b/>
          <w:bCs/>
          <w:color w:val="000000" w:themeColor="text1"/>
        </w:rPr>
        <w:t>Fabio Rinaldi, Centre Manager de La Reggia Designer Outlet</w:t>
      </w:r>
      <w:r w:rsidR="004805DA" w:rsidRPr="00B80909">
        <w:rPr>
          <w:rFonts w:asciiTheme="majorHAnsi" w:hAnsiTheme="majorHAnsi" w:cstheme="majorHAnsi"/>
          <w:i/>
          <w:iCs/>
          <w:color w:val="000000" w:themeColor="text1"/>
        </w:rPr>
        <w:t>.</w:t>
      </w:r>
    </w:p>
    <w:p w14:paraId="1B745596" w14:textId="77777777" w:rsidR="003841D5" w:rsidRDefault="003841D5" w:rsidP="004805DA">
      <w:pPr>
        <w:jc w:val="both"/>
        <w:rPr>
          <w:rFonts w:asciiTheme="majorHAnsi" w:hAnsiTheme="majorHAnsi" w:cstheme="majorHAnsi"/>
          <w:color w:val="000000" w:themeColor="text1"/>
        </w:rPr>
      </w:pPr>
    </w:p>
    <w:p w14:paraId="28966D47" w14:textId="77777777" w:rsidR="00D93A65" w:rsidRPr="001B0194" w:rsidRDefault="00D93A65" w:rsidP="001B0194">
      <w:pPr>
        <w:shd w:val="clear" w:color="auto" w:fill="FFFFFF"/>
        <w:jc w:val="both"/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</w:pPr>
      <w:r w:rsidRPr="001B0194">
        <w:rPr>
          <w:rFonts w:asciiTheme="majorHAnsi" w:eastAsia="Times New Roman" w:hAnsiTheme="majorHAnsi" w:cstheme="majorHAnsi"/>
          <w:b/>
          <w:bCs/>
          <w:i/>
          <w:iCs/>
          <w:color w:val="000000" w:themeColor="text1"/>
          <w:sz w:val="20"/>
          <w:szCs w:val="20"/>
          <w:lang w:eastAsia="it-IT"/>
        </w:rPr>
        <w:t>About McArthurGlen</w:t>
      </w:r>
    </w:p>
    <w:p w14:paraId="2DEB0E77" w14:textId="77777777" w:rsidR="00D93A65" w:rsidRPr="001B0194" w:rsidRDefault="00D93A65" w:rsidP="001B0194">
      <w:pPr>
        <w:shd w:val="clear" w:color="auto" w:fill="FFFFFF"/>
        <w:jc w:val="both"/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</w:pPr>
      <w:r w:rsidRPr="001B0194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 xml:space="preserve">McArthurGlen Group, leader europeo nella proprietà, nello sviluppo e nella gestione di Designer Outlet, è stato fondato in Europa da </w:t>
      </w:r>
      <w:proofErr w:type="spellStart"/>
      <w:r w:rsidRPr="001B0194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>Kaempfer</w:t>
      </w:r>
      <w:proofErr w:type="spellEnd"/>
      <w:r w:rsidRPr="001B0194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 xml:space="preserve"> </w:t>
      </w:r>
      <w:proofErr w:type="spellStart"/>
      <w:r w:rsidRPr="001B0194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>Partners</w:t>
      </w:r>
      <w:proofErr w:type="spellEnd"/>
      <w:r w:rsidRPr="001B0194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 xml:space="preserve"> nel 1993. Pioniere dei Designer Outlet in Europa, McArthurGlen ha da allora sviluppato 655.000 mq di spazi commerciali. Attualmente, l'azienda gestisce 24 designer outlet in 8 paesi: Austria, Canada, Francia, Germania, Italia, Paesi Bassi, Spagna e Regno Unito, con un fatturato totale annuo di 5,5 miliardi di euro.</w:t>
      </w:r>
    </w:p>
    <w:p w14:paraId="0C01D5FE" w14:textId="4648B050" w:rsidR="00D93A65" w:rsidRPr="001B0194" w:rsidRDefault="00D93A65" w:rsidP="001B0194">
      <w:pPr>
        <w:shd w:val="clear" w:color="auto" w:fill="FFFFFF"/>
        <w:jc w:val="both"/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</w:pPr>
      <w:r w:rsidRPr="001B0194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 xml:space="preserve">I centri ospitano i marchi di lusso e premium più ricercati, offrendo a quasi 100 milioni di clienti, amanti della moda, risparmi tutto l'anno in vivaci ambienti dedicati allo shopping all'aria aperta. Nel 2013, McArthurGlen è diventata una joint venture tra i </w:t>
      </w:r>
      <w:proofErr w:type="spellStart"/>
      <w:r w:rsidRPr="001B0194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>Kaempfer</w:t>
      </w:r>
      <w:proofErr w:type="spellEnd"/>
      <w:r w:rsidRPr="001B0194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 xml:space="preserve"> </w:t>
      </w:r>
      <w:proofErr w:type="spellStart"/>
      <w:r w:rsidRPr="001B0194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>Partners</w:t>
      </w:r>
      <w:proofErr w:type="spellEnd"/>
      <w:r w:rsidRPr="001B0194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 xml:space="preserve"> e Simon </w:t>
      </w:r>
      <w:proofErr w:type="spellStart"/>
      <w:r w:rsidRPr="001B0194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>Property</w:t>
      </w:r>
      <w:proofErr w:type="spellEnd"/>
      <w:r w:rsidRPr="001B0194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 xml:space="preserve"> Group Co. (NYSE SPG), leader mondiale nella proprietà di centri commerciali, gastronomici, di intrattenimento e destinazioni a uso misto.</w:t>
      </w:r>
    </w:p>
    <w:p w14:paraId="362143BC" w14:textId="45E9916A" w:rsidR="00D93A65" w:rsidRPr="001B0194" w:rsidRDefault="00D93A65" w:rsidP="001B0194">
      <w:pPr>
        <w:shd w:val="clear" w:color="auto" w:fill="FFFFFF"/>
        <w:jc w:val="both"/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</w:pPr>
      <w:r w:rsidRPr="001B0194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>Nell'aprile 2023, McArthurGlen ha aperto il suo nuovo cento, il Designer Outlet Paris-Giverny, per servire al meglio gli appassionati di moda a ovest di Parigi.</w:t>
      </w:r>
    </w:p>
    <w:p w14:paraId="3530642E" w14:textId="77777777" w:rsidR="00D93A65" w:rsidRDefault="00D93A65" w:rsidP="001B0194">
      <w:pPr>
        <w:shd w:val="clear" w:color="auto" w:fill="FFFFFF"/>
        <w:jc w:val="both"/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</w:pPr>
      <w:r w:rsidRPr="001B0194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>Parte della continua espansione del portafoglio del Gruppo prevede nuove fasi per i centri di Vancouver, West Midlands, Málaga, Roosendaal e Castel Romano.</w:t>
      </w:r>
    </w:p>
    <w:p w14:paraId="6291792C" w14:textId="77777777" w:rsidR="0022607B" w:rsidRDefault="0022607B" w:rsidP="001B0194">
      <w:pPr>
        <w:shd w:val="clear" w:color="auto" w:fill="FFFFFF"/>
        <w:jc w:val="both"/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</w:pPr>
    </w:p>
    <w:p w14:paraId="387F908E" w14:textId="77777777" w:rsidR="00FF43D4" w:rsidRDefault="00FF43D4" w:rsidP="0022607B">
      <w:pPr>
        <w:shd w:val="clear" w:color="auto" w:fill="FFFFFF"/>
        <w:jc w:val="both"/>
        <w:rPr>
          <w:rFonts w:asciiTheme="majorHAnsi" w:eastAsia="Times New Roman" w:hAnsiTheme="majorHAnsi" w:cstheme="majorHAnsi"/>
          <w:b/>
          <w:bCs/>
          <w:i/>
          <w:iCs/>
          <w:color w:val="000000" w:themeColor="text1"/>
          <w:sz w:val="20"/>
          <w:szCs w:val="20"/>
          <w:lang w:eastAsia="it-IT"/>
        </w:rPr>
      </w:pPr>
    </w:p>
    <w:p w14:paraId="7DC7D7F6" w14:textId="77777777" w:rsidR="00FF43D4" w:rsidRDefault="00FF43D4" w:rsidP="0022607B">
      <w:pPr>
        <w:shd w:val="clear" w:color="auto" w:fill="FFFFFF"/>
        <w:jc w:val="both"/>
        <w:rPr>
          <w:rFonts w:asciiTheme="majorHAnsi" w:eastAsia="Times New Roman" w:hAnsiTheme="majorHAnsi" w:cstheme="majorHAnsi"/>
          <w:b/>
          <w:bCs/>
          <w:i/>
          <w:iCs/>
          <w:color w:val="000000" w:themeColor="text1"/>
          <w:sz w:val="20"/>
          <w:szCs w:val="20"/>
          <w:lang w:eastAsia="it-IT"/>
        </w:rPr>
      </w:pPr>
    </w:p>
    <w:p w14:paraId="159A22D8" w14:textId="77777777" w:rsidR="00FF43D4" w:rsidRDefault="00FF43D4" w:rsidP="0022607B">
      <w:pPr>
        <w:shd w:val="clear" w:color="auto" w:fill="FFFFFF"/>
        <w:jc w:val="both"/>
        <w:rPr>
          <w:rFonts w:asciiTheme="majorHAnsi" w:eastAsia="Times New Roman" w:hAnsiTheme="majorHAnsi" w:cstheme="majorHAnsi"/>
          <w:b/>
          <w:bCs/>
          <w:i/>
          <w:iCs/>
          <w:color w:val="000000" w:themeColor="text1"/>
          <w:sz w:val="20"/>
          <w:szCs w:val="20"/>
          <w:lang w:eastAsia="it-IT"/>
        </w:rPr>
      </w:pPr>
    </w:p>
    <w:p w14:paraId="4B152A80" w14:textId="77777777" w:rsidR="00FF43D4" w:rsidRDefault="00FF43D4" w:rsidP="0022607B">
      <w:pPr>
        <w:shd w:val="clear" w:color="auto" w:fill="FFFFFF"/>
        <w:jc w:val="both"/>
        <w:rPr>
          <w:rFonts w:asciiTheme="majorHAnsi" w:eastAsia="Times New Roman" w:hAnsiTheme="majorHAnsi" w:cstheme="majorHAnsi"/>
          <w:b/>
          <w:bCs/>
          <w:i/>
          <w:iCs/>
          <w:color w:val="000000" w:themeColor="text1"/>
          <w:sz w:val="20"/>
          <w:szCs w:val="20"/>
          <w:lang w:eastAsia="it-IT"/>
        </w:rPr>
      </w:pPr>
    </w:p>
    <w:p w14:paraId="1E4DD725" w14:textId="77777777" w:rsidR="00FF43D4" w:rsidRDefault="00FF43D4" w:rsidP="0022607B">
      <w:pPr>
        <w:shd w:val="clear" w:color="auto" w:fill="FFFFFF"/>
        <w:jc w:val="both"/>
        <w:rPr>
          <w:rFonts w:asciiTheme="majorHAnsi" w:eastAsia="Times New Roman" w:hAnsiTheme="majorHAnsi" w:cstheme="majorHAnsi"/>
          <w:b/>
          <w:bCs/>
          <w:i/>
          <w:iCs/>
          <w:color w:val="000000" w:themeColor="text1"/>
          <w:sz w:val="20"/>
          <w:szCs w:val="20"/>
          <w:lang w:eastAsia="it-IT"/>
        </w:rPr>
      </w:pPr>
    </w:p>
    <w:p w14:paraId="5494FEBF" w14:textId="77777777" w:rsidR="00FF43D4" w:rsidRDefault="00FF43D4" w:rsidP="0022607B">
      <w:pPr>
        <w:shd w:val="clear" w:color="auto" w:fill="FFFFFF"/>
        <w:jc w:val="both"/>
        <w:rPr>
          <w:rFonts w:asciiTheme="majorHAnsi" w:eastAsia="Times New Roman" w:hAnsiTheme="majorHAnsi" w:cstheme="majorHAnsi"/>
          <w:b/>
          <w:bCs/>
          <w:i/>
          <w:iCs/>
          <w:color w:val="000000" w:themeColor="text1"/>
          <w:sz w:val="20"/>
          <w:szCs w:val="20"/>
          <w:lang w:eastAsia="it-IT"/>
        </w:rPr>
      </w:pPr>
    </w:p>
    <w:p w14:paraId="0B926643" w14:textId="77777777" w:rsidR="00FF43D4" w:rsidRDefault="00FF43D4" w:rsidP="0022607B">
      <w:pPr>
        <w:shd w:val="clear" w:color="auto" w:fill="FFFFFF"/>
        <w:jc w:val="both"/>
        <w:rPr>
          <w:rFonts w:asciiTheme="majorHAnsi" w:eastAsia="Times New Roman" w:hAnsiTheme="majorHAnsi" w:cstheme="majorHAnsi"/>
          <w:b/>
          <w:bCs/>
          <w:i/>
          <w:iCs/>
          <w:color w:val="000000" w:themeColor="text1"/>
          <w:sz w:val="20"/>
          <w:szCs w:val="20"/>
          <w:lang w:eastAsia="it-IT"/>
        </w:rPr>
      </w:pPr>
    </w:p>
    <w:p w14:paraId="1A29C6AA" w14:textId="77777777" w:rsidR="00FF43D4" w:rsidRDefault="00FF43D4" w:rsidP="0022607B">
      <w:pPr>
        <w:shd w:val="clear" w:color="auto" w:fill="FFFFFF"/>
        <w:jc w:val="both"/>
        <w:rPr>
          <w:rFonts w:asciiTheme="majorHAnsi" w:eastAsia="Times New Roman" w:hAnsiTheme="majorHAnsi" w:cstheme="majorHAnsi"/>
          <w:b/>
          <w:bCs/>
          <w:i/>
          <w:iCs/>
          <w:color w:val="000000" w:themeColor="text1"/>
          <w:sz w:val="20"/>
          <w:szCs w:val="20"/>
          <w:lang w:eastAsia="it-IT"/>
        </w:rPr>
      </w:pPr>
    </w:p>
    <w:p w14:paraId="42EF26CC" w14:textId="0A69DC01" w:rsidR="0022607B" w:rsidRPr="00FF43D4" w:rsidRDefault="0022607B" w:rsidP="0022607B">
      <w:pPr>
        <w:shd w:val="clear" w:color="auto" w:fill="FFFFFF"/>
        <w:jc w:val="both"/>
        <w:rPr>
          <w:rFonts w:asciiTheme="majorHAnsi" w:eastAsia="Times New Roman" w:hAnsiTheme="majorHAnsi" w:cstheme="majorHAnsi"/>
          <w:b/>
          <w:bCs/>
          <w:i/>
          <w:iCs/>
          <w:sz w:val="20"/>
          <w:szCs w:val="20"/>
          <w:lang w:eastAsia="it-IT"/>
        </w:rPr>
      </w:pPr>
      <w:proofErr w:type="spellStart"/>
      <w:r w:rsidRPr="00FF43D4">
        <w:rPr>
          <w:rFonts w:asciiTheme="majorHAnsi" w:eastAsia="Times New Roman" w:hAnsiTheme="majorHAnsi" w:cstheme="majorHAnsi"/>
          <w:b/>
          <w:bCs/>
          <w:i/>
          <w:iCs/>
          <w:sz w:val="20"/>
          <w:szCs w:val="20"/>
          <w:lang w:eastAsia="it-IT"/>
        </w:rPr>
        <w:t>About</w:t>
      </w:r>
      <w:proofErr w:type="spellEnd"/>
      <w:r w:rsidRPr="00FF43D4">
        <w:rPr>
          <w:rFonts w:asciiTheme="majorHAnsi" w:eastAsia="Times New Roman" w:hAnsiTheme="majorHAnsi" w:cstheme="majorHAnsi"/>
          <w:b/>
          <w:bCs/>
          <w:i/>
          <w:iCs/>
          <w:sz w:val="20"/>
          <w:szCs w:val="20"/>
          <w:lang w:eastAsia="it-IT"/>
        </w:rPr>
        <w:t xml:space="preserve"> </w:t>
      </w:r>
      <w:proofErr w:type="spellStart"/>
      <w:r w:rsidRPr="00FF43D4">
        <w:rPr>
          <w:rFonts w:asciiTheme="majorHAnsi" w:eastAsia="Times New Roman" w:hAnsiTheme="majorHAnsi" w:cstheme="majorHAnsi"/>
          <w:b/>
          <w:bCs/>
          <w:i/>
          <w:iCs/>
          <w:sz w:val="20"/>
          <w:szCs w:val="20"/>
          <w:lang w:eastAsia="it-IT"/>
        </w:rPr>
        <w:t>Cosmoart</w:t>
      </w:r>
      <w:proofErr w:type="spellEnd"/>
    </w:p>
    <w:p w14:paraId="491F7D33" w14:textId="4FB7395B" w:rsidR="0022607B" w:rsidRPr="00FF43D4" w:rsidRDefault="0022607B" w:rsidP="0022607B">
      <w:pPr>
        <w:jc w:val="both"/>
        <w:rPr>
          <w:rFonts w:asciiTheme="majorHAnsi" w:eastAsia="Times New Roman" w:hAnsiTheme="majorHAnsi" w:cstheme="majorHAnsi"/>
          <w:sz w:val="20"/>
          <w:szCs w:val="20"/>
          <w:lang w:eastAsia="it-IT"/>
        </w:rPr>
      </w:pPr>
      <w:r w:rsidRPr="00FF43D4">
        <w:rPr>
          <w:rFonts w:asciiTheme="majorHAnsi" w:eastAsia="Times New Roman" w:hAnsiTheme="majorHAnsi" w:cstheme="majorHAnsi"/>
          <w:sz w:val="20"/>
          <w:szCs w:val="20"/>
          <w:lang w:eastAsia="it-IT"/>
        </w:rPr>
        <w:t xml:space="preserve">La Cosmoart nasce nel 2010. Tra le </w:t>
      </w:r>
      <w:r w:rsidR="00FF43D4" w:rsidRPr="00FF43D4">
        <w:rPr>
          <w:rFonts w:asciiTheme="majorHAnsi" w:eastAsia="Times New Roman" w:hAnsiTheme="majorHAnsi" w:cstheme="majorHAnsi"/>
          <w:sz w:val="20"/>
          <w:szCs w:val="20"/>
          <w:lang w:eastAsia="it-IT"/>
        </w:rPr>
        <w:t>attività</w:t>
      </w:r>
      <w:r w:rsidRPr="00FF43D4">
        <w:rPr>
          <w:rFonts w:asciiTheme="majorHAnsi" w:eastAsia="Times New Roman" w:hAnsiTheme="majorHAnsi" w:cstheme="majorHAnsi"/>
          <w:sz w:val="20"/>
          <w:szCs w:val="20"/>
          <w:lang w:eastAsia="it-IT"/>
        </w:rPr>
        <w:t xml:space="preserve"> svolte dall’Associazione figurano l’organizzazione e la gestione di </w:t>
      </w:r>
      <w:r w:rsidR="00FF43D4" w:rsidRPr="00FF43D4">
        <w:rPr>
          <w:rFonts w:asciiTheme="majorHAnsi" w:eastAsia="Times New Roman" w:hAnsiTheme="majorHAnsi" w:cstheme="majorHAnsi"/>
          <w:sz w:val="20"/>
          <w:szCs w:val="20"/>
          <w:lang w:eastAsia="it-IT"/>
        </w:rPr>
        <w:t>attività</w:t>
      </w:r>
      <w:r w:rsidRPr="00FF43D4">
        <w:rPr>
          <w:rFonts w:asciiTheme="majorHAnsi" w:eastAsia="Times New Roman" w:hAnsiTheme="majorHAnsi" w:cstheme="majorHAnsi"/>
          <w:sz w:val="20"/>
          <w:szCs w:val="20"/>
          <w:lang w:eastAsia="it-IT"/>
        </w:rPr>
        <w:t xml:space="preserve"> culturali, anche con la collaborazione di Enti pubblici, Associazioni e privati. L’obiettivo primario </w:t>
      </w:r>
      <w:proofErr w:type="spellStart"/>
      <w:r w:rsidRPr="00FF43D4">
        <w:rPr>
          <w:rFonts w:asciiTheme="majorHAnsi" w:eastAsia="Times New Roman" w:hAnsiTheme="majorHAnsi" w:cstheme="majorHAnsi"/>
          <w:sz w:val="20"/>
          <w:szCs w:val="20"/>
          <w:lang w:eastAsia="it-IT"/>
        </w:rPr>
        <w:t>é</w:t>
      </w:r>
      <w:proofErr w:type="spellEnd"/>
      <w:r w:rsidRPr="00FF43D4">
        <w:rPr>
          <w:rFonts w:asciiTheme="majorHAnsi" w:eastAsia="Times New Roman" w:hAnsiTheme="majorHAnsi" w:cstheme="majorHAnsi"/>
          <w:sz w:val="20"/>
          <w:szCs w:val="20"/>
          <w:lang w:eastAsia="it-IT"/>
        </w:rPr>
        <w:t xml:space="preserve"> quello di avvicinare il pubblico all’arte e alla cultura. Sempre attenta alle nuove </w:t>
      </w:r>
      <w:r w:rsidR="00FF43D4" w:rsidRPr="00FF43D4">
        <w:rPr>
          <w:rFonts w:asciiTheme="majorHAnsi" w:eastAsia="Times New Roman" w:hAnsiTheme="majorHAnsi" w:cstheme="majorHAnsi"/>
          <w:sz w:val="20"/>
          <w:szCs w:val="20"/>
          <w:lang w:eastAsia="it-IT"/>
        </w:rPr>
        <w:t>realtà</w:t>
      </w:r>
      <w:r w:rsidRPr="00FF43D4">
        <w:rPr>
          <w:rFonts w:asciiTheme="majorHAnsi" w:eastAsia="Times New Roman" w:hAnsiTheme="majorHAnsi" w:cstheme="majorHAnsi"/>
          <w:sz w:val="20"/>
          <w:szCs w:val="20"/>
          <w:lang w:eastAsia="it-IT"/>
        </w:rPr>
        <w:t xml:space="preserve"> artistiche e alla valorizzazione e corretta divulgazione degli indotti culturali, ha costituito una solida struttura organizzativa in grado di fornire e sostenere un servizio globale di elevato standard qualitativo. L’Associazione </w:t>
      </w:r>
      <w:r w:rsidR="00FF43D4" w:rsidRPr="00FF43D4">
        <w:rPr>
          <w:rFonts w:asciiTheme="majorHAnsi" w:eastAsia="Times New Roman" w:hAnsiTheme="majorHAnsi" w:cstheme="majorHAnsi"/>
          <w:sz w:val="20"/>
          <w:szCs w:val="20"/>
          <w:lang w:eastAsia="it-IT"/>
        </w:rPr>
        <w:t>è</w:t>
      </w:r>
      <w:r w:rsidRPr="00FF43D4">
        <w:rPr>
          <w:rFonts w:asciiTheme="majorHAnsi" w:eastAsia="Times New Roman" w:hAnsiTheme="majorHAnsi" w:cstheme="majorHAnsi"/>
          <w:sz w:val="20"/>
          <w:szCs w:val="20"/>
          <w:lang w:eastAsia="it-IT"/>
        </w:rPr>
        <w:t xml:space="preserve"> composta da figure professionali selezionate in base a specifiche competenze, in grado di soddisfare le esigenze del pubblico proponendo percorsi di efficacia divulgativa e operativa. Investiamo in prima persona nell’innovazione, con l’impegno di proposte di prodotti sempre nuovi in grado di entusiasmare ed appassionare il fruitore principale.</w:t>
      </w:r>
    </w:p>
    <w:p w14:paraId="5812DDA0" w14:textId="77777777" w:rsidR="0022607B" w:rsidRPr="00FF43D4" w:rsidRDefault="0022607B" w:rsidP="0022607B">
      <w:pPr>
        <w:shd w:val="clear" w:color="auto" w:fill="FFFFFF"/>
        <w:jc w:val="both"/>
        <w:rPr>
          <w:rFonts w:asciiTheme="majorHAnsi" w:eastAsia="Times New Roman" w:hAnsiTheme="majorHAnsi" w:cstheme="majorHAnsi"/>
          <w:sz w:val="20"/>
          <w:szCs w:val="20"/>
          <w:lang w:eastAsia="it-IT"/>
        </w:rPr>
      </w:pPr>
    </w:p>
    <w:p w14:paraId="66CD23A1" w14:textId="77777777" w:rsidR="0022607B" w:rsidRPr="00FF43D4" w:rsidRDefault="0022607B" w:rsidP="0022607B">
      <w:pPr>
        <w:shd w:val="clear" w:color="auto" w:fill="FFFFFF"/>
        <w:jc w:val="both"/>
        <w:rPr>
          <w:rFonts w:asciiTheme="majorHAnsi" w:eastAsia="Times New Roman" w:hAnsiTheme="majorHAnsi" w:cstheme="majorHAnsi"/>
          <w:b/>
          <w:bCs/>
          <w:sz w:val="20"/>
          <w:szCs w:val="20"/>
          <w:lang w:eastAsia="it-IT"/>
        </w:rPr>
      </w:pPr>
      <w:r w:rsidRPr="00FF43D4">
        <w:rPr>
          <w:rFonts w:asciiTheme="majorHAnsi" w:eastAsia="Times New Roman" w:hAnsiTheme="majorHAnsi" w:cstheme="majorHAnsi"/>
          <w:b/>
          <w:bCs/>
          <w:i/>
          <w:iCs/>
          <w:sz w:val="20"/>
          <w:szCs w:val="20"/>
          <w:lang w:eastAsia="it-IT"/>
        </w:rPr>
        <w:t>About Deodato Arte</w:t>
      </w:r>
    </w:p>
    <w:p w14:paraId="66DCD5E4" w14:textId="77777777" w:rsidR="0022607B" w:rsidRPr="00FF43D4" w:rsidRDefault="0022607B" w:rsidP="0022607B">
      <w:pPr>
        <w:jc w:val="both"/>
        <w:rPr>
          <w:rFonts w:asciiTheme="majorHAnsi" w:hAnsiTheme="majorHAnsi" w:cstheme="majorHAnsi"/>
          <w:sz w:val="20"/>
          <w:szCs w:val="20"/>
          <w:shd w:val="clear" w:color="auto" w:fill="FFFFFF"/>
        </w:rPr>
      </w:pPr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 xml:space="preserve">Deodato Arte è un brand che racchiude gallerie d'arte a Milano, Roma, Porto Cervo, Chia, Pietrasanta, Courmayeur, Padova e St. Moritz. Dal 2010 espone artisti moderni e contemporanei di fama internazionale, come Andy Warhol, </w:t>
      </w:r>
      <w:proofErr w:type="spellStart"/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>Damien</w:t>
      </w:r>
      <w:proofErr w:type="spellEnd"/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 xml:space="preserve"> </w:t>
      </w:r>
      <w:proofErr w:type="spellStart"/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>Hirst</w:t>
      </w:r>
      <w:proofErr w:type="spellEnd"/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 xml:space="preserve">, Richard </w:t>
      </w:r>
      <w:proofErr w:type="spellStart"/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>Orlinski</w:t>
      </w:r>
      <w:proofErr w:type="spellEnd"/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 xml:space="preserve"> e </w:t>
      </w:r>
      <w:proofErr w:type="spellStart"/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>Banksy</w:t>
      </w:r>
      <w:proofErr w:type="spellEnd"/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 xml:space="preserve">, con una forte attenzione alla cultura pop, di strada e urbana. Questo focus è stato evidenziato attraverso mostre monografiche e collettive con artisti come Romero </w:t>
      </w:r>
      <w:proofErr w:type="spellStart"/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>Britto</w:t>
      </w:r>
      <w:proofErr w:type="spellEnd"/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 xml:space="preserve">, David </w:t>
      </w:r>
      <w:proofErr w:type="spellStart"/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>LaChapelle</w:t>
      </w:r>
      <w:proofErr w:type="spellEnd"/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 xml:space="preserve"> e Mr. </w:t>
      </w:r>
      <w:proofErr w:type="spellStart"/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>Brainwash</w:t>
      </w:r>
      <w:proofErr w:type="spellEnd"/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 xml:space="preserve">. Oltre a organizzare le proprie mostre e progetti, Deodato Arte crea sinergie con musei e brand dinamici e partecipa a fiere nazionali e internazionali. La galleria opera in modalità multimediale attraverso il proprio sito </w:t>
      </w:r>
      <w:hyperlink r:id="rId11" w:tgtFrame="_blank" w:history="1">
        <w:r w:rsidRPr="00FF43D4">
          <w:rPr>
            <w:rStyle w:val="Collegamentoipertestuale"/>
            <w:rFonts w:asciiTheme="majorHAnsi" w:hAnsiTheme="majorHAnsi" w:cstheme="majorHAnsi"/>
            <w:color w:val="auto"/>
            <w:sz w:val="20"/>
            <w:szCs w:val="20"/>
            <w:shd w:val="clear" w:color="auto" w:fill="FFFFFF"/>
          </w:rPr>
          <w:t>www.deodato.com</w:t>
        </w:r>
      </w:hyperlink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 xml:space="preserve">, un'esclusiva piattaforma di e-commerce per collezionisti, e canali social costantemente aggiornati. Da gennaio 2023 </w:t>
      </w:r>
      <w:proofErr w:type="spellStart"/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>Deodato.Gallery</w:t>
      </w:r>
      <w:proofErr w:type="spellEnd"/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 xml:space="preserve"> </w:t>
      </w:r>
      <w:proofErr w:type="spellStart"/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>S.p.A</w:t>
      </w:r>
      <w:proofErr w:type="spellEnd"/>
      <w:r w:rsidRPr="00FF43D4">
        <w:rPr>
          <w:rFonts w:asciiTheme="majorHAnsi" w:hAnsiTheme="majorHAnsi" w:cstheme="majorHAnsi"/>
          <w:sz w:val="20"/>
          <w:szCs w:val="20"/>
          <w:shd w:val="clear" w:color="auto" w:fill="FFFFFF"/>
        </w:rPr>
        <w:t xml:space="preserve"> è quotata al mercato EGM della Borsa di Milano.</w:t>
      </w:r>
    </w:p>
    <w:p w14:paraId="7142D200" w14:textId="77777777" w:rsidR="005C0C2C" w:rsidRPr="001B0194" w:rsidRDefault="005C0C2C" w:rsidP="001B0194">
      <w:pPr>
        <w:shd w:val="clear" w:color="auto" w:fill="FFFFFF"/>
        <w:jc w:val="both"/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</w:pPr>
    </w:p>
    <w:p w14:paraId="6220EC2B" w14:textId="77777777" w:rsidR="00D93A65" w:rsidRPr="001B0194" w:rsidRDefault="00D93A65" w:rsidP="00B66DDD">
      <w:pPr>
        <w:jc w:val="both"/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51DF1A4B" w14:textId="4A2E5AC0" w:rsidR="00B66DDD" w:rsidRPr="001B0194" w:rsidRDefault="00DF4321" w:rsidP="00D93A6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  <w:hyperlink r:id="rId12" w:history="1">
        <w:r w:rsidR="00D93A65" w:rsidRPr="001B0194">
          <w:rPr>
            <w:rStyle w:val="Collegamentoipertestuale"/>
            <w:rFonts w:asciiTheme="majorHAnsi" w:hAnsiTheme="majorHAnsi" w:cstheme="majorHAnsi"/>
            <w:color w:val="000000" w:themeColor="text1"/>
            <w:sz w:val="20"/>
            <w:szCs w:val="20"/>
          </w:rPr>
          <w:t>La Reggia Designer Outlet</w:t>
        </w:r>
      </w:hyperlink>
      <w:r w:rsidR="00D93A65" w:rsidRPr="001B0194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</w:t>
      </w:r>
    </w:p>
    <w:p w14:paraId="6BE7B749" w14:textId="26DCF537" w:rsidR="002D5D1C" w:rsidRPr="001B0194" w:rsidRDefault="00FF7542" w:rsidP="002D5D1C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1B0194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S.P. 336 Sannitica, Marcianise </w:t>
      </w:r>
    </w:p>
    <w:p w14:paraId="05B81334" w14:textId="01C56BAA" w:rsidR="00FF7542" w:rsidRPr="001B0194" w:rsidRDefault="00FF7542" w:rsidP="002D5D1C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0DC00DF6" w14:textId="771AEA0E" w:rsidR="00FF7542" w:rsidRPr="001B0194" w:rsidRDefault="00FF7542" w:rsidP="002D5D1C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  <w:r w:rsidRPr="001B0194">
        <w:rPr>
          <w:rFonts w:asciiTheme="majorHAnsi" w:hAnsiTheme="majorHAnsi" w:cstheme="majorHAnsi"/>
          <w:color w:val="000000" w:themeColor="text1"/>
          <w:sz w:val="20"/>
          <w:szCs w:val="20"/>
        </w:rPr>
        <w:t>Ufficio stampa</w:t>
      </w:r>
    </w:p>
    <w:p w14:paraId="771A4F57" w14:textId="722FA962" w:rsidR="00086FF2" w:rsidRDefault="00DF4321" w:rsidP="00275C5F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  <w:hyperlink r:id="rId13" w:history="1">
        <w:proofErr w:type="spellStart"/>
        <w:r w:rsidR="00FF7542" w:rsidRPr="001B0194">
          <w:rPr>
            <w:rStyle w:val="Collegamentoipertestuale"/>
            <w:rFonts w:asciiTheme="majorHAnsi" w:hAnsiTheme="majorHAnsi" w:cstheme="majorHAnsi"/>
            <w:color w:val="000000" w:themeColor="text1"/>
            <w:sz w:val="20"/>
            <w:szCs w:val="20"/>
          </w:rPr>
          <w:t>dipuntostudio</w:t>
        </w:r>
        <w:proofErr w:type="spellEnd"/>
      </w:hyperlink>
      <w:r w:rsidR="00FF7542" w:rsidRPr="001B0194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 | Tel. 081681505</w:t>
      </w:r>
    </w:p>
    <w:p w14:paraId="29821ACD" w14:textId="5949AD6C" w:rsidR="0086296B" w:rsidRPr="001B0194" w:rsidRDefault="0086296B" w:rsidP="00275C5F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  <w:r>
        <w:rPr>
          <w:rFonts w:asciiTheme="majorHAnsi" w:hAnsiTheme="majorHAnsi" w:cstheme="majorHAnsi"/>
          <w:color w:val="000000" w:themeColor="text1"/>
          <w:sz w:val="20"/>
          <w:szCs w:val="20"/>
        </w:rPr>
        <w:t>Marina Martino | 3284753999 | marina@dipuntostudio.it</w:t>
      </w:r>
    </w:p>
    <w:sectPr w:rsidR="0086296B" w:rsidRPr="001B0194">
      <w:headerReference w:type="default" r:id="rId14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BFC12B" w14:textId="77777777" w:rsidR="00DF4321" w:rsidRDefault="00DF4321" w:rsidP="00760303">
      <w:r>
        <w:separator/>
      </w:r>
    </w:p>
  </w:endnote>
  <w:endnote w:type="continuationSeparator" w:id="0">
    <w:p w14:paraId="5AEC8CEF" w14:textId="77777777" w:rsidR="00DF4321" w:rsidRDefault="00DF4321" w:rsidP="00760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FD5B6A" w14:textId="77777777" w:rsidR="00DF4321" w:rsidRDefault="00DF4321" w:rsidP="00760303">
      <w:r>
        <w:separator/>
      </w:r>
    </w:p>
  </w:footnote>
  <w:footnote w:type="continuationSeparator" w:id="0">
    <w:p w14:paraId="470CB855" w14:textId="77777777" w:rsidR="00DF4321" w:rsidRDefault="00DF4321" w:rsidP="007603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810A6" w14:textId="64F5D94E" w:rsidR="00760303" w:rsidRDefault="009A009D" w:rsidP="009A009D">
    <w:pPr>
      <w:pStyle w:val="Intestazione"/>
    </w:pPr>
    <w:r>
      <w:t xml:space="preserve">                                   </w:t>
    </w:r>
    <w:r w:rsidR="00C15274" w:rsidRPr="00F315AE">
      <w:rPr>
        <w:noProof/>
      </w:rPr>
      <w:drawing>
        <wp:inline distT="0" distB="0" distL="0" distR="0" wp14:anchorId="42A50C8D" wp14:editId="514CDB8A">
          <wp:extent cx="874644" cy="897972"/>
          <wp:effectExtent l="0" t="0" r="1905" b="3810"/>
          <wp:docPr id="1" name="Pictur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59" cy="902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</w:t>
    </w:r>
    <w:r>
      <w:rPr>
        <w:rFonts w:cstheme="minorHAnsi"/>
        <w:b/>
        <w:bCs/>
        <w:noProof/>
        <w:sz w:val="28"/>
        <w:szCs w:val="28"/>
      </w:rPr>
      <w:drawing>
        <wp:inline distT="0" distB="0" distL="0" distR="0" wp14:anchorId="469E8337" wp14:editId="79B8A33F">
          <wp:extent cx="1107903" cy="914400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536" cy="9603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CD6633"/>
    <w:multiLevelType w:val="multilevel"/>
    <w:tmpl w:val="F7E6B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7F6E7C"/>
    <w:multiLevelType w:val="hybridMultilevel"/>
    <w:tmpl w:val="C31EDF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98B"/>
    <w:rsid w:val="000257C5"/>
    <w:rsid w:val="00026DA4"/>
    <w:rsid w:val="00033DE6"/>
    <w:rsid w:val="00082074"/>
    <w:rsid w:val="00086FF2"/>
    <w:rsid w:val="000E65B5"/>
    <w:rsid w:val="000E79AF"/>
    <w:rsid w:val="000F6F86"/>
    <w:rsid w:val="00101737"/>
    <w:rsid w:val="00121AB4"/>
    <w:rsid w:val="00124E02"/>
    <w:rsid w:val="001262F9"/>
    <w:rsid w:val="001563FB"/>
    <w:rsid w:val="00161EC9"/>
    <w:rsid w:val="001807BF"/>
    <w:rsid w:val="0018298E"/>
    <w:rsid w:val="001B0194"/>
    <w:rsid w:val="001C269A"/>
    <w:rsid w:val="001D34D7"/>
    <w:rsid w:val="001E506F"/>
    <w:rsid w:val="001E7DAB"/>
    <w:rsid w:val="00202E07"/>
    <w:rsid w:val="0020423B"/>
    <w:rsid w:val="00212A3E"/>
    <w:rsid w:val="0021535E"/>
    <w:rsid w:val="00221516"/>
    <w:rsid w:val="0022607B"/>
    <w:rsid w:val="0025364E"/>
    <w:rsid w:val="002673F6"/>
    <w:rsid w:val="00275C5F"/>
    <w:rsid w:val="00290F94"/>
    <w:rsid w:val="00295E74"/>
    <w:rsid w:val="002A51C7"/>
    <w:rsid w:val="002C688A"/>
    <w:rsid w:val="002D5D1C"/>
    <w:rsid w:val="002E402B"/>
    <w:rsid w:val="002F6E08"/>
    <w:rsid w:val="0032113C"/>
    <w:rsid w:val="003249FB"/>
    <w:rsid w:val="00340A32"/>
    <w:rsid w:val="00340F6F"/>
    <w:rsid w:val="00344F1D"/>
    <w:rsid w:val="003515C4"/>
    <w:rsid w:val="00362D25"/>
    <w:rsid w:val="003715A7"/>
    <w:rsid w:val="003841D5"/>
    <w:rsid w:val="00393629"/>
    <w:rsid w:val="0039377D"/>
    <w:rsid w:val="00395D64"/>
    <w:rsid w:val="003B0C4F"/>
    <w:rsid w:val="003D77B2"/>
    <w:rsid w:val="00416B18"/>
    <w:rsid w:val="004365E7"/>
    <w:rsid w:val="0046494A"/>
    <w:rsid w:val="004805DA"/>
    <w:rsid w:val="00482205"/>
    <w:rsid w:val="004830B7"/>
    <w:rsid w:val="00486D25"/>
    <w:rsid w:val="004B1313"/>
    <w:rsid w:val="004B70DE"/>
    <w:rsid w:val="004D0FBD"/>
    <w:rsid w:val="004E0B31"/>
    <w:rsid w:val="004F193D"/>
    <w:rsid w:val="005456C7"/>
    <w:rsid w:val="005462FE"/>
    <w:rsid w:val="00552D6A"/>
    <w:rsid w:val="00567C0B"/>
    <w:rsid w:val="0058299D"/>
    <w:rsid w:val="00593223"/>
    <w:rsid w:val="005A2AC3"/>
    <w:rsid w:val="005B6FD9"/>
    <w:rsid w:val="005B7D70"/>
    <w:rsid w:val="005C01E3"/>
    <w:rsid w:val="005C0C2C"/>
    <w:rsid w:val="005D64BE"/>
    <w:rsid w:val="005E5C3A"/>
    <w:rsid w:val="0060001D"/>
    <w:rsid w:val="0060242B"/>
    <w:rsid w:val="00603BE5"/>
    <w:rsid w:val="00606E92"/>
    <w:rsid w:val="00647119"/>
    <w:rsid w:val="0067670E"/>
    <w:rsid w:val="006839A8"/>
    <w:rsid w:val="00683A7C"/>
    <w:rsid w:val="00696D0A"/>
    <w:rsid w:val="006D69EC"/>
    <w:rsid w:val="006E025B"/>
    <w:rsid w:val="00716C8D"/>
    <w:rsid w:val="007214A4"/>
    <w:rsid w:val="007252D1"/>
    <w:rsid w:val="007334AA"/>
    <w:rsid w:val="007451AD"/>
    <w:rsid w:val="00760303"/>
    <w:rsid w:val="0077730E"/>
    <w:rsid w:val="00783BA9"/>
    <w:rsid w:val="00794E88"/>
    <w:rsid w:val="007A0C86"/>
    <w:rsid w:val="007F07B7"/>
    <w:rsid w:val="007F79BB"/>
    <w:rsid w:val="00805795"/>
    <w:rsid w:val="00817435"/>
    <w:rsid w:val="00817B6C"/>
    <w:rsid w:val="00823297"/>
    <w:rsid w:val="00824772"/>
    <w:rsid w:val="00833EB8"/>
    <w:rsid w:val="00833F75"/>
    <w:rsid w:val="0086296B"/>
    <w:rsid w:val="00865ECB"/>
    <w:rsid w:val="00872D62"/>
    <w:rsid w:val="00882EFE"/>
    <w:rsid w:val="008A0A8E"/>
    <w:rsid w:val="008E5755"/>
    <w:rsid w:val="008F7CB8"/>
    <w:rsid w:val="00916618"/>
    <w:rsid w:val="0092765B"/>
    <w:rsid w:val="009443CB"/>
    <w:rsid w:val="0095185B"/>
    <w:rsid w:val="00960A85"/>
    <w:rsid w:val="00974ED2"/>
    <w:rsid w:val="009A009D"/>
    <w:rsid w:val="009C16C8"/>
    <w:rsid w:val="009E1E2D"/>
    <w:rsid w:val="009F7DF0"/>
    <w:rsid w:val="00A322B1"/>
    <w:rsid w:val="00A43F0D"/>
    <w:rsid w:val="00A62AF4"/>
    <w:rsid w:val="00A846E3"/>
    <w:rsid w:val="00AA0F4C"/>
    <w:rsid w:val="00AD4E15"/>
    <w:rsid w:val="00AF5168"/>
    <w:rsid w:val="00AF598B"/>
    <w:rsid w:val="00B45B97"/>
    <w:rsid w:val="00B505AF"/>
    <w:rsid w:val="00B54439"/>
    <w:rsid w:val="00B64A35"/>
    <w:rsid w:val="00B66DDD"/>
    <w:rsid w:val="00B80909"/>
    <w:rsid w:val="00B83ED5"/>
    <w:rsid w:val="00BD5639"/>
    <w:rsid w:val="00BE6F0C"/>
    <w:rsid w:val="00C15274"/>
    <w:rsid w:val="00C175CD"/>
    <w:rsid w:val="00C17920"/>
    <w:rsid w:val="00C908D9"/>
    <w:rsid w:val="00C96DE9"/>
    <w:rsid w:val="00CA597F"/>
    <w:rsid w:val="00CD49A9"/>
    <w:rsid w:val="00CF135D"/>
    <w:rsid w:val="00D145D0"/>
    <w:rsid w:val="00D5425F"/>
    <w:rsid w:val="00D55B8C"/>
    <w:rsid w:val="00D63AD0"/>
    <w:rsid w:val="00D760C9"/>
    <w:rsid w:val="00D77FDD"/>
    <w:rsid w:val="00D93A65"/>
    <w:rsid w:val="00DA1FD5"/>
    <w:rsid w:val="00DB399E"/>
    <w:rsid w:val="00DC02F2"/>
    <w:rsid w:val="00DD6DC2"/>
    <w:rsid w:val="00DF4321"/>
    <w:rsid w:val="00E71096"/>
    <w:rsid w:val="00E727E9"/>
    <w:rsid w:val="00E958C4"/>
    <w:rsid w:val="00EA219E"/>
    <w:rsid w:val="00EA5550"/>
    <w:rsid w:val="00EA762A"/>
    <w:rsid w:val="00EB4BD3"/>
    <w:rsid w:val="00ED620D"/>
    <w:rsid w:val="00F02A59"/>
    <w:rsid w:val="00F06AEE"/>
    <w:rsid w:val="00F24AC9"/>
    <w:rsid w:val="00F60D4A"/>
    <w:rsid w:val="00F74A50"/>
    <w:rsid w:val="00F81AE4"/>
    <w:rsid w:val="00F84F30"/>
    <w:rsid w:val="00FB189F"/>
    <w:rsid w:val="00FC5A20"/>
    <w:rsid w:val="00FC5FB7"/>
    <w:rsid w:val="00FF43D4"/>
    <w:rsid w:val="00FF7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26CC6"/>
  <w15:chartTrackingRefBased/>
  <w15:docId w15:val="{FBD04163-8736-7744-A8B3-93EC8B978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086FF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6030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0303"/>
  </w:style>
  <w:style w:type="paragraph" w:styleId="Pidipagina">
    <w:name w:val="footer"/>
    <w:basedOn w:val="Normale"/>
    <w:link w:val="PidipaginaCarattere"/>
    <w:uiPriority w:val="99"/>
    <w:unhideWhenUsed/>
    <w:rsid w:val="0076030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0303"/>
  </w:style>
  <w:style w:type="paragraph" w:styleId="Paragrafoelenco">
    <w:name w:val="List Paragraph"/>
    <w:basedOn w:val="Normale"/>
    <w:uiPriority w:val="34"/>
    <w:qFormat/>
    <w:rsid w:val="00760303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B66DDD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1C269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C269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F7542"/>
    <w:rPr>
      <w:color w:val="954F72" w:themeColor="followedHyperlink"/>
      <w:u w:val="single"/>
    </w:rPr>
  </w:style>
  <w:style w:type="paragraph" w:styleId="Revisione">
    <w:name w:val="Revision"/>
    <w:hidden/>
    <w:uiPriority w:val="99"/>
    <w:semiHidden/>
    <w:rsid w:val="00D63AD0"/>
  </w:style>
  <w:style w:type="character" w:styleId="Rimandocommento">
    <w:name w:val="annotation reference"/>
    <w:basedOn w:val="Carpredefinitoparagrafo"/>
    <w:uiPriority w:val="99"/>
    <w:semiHidden/>
    <w:unhideWhenUsed/>
    <w:rsid w:val="006839A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6839A8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6839A8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839A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839A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82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84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0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896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43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8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dipuntostudio.it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mcarthurglen.com/it/outlets/it/designer-outlet-la-reggia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deodato.com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www.associazionecosmoart.com/streetar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4a63c5a-1eea-43e8-bf70-3a09bdfe2c72">
      <Terms xmlns="http://schemas.microsoft.com/office/infopath/2007/PartnerControls"/>
    </lcf76f155ced4ddcb4097134ff3c332f>
    <TaxCatchAll xmlns="7247ebd6-7b67-4f6d-a98e-8355a4c5dee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3F6A6AE8501B40B14B972A60324C4E" ma:contentTypeVersion="15" ma:contentTypeDescription="Create a new document." ma:contentTypeScope="" ma:versionID="9723402d8287fc6f44ad1404f52a3d45">
  <xsd:schema xmlns:xsd="http://www.w3.org/2001/XMLSchema" xmlns:xs="http://www.w3.org/2001/XMLSchema" xmlns:p="http://schemas.microsoft.com/office/2006/metadata/properties" xmlns:ns2="a4a63c5a-1eea-43e8-bf70-3a09bdfe2c72" xmlns:ns3="7247ebd6-7b67-4f6d-a98e-8355a4c5dee3" targetNamespace="http://schemas.microsoft.com/office/2006/metadata/properties" ma:root="true" ma:fieldsID="f6df3377c1f6d4a38a1ce5811e6533a3" ns2:_="" ns3:_="">
    <xsd:import namespace="a4a63c5a-1eea-43e8-bf70-3a09bdfe2c72"/>
    <xsd:import namespace="7247ebd6-7b67-4f6d-a98e-8355a4c5de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a63c5a-1eea-43e8-bf70-3a09bdfe2c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3480772a-7914-4fcf-9f55-a0fafe90222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7ebd6-7b67-4f6d-a98e-8355a4c5dee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5979b86-4bc7-4ba8-9b23-3e75a29e1f5e}" ma:internalName="TaxCatchAll" ma:showField="CatchAllData" ma:web="7247ebd6-7b67-4f6d-a98e-8355a4c5dee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50992B-BBCE-448C-9BDF-1B0DDA3C6619}">
  <ds:schemaRefs>
    <ds:schemaRef ds:uri="http://schemas.microsoft.com/office/2006/metadata/properties"/>
    <ds:schemaRef ds:uri="http://schemas.microsoft.com/office/infopath/2007/PartnerControls"/>
    <ds:schemaRef ds:uri="a4a63c5a-1eea-43e8-bf70-3a09bdfe2c72"/>
    <ds:schemaRef ds:uri="7247ebd6-7b67-4f6d-a98e-8355a4c5dee3"/>
  </ds:schemaRefs>
</ds:datastoreItem>
</file>

<file path=customXml/itemProps2.xml><?xml version="1.0" encoding="utf-8"?>
<ds:datastoreItem xmlns:ds="http://schemas.openxmlformats.org/officeDocument/2006/customXml" ds:itemID="{587DE137-F96C-48BC-817D-4E70502C247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C4A15B0-155F-4412-A82C-14ACEE9C86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a63c5a-1eea-43e8-bf70-3a09bdfe2c72"/>
    <ds:schemaRef ds:uri="7247ebd6-7b67-4f6d-a98e-8355a4c5de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1173</Words>
  <Characters>6690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2024-07-15T08:10:00Z</dcterms:created>
  <dcterms:modified xsi:type="dcterms:W3CDTF">2024-07-17T10:57:00Z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0x010100103F6A6AE8501B40B14B972A60324C4E</vt:lpwstr>
  </property>
</Properties>
</file>