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A7CF0A" w14:textId="77777777" w:rsidR="00AB6E1A" w:rsidRDefault="00AB6E1A" w:rsidP="00C32A81">
      <w:pPr>
        <w:spacing w:line="360" w:lineRule="auto"/>
        <w:jc w:val="center"/>
        <w:rPr>
          <w:rFonts w:eastAsia="Arial Unicode MS" w:cs="Times New Roman"/>
          <w:b/>
          <w:color w:val="000000" w:themeColor="text1"/>
          <w:sz w:val="28"/>
          <w:szCs w:val="28"/>
        </w:rPr>
      </w:pPr>
      <w:r w:rsidRPr="00C32A81">
        <w:rPr>
          <w:rFonts w:eastAsia="Arial Unicode MS" w:cs="Times New Roman"/>
          <w:b/>
          <w:color w:val="000000" w:themeColor="text1"/>
          <w:sz w:val="28"/>
          <w:szCs w:val="28"/>
        </w:rPr>
        <w:t>NELLO PETRUCCI</w:t>
      </w:r>
      <w:r w:rsidR="00C32A81" w:rsidRPr="00C32A81">
        <w:rPr>
          <w:rFonts w:eastAsia="Arial Unicode MS" w:cs="Times New Roman"/>
          <w:b/>
          <w:color w:val="000000" w:themeColor="text1"/>
          <w:sz w:val="28"/>
          <w:szCs w:val="28"/>
        </w:rPr>
        <w:t xml:space="preserve"> </w:t>
      </w:r>
      <w:r w:rsidRPr="00C32A81">
        <w:rPr>
          <w:rFonts w:eastAsia="Arial Unicode MS" w:cs="Times New Roman"/>
          <w:b/>
          <w:color w:val="000000" w:themeColor="text1"/>
          <w:sz w:val="28"/>
          <w:szCs w:val="28"/>
        </w:rPr>
        <w:t>“MARGINE”</w:t>
      </w:r>
    </w:p>
    <w:p w14:paraId="268A068B" w14:textId="77777777" w:rsidR="0038347A" w:rsidRDefault="0038347A" w:rsidP="0038347A">
      <w:pPr>
        <w:spacing w:line="360" w:lineRule="auto"/>
        <w:jc w:val="center"/>
        <w:rPr>
          <w:rFonts w:eastAsia="Arial Unicode MS" w:cs="Times New Roman"/>
          <w:b/>
          <w:color w:val="000000" w:themeColor="text1"/>
          <w:sz w:val="28"/>
          <w:szCs w:val="28"/>
        </w:rPr>
      </w:pPr>
      <w:r>
        <w:rPr>
          <w:rFonts w:eastAsia="Arial Unicode MS" w:cs="Times New Roman"/>
          <w:b/>
          <w:color w:val="000000" w:themeColor="text1"/>
          <w:sz w:val="28"/>
          <w:szCs w:val="28"/>
        </w:rPr>
        <w:t>A cura di Marcello Francolini</w:t>
      </w:r>
    </w:p>
    <w:p w14:paraId="37BE9384" w14:textId="1829BFCA" w:rsidR="00AB6E1A" w:rsidRPr="0038347A" w:rsidRDefault="00AB6E1A" w:rsidP="0038347A">
      <w:pPr>
        <w:spacing w:line="360" w:lineRule="auto"/>
        <w:jc w:val="center"/>
        <w:rPr>
          <w:rFonts w:eastAsia="Arial Unicode MS" w:cs="Times New Roman"/>
          <w:b/>
          <w:color w:val="000000" w:themeColor="text1"/>
          <w:sz w:val="28"/>
          <w:szCs w:val="28"/>
        </w:rPr>
      </w:pPr>
      <w:r w:rsidRPr="00C32A81">
        <w:rPr>
          <w:rFonts w:eastAsia="Arial Unicode MS" w:cs="Times New Roman"/>
          <w:color w:val="000000" w:themeColor="text1"/>
          <w:sz w:val="28"/>
          <w:szCs w:val="28"/>
        </w:rPr>
        <w:t>INSTALLAZIONE SITE –SPECIFIC PERMANENTE</w:t>
      </w:r>
    </w:p>
    <w:p w14:paraId="71480E99" w14:textId="50D032F6" w:rsidR="00AB6E1A" w:rsidRDefault="00AB6E1A" w:rsidP="005A2057">
      <w:pPr>
        <w:spacing w:line="360" w:lineRule="auto"/>
        <w:jc w:val="center"/>
        <w:rPr>
          <w:rFonts w:eastAsia="Arial Unicode MS" w:cs="Times New Roman"/>
          <w:b/>
          <w:color w:val="000000" w:themeColor="text1"/>
          <w:sz w:val="28"/>
          <w:szCs w:val="28"/>
        </w:rPr>
      </w:pPr>
      <w:r w:rsidRPr="00C32A81">
        <w:rPr>
          <w:rFonts w:eastAsia="Arial Unicode MS" w:cs="Times New Roman"/>
          <w:b/>
          <w:color w:val="000000" w:themeColor="text1"/>
          <w:sz w:val="28"/>
          <w:szCs w:val="28"/>
        </w:rPr>
        <w:t>TORRE FOSSA LO PAPA</w:t>
      </w:r>
      <w:r w:rsidR="005A2057">
        <w:rPr>
          <w:rFonts w:eastAsia="Arial Unicode MS" w:cs="Times New Roman"/>
          <w:b/>
          <w:color w:val="000000" w:themeColor="text1"/>
          <w:sz w:val="28"/>
          <w:szCs w:val="28"/>
        </w:rPr>
        <w:t xml:space="preserve">, </w:t>
      </w:r>
      <w:bookmarkStart w:id="0" w:name="_GoBack"/>
      <w:bookmarkEnd w:id="0"/>
      <w:r w:rsidRPr="00C32A81">
        <w:rPr>
          <w:rFonts w:eastAsia="Arial Unicode MS" w:cs="Times New Roman"/>
          <w:b/>
          <w:color w:val="000000" w:themeColor="text1"/>
          <w:sz w:val="28"/>
          <w:szCs w:val="28"/>
        </w:rPr>
        <w:t xml:space="preserve">PUNTA CAMPANELLA </w:t>
      </w:r>
    </w:p>
    <w:p w14:paraId="7464F505" w14:textId="169B0A86" w:rsidR="00AB6E1A" w:rsidRPr="00C32A81" w:rsidRDefault="00965810" w:rsidP="00C32A81">
      <w:pPr>
        <w:spacing w:line="360" w:lineRule="auto"/>
        <w:jc w:val="center"/>
        <w:rPr>
          <w:rFonts w:eastAsia="Arial Unicode MS" w:cs="Times New Roman"/>
          <w:b/>
          <w:color w:val="000000" w:themeColor="text1"/>
          <w:sz w:val="28"/>
          <w:szCs w:val="28"/>
        </w:rPr>
      </w:pPr>
      <w:r>
        <w:rPr>
          <w:rFonts w:eastAsia="Arial Unicode MS" w:cs="Times New Roman"/>
          <w:b/>
          <w:color w:val="000000" w:themeColor="text1"/>
          <w:sz w:val="28"/>
          <w:szCs w:val="28"/>
        </w:rPr>
        <w:t>OPENING 27 SETTEMBRE ORE 16</w:t>
      </w:r>
      <w:r w:rsidR="00AB6E1A" w:rsidRPr="00C32A81">
        <w:rPr>
          <w:rFonts w:eastAsia="Arial Unicode MS" w:cs="Times New Roman"/>
          <w:b/>
          <w:color w:val="000000" w:themeColor="text1"/>
          <w:sz w:val="28"/>
          <w:szCs w:val="28"/>
        </w:rPr>
        <w:t>.30</w:t>
      </w:r>
    </w:p>
    <w:p w14:paraId="6018C151" w14:textId="77777777" w:rsidR="00AB6E1A" w:rsidRPr="00C32A81" w:rsidRDefault="00AB6E1A" w:rsidP="00C32A81">
      <w:pPr>
        <w:spacing w:line="360" w:lineRule="auto"/>
        <w:jc w:val="both"/>
        <w:rPr>
          <w:rFonts w:eastAsia="Arial Unicode MS" w:cs="Times New Roman"/>
          <w:b/>
          <w:color w:val="000000" w:themeColor="text1"/>
          <w:sz w:val="28"/>
          <w:szCs w:val="28"/>
        </w:rPr>
      </w:pPr>
    </w:p>
    <w:p w14:paraId="30BD2E0C" w14:textId="77777777" w:rsidR="00AB6E1A" w:rsidRPr="00C32A81" w:rsidRDefault="00AB6E1A" w:rsidP="00C32A81">
      <w:pPr>
        <w:spacing w:line="360" w:lineRule="auto"/>
        <w:jc w:val="both"/>
        <w:rPr>
          <w:rFonts w:eastAsia="Arial Unicode MS" w:cs="Times New Roman"/>
          <w:color w:val="000000" w:themeColor="text1"/>
          <w:sz w:val="28"/>
          <w:szCs w:val="28"/>
        </w:rPr>
      </w:pPr>
    </w:p>
    <w:p w14:paraId="649C523B" w14:textId="4093C5FD" w:rsidR="00AB6E1A" w:rsidRPr="0038347A" w:rsidRDefault="00AB6E1A" w:rsidP="00C32A81">
      <w:pPr>
        <w:spacing w:line="276" w:lineRule="auto"/>
        <w:jc w:val="both"/>
        <w:rPr>
          <w:rFonts w:eastAsia="Arial Unicode MS" w:cs="Times New Roman"/>
          <w:b/>
          <w:color w:val="000000" w:themeColor="text1"/>
          <w:sz w:val="28"/>
          <w:szCs w:val="28"/>
        </w:rPr>
      </w:pPr>
      <w:r w:rsidRPr="00C32A81">
        <w:rPr>
          <w:rFonts w:eastAsia="Arial Unicode MS" w:cs="Times New Roman"/>
          <w:color w:val="000000" w:themeColor="text1"/>
          <w:sz w:val="28"/>
          <w:szCs w:val="28"/>
        </w:rPr>
        <w:t xml:space="preserve">Si inaugura </w:t>
      </w:r>
      <w:r w:rsidR="00965810">
        <w:rPr>
          <w:rFonts w:eastAsia="Arial Unicode MS" w:cs="Times New Roman"/>
          <w:b/>
          <w:color w:val="000000" w:themeColor="text1"/>
          <w:sz w:val="28"/>
          <w:szCs w:val="28"/>
        </w:rPr>
        <w:t>domenica 27 settembre alle 16</w:t>
      </w:r>
      <w:r w:rsidRPr="00C32A81">
        <w:rPr>
          <w:rFonts w:eastAsia="Arial Unicode MS" w:cs="Times New Roman"/>
          <w:b/>
          <w:color w:val="000000" w:themeColor="text1"/>
          <w:sz w:val="28"/>
          <w:szCs w:val="28"/>
        </w:rPr>
        <w:t>.30</w:t>
      </w:r>
      <w:r w:rsidRPr="00C32A81">
        <w:rPr>
          <w:rFonts w:eastAsia="Arial Unicode MS" w:cs="Times New Roman"/>
          <w:color w:val="000000" w:themeColor="text1"/>
          <w:sz w:val="28"/>
          <w:szCs w:val="28"/>
        </w:rPr>
        <w:t xml:space="preserve"> a </w:t>
      </w:r>
      <w:r w:rsidR="0038347A">
        <w:rPr>
          <w:rFonts w:eastAsia="Arial Unicode MS" w:cs="Times New Roman"/>
          <w:b/>
          <w:color w:val="000000" w:themeColor="text1"/>
          <w:sz w:val="28"/>
          <w:szCs w:val="28"/>
        </w:rPr>
        <w:t xml:space="preserve">Torre Fossa lo Papa </w:t>
      </w:r>
      <w:r w:rsidRPr="00C32A81">
        <w:rPr>
          <w:rFonts w:eastAsia="Arial Unicode MS" w:cs="Times New Roman"/>
          <w:color w:val="000000" w:themeColor="text1"/>
          <w:sz w:val="28"/>
          <w:szCs w:val="28"/>
        </w:rPr>
        <w:t>“</w:t>
      </w:r>
      <w:r w:rsidRPr="00C32A81">
        <w:rPr>
          <w:rFonts w:eastAsia="Arial Unicode MS" w:cs="Times New Roman"/>
          <w:b/>
          <w:i/>
          <w:color w:val="000000" w:themeColor="text1"/>
          <w:sz w:val="28"/>
          <w:szCs w:val="28"/>
        </w:rPr>
        <w:t>Margine</w:t>
      </w:r>
      <w:r w:rsidRPr="00C32A81">
        <w:rPr>
          <w:rFonts w:eastAsia="Arial Unicode MS" w:cs="Times New Roman"/>
          <w:color w:val="000000" w:themeColor="text1"/>
          <w:sz w:val="28"/>
          <w:szCs w:val="28"/>
        </w:rPr>
        <w:t xml:space="preserve">” </w:t>
      </w:r>
      <w:r w:rsidRPr="00C32A81">
        <w:rPr>
          <w:rFonts w:eastAsia="Arial Unicode MS" w:cs="Times New Roman"/>
          <w:b/>
          <w:color w:val="000000" w:themeColor="text1"/>
          <w:sz w:val="28"/>
          <w:szCs w:val="28"/>
        </w:rPr>
        <w:t>l’installazione site-</w:t>
      </w:r>
      <w:proofErr w:type="spellStart"/>
      <w:r w:rsidRPr="00C32A81">
        <w:rPr>
          <w:rFonts w:eastAsia="Arial Unicode MS" w:cs="Times New Roman"/>
          <w:b/>
          <w:color w:val="000000" w:themeColor="text1"/>
          <w:sz w:val="28"/>
          <w:szCs w:val="28"/>
        </w:rPr>
        <w:t>specific</w:t>
      </w:r>
      <w:proofErr w:type="spellEnd"/>
      <w:r w:rsidRPr="00C32A81">
        <w:rPr>
          <w:rFonts w:eastAsia="Arial Unicode MS" w:cs="Times New Roman"/>
          <w:b/>
          <w:color w:val="000000" w:themeColor="text1"/>
          <w:sz w:val="28"/>
          <w:szCs w:val="28"/>
        </w:rPr>
        <w:t xml:space="preserve"> di Nello Petrucci</w:t>
      </w:r>
      <w:r w:rsidRPr="00C32A81">
        <w:rPr>
          <w:rFonts w:eastAsia="Arial Unicode MS" w:cs="Times New Roman"/>
          <w:color w:val="000000" w:themeColor="text1"/>
          <w:sz w:val="28"/>
          <w:szCs w:val="28"/>
        </w:rPr>
        <w:t xml:space="preserve"> : </w:t>
      </w:r>
      <w:r w:rsidRPr="00C32A81">
        <w:rPr>
          <w:rFonts w:eastAsia="Arial Unicode MS" w:cs="Times New Roman"/>
          <w:b/>
          <w:color w:val="000000" w:themeColor="text1"/>
          <w:sz w:val="28"/>
          <w:szCs w:val="28"/>
        </w:rPr>
        <w:t>una scultura open-air</w:t>
      </w:r>
      <w:r w:rsidRPr="00C32A81">
        <w:rPr>
          <w:rFonts w:eastAsia="Arial Unicode MS" w:cs="Times New Roman"/>
          <w:color w:val="000000" w:themeColor="text1"/>
          <w:sz w:val="28"/>
          <w:szCs w:val="28"/>
        </w:rPr>
        <w:t xml:space="preserve"> in ferro che dialogherà visivamente con il paesaggio </w:t>
      </w:r>
      <w:r w:rsidR="00965810">
        <w:rPr>
          <w:rFonts w:eastAsia="Arial Unicode MS" w:cs="Times New Roman"/>
          <w:color w:val="000000" w:themeColor="text1"/>
          <w:sz w:val="28"/>
          <w:szCs w:val="28"/>
        </w:rPr>
        <w:t xml:space="preserve">mediterraneo </w:t>
      </w:r>
      <w:r w:rsidRPr="00C32A81">
        <w:rPr>
          <w:rFonts w:eastAsia="Arial Unicode MS" w:cs="Times New Roman"/>
          <w:color w:val="000000" w:themeColor="text1"/>
          <w:sz w:val="28"/>
          <w:szCs w:val="28"/>
        </w:rPr>
        <w:t xml:space="preserve">di </w:t>
      </w:r>
      <w:r w:rsidRPr="00C32A81">
        <w:rPr>
          <w:rFonts w:eastAsia="Arial Unicode MS" w:cs="Times New Roman"/>
          <w:b/>
          <w:color w:val="000000" w:themeColor="text1"/>
          <w:sz w:val="28"/>
          <w:szCs w:val="28"/>
        </w:rPr>
        <w:t>Punta Campanella</w:t>
      </w:r>
      <w:r w:rsidR="00332E7F">
        <w:rPr>
          <w:rFonts w:eastAsia="Arial Unicode MS" w:cs="Times New Roman"/>
          <w:color w:val="000000" w:themeColor="text1"/>
          <w:sz w:val="28"/>
          <w:szCs w:val="28"/>
        </w:rPr>
        <w:t xml:space="preserve">, </w:t>
      </w:r>
      <w:r w:rsidRPr="00C32A81">
        <w:rPr>
          <w:rFonts w:eastAsia="Arial Unicode MS" w:cs="Times New Roman"/>
          <w:color w:val="000000" w:themeColor="text1"/>
          <w:sz w:val="28"/>
          <w:szCs w:val="28"/>
        </w:rPr>
        <w:t>a Massalubrense.</w:t>
      </w:r>
    </w:p>
    <w:p w14:paraId="5C0B9366" w14:textId="77777777" w:rsidR="00AB6E1A" w:rsidRPr="00C32A81" w:rsidRDefault="00AB6E1A" w:rsidP="00C32A81">
      <w:pPr>
        <w:spacing w:line="276" w:lineRule="auto"/>
        <w:jc w:val="both"/>
        <w:rPr>
          <w:rFonts w:eastAsia="Arial Unicode MS" w:cs="Times New Roman"/>
          <w:color w:val="000000" w:themeColor="text1"/>
          <w:sz w:val="28"/>
          <w:szCs w:val="28"/>
        </w:rPr>
      </w:pPr>
      <w:r w:rsidRPr="00C32A81">
        <w:rPr>
          <w:rFonts w:eastAsia="Arial Unicode MS" w:cs="Times New Roman"/>
          <w:color w:val="000000" w:themeColor="text1"/>
          <w:sz w:val="28"/>
          <w:szCs w:val="28"/>
        </w:rPr>
        <w:t xml:space="preserve">La </w:t>
      </w:r>
      <w:r w:rsidRPr="00C32A81">
        <w:rPr>
          <w:rFonts w:eastAsia="Arial Unicode MS" w:cs="Times New Roman"/>
          <w:b/>
          <w:color w:val="000000" w:themeColor="text1"/>
          <w:sz w:val="28"/>
          <w:szCs w:val="28"/>
        </w:rPr>
        <w:t>Torre Cinquecentesca</w:t>
      </w:r>
      <w:r w:rsidRPr="00C32A81">
        <w:rPr>
          <w:rFonts w:eastAsia="Arial Unicode MS" w:cs="Times New Roman"/>
          <w:color w:val="000000" w:themeColor="text1"/>
          <w:sz w:val="28"/>
          <w:szCs w:val="28"/>
        </w:rPr>
        <w:t xml:space="preserve">, antico baluardo saraceno con i suoi meravigliosi </w:t>
      </w:r>
      <w:r w:rsidRPr="00C32A81">
        <w:rPr>
          <w:rFonts w:eastAsia="Arial Unicode MS" w:cs="Times New Roman"/>
          <w:b/>
          <w:color w:val="000000" w:themeColor="text1"/>
          <w:sz w:val="28"/>
          <w:szCs w:val="28"/>
        </w:rPr>
        <w:t xml:space="preserve">scorci sulla Baia di Napoli e </w:t>
      </w:r>
      <w:r w:rsidRPr="00C32A81">
        <w:rPr>
          <w:rFonts w:eastAsia="Arial Unicode MS" w:cs="Times New Roman"/>
          <w:color w:val="000000" w:themeColor="text1"/>
          <w:sz w:val="28"/>
          <w:szCs w:val="28"/>
        </w:rPr>
        <w:t>la vicinissima</w:t>
      </w:r>
      <w:r w:rsidRPr="00C32A81">
        <w:rPr>
          <w:rFonts w:eastAsia="Arial Unicode MS" w:cs="Times New Roman"/>
          <w:b/>
          <w:color w:val="000000" w:themeColor="text1"/>
          <w:sz w:val="28"/>
          <w:szCs w:val="28"/>
        </w:rPr>
        <w:t xml:space="preserve"> Isola di Capri</w:t>
      </w:r>
      <w:r w:rsidRPr="00C32A81">
        <w:rPr>
          <w:rFonts w:eastAsia="Arial Unicode MS" w:cs="Times New Roman"/>
          <w:color w:val="000000" w:themeColor="text1"/>
          <w:sz w:val="28"/>
          <w:szCs w:val="28"/>
        </w:rPr>
        <w:t xml:space="preserve">, farà da </w:t>
      </w:r>
      <w:r w:rsidRPr="00C32A81">
        <w:rPr>
          <w:rFonts w:eastAsia="Arial Unicode MS" w:cs="Times New Roman"/>
          <w:b/>
          <w:color w:val="000000" w:themeColor="text1"/>
          <w:sz w:val="28"/>
          <w:szCs w:val="28"/>
        </w:rPr>
        <w:t>cornice naturale all’opera di Petrucci che verrà installata in modo permanente</w:t>
      </w:r>
      <w:r w:rsidRPr="00C32A81">
        <w:rPr>
          <w:rFonts w:eastAsia="Arial Unicode MS" w:cs="Times New Roman"/>
          <w:color w:val="000000" w:themeColor="text1"/>
          <w:sz w:val="28"/>
          <w:szCs w:val="28"/>
        </w:rPr>
        <w:t>.</w:t>
      </w:r>
    </w:p>
    <w:p w14:paraId="43229475" w14:textId="6D860016" w:rsidR="00AB6E1A" w:rsidRPr="00C32A81" w:rsidRDefault="00AB6E1A" w:rsidP="00C32A81">
      <w:pPr>
        <w:spacing w:line="276" w:lineRule="auto"/>
        <w:jc w:val="both"/>
        <w:rPr>
          <w:rFonts w:eastAsia="Arial Unicode MS" w:cs="Times New Roman"/>
          <w:color w:val="000000" w:themeColor="text1"/>
          <w:sz w:val="28"/>
          <w:szCs w:val="28"/>
        </w:rPr>
      </w:pPr>
      <w:r w:rsidRPr="00C32A81">
        <w:rPr>
          <w:rFonts w:eastAsia="Arial Unicode MS" w:cs="Times New Roman"/>
          <w:color w:val="000000" w:themeColor="text1"/>
          <w:sz w:val="28"/>
          <w:szCs w:val="28"/>
        </w:rPr>
        <w:t>“Margine” sorgerà ,</w:t>
      </w:r>
      <w:r w:rsidR="0073014F">
        <w:rPr>
          <w:rFonts w:eastAsia="Arial Unicode MS" w:cs="Times New Roman"/>
          <w:color w:val="000000" w:themeColor="text1"/>
          <w:sz w:val="28"/>
          <w:szCs w:val="28"/>
        </w:rPr>
        <w:t xml:space="preserve"> </w:t>
      </w:r>
      <w:r w:rsidRPr="00C32A81">
        <w:rPr>
          <w:rFonts w:eastAsia="Arial Unicode MS" w:cs="Times New Roman"/>
          <w:color w:val="000000" w:themeColor="text1"/>
          <w:sz w:val="28"/>
          <w:szCs w:val="28"/>
        </w:rPr>
        <w:t xml:space="preserve">non a caso, proprio nel punto in cui Joseph </w:t>
      </w:r>
      <w:proofErr w:type="spellStart"/>
      <w:r w:rsidRPr="00C32A81">
        <w:rPr>
          <w:rFonts w:eastAsia="Arial Unicode MS" w:cs="Times New Roman"/>
          <w:b/>
          <w:color w:val="000000" w:themeColor="text1"/>
          <w:sz w:val="28"/>
          <w:szCs w:val="28"/>
        </w:rPr>
        <w:t>Beuys</w:t>
      </w:r>
      <w:proofErr w:type="spellEnd"/>
      <w:r w:rsidRPr="00C32A81">
        <w:rPr>
          <w:rFonts w:eastAsia="Arial Unicode MS" w:cs="Times New Roman"/>
          <w:color w:val="000000" w:themeColor="text1"/>
          <w:sz w:val="28"/>
          <w:szCs w:val="28"/>
        </w:rPr>
        <w:t xml:space="preserve"> , negli anni 80, piantò una </w:t>
      </w:r>
      <w:r w:rsidRPr="00C32A81">
        <w:rPr>
          <w:rFonts w:eastAsia="Arial Unicode MS" w:cs="Times New Roman"/>
          <w:b/>
          <w:color w:val="000000" w:themeColor="text1"/>
          <w:sz w:val="28"/>
          <w:szCs w:val="28"/>
        </w:rPr>
        <w:t>quercia</w:t>
      </w:r>
      <w:r w:rsidRPr="00C32A81">
        <w:rPr>
          <w:rFonts w:eastAsia="Arial Unicode MS" w:cs="Times New Roman"/>
          <w:color w:val="000000" w:themeColor="text1"/>
          <w:sz w:val="28"/>
          <w:szCs w:val="28"/>
        </w:rPr>
        <w:t xml:space="preserve"> come simbolo di impegno ecologico e di continua ricerca di un equilibrio armonioso tra uomo e natura.</w:t>
      </w:r>
    </w:p>
    <w:p w14:paraId="20A635A1" w14:textId="59AD2B90" w:rsidR="00AB6E1A" w:rsidRPr="00C32A81" w:rsidRDefault="00AB6E1A" w:rsidP="00C32A81">
      <w:pPr>
        <w:spacing w:line="276" w:lineRule="auto"/>
        <w:jc w:val="both"/>
        <w:rPr>
          <w:rFonts w:eastAsia="Arial Unicode MS" w:cs="Times New Roman"/>
          <w:color w:val="000000" w:themeColor="text1"/>
          <w:sz w:val="28"/>
          <w:szCs w:val="28"/>
        </w:rPr>
      </w:pPr>
      <w:r w:rsidRPr="00C32A81">
        <w:rPr>
          <w:rFonts w:eastAsia="Arial Unicode MS" w:cs="Times New Roman"/>
          <w:color w:val="000000" w:themeColor="text1"/>
          <w:sz w:val="28"/>
          <w:szCs w:val="28"/>
        </w:rPr>
        <w:t>L’artista pompeiano si inserisce n</w:t>
      </w:r>
      <w:r w:rsidR="00C32A81">
        <w:rPr>
          <w:rFonts w:eastAsia="Arial Unicode MS" w:cs="Times New Roman"/>
          <w:color w:val="000000" w:themeColor="text1"/>
          <w:sz w:val="28"/>
          <w:szCs w:val="28"/>
        </w:rPr>
        <w:t xml:space="preserve">el percorso tracciato da </w:t>
      </w:r>
      <w:proofErr w:type="spellStart"/>
      <w:r w:rsidR="00C32A81">
        <w:rPr>
          <w:rFonts w:eastAsia="Arial Unicode MS" w:cs="Times New Roman"/>
          <w:color w:val="000000" w:themeColor="text1"/>
          <w:sz w:val="28"/>
          <w:szCs w:val="28"/>
        </w:rPr>
        <w:t>Beuys</w:t>
      </w:r>
      <w:proofErr w:type="spellEnd"/>
      <w:r w:rsidR="00C32A81">
        <w:rPr>
          <w:rFonts w:eastAsia="Arial Unicode MS" w:cs="Times New Roman"/>
          <w:color w:val="000000" w:themeColor="text1"/>
          <w:sz w:val="28"/>
          <w:szCs w:val="28"/>
        </w:rPr>
        <w:t xml:space="preserve"> </w:t>
      </w:r>
      <w:r w:rsidRPr="00C32A81">
        <w:rPr>
          <w:rFonts w:eastAsia="Arial Unicode MS" w:cs="Times New Roman"/>
          <w:color w:val="000000" w:themeColor="text1"/>
          <w:sz w:val="28"/>
          <w:szCs w:val="28"/>
        </w:rPr>
        <w:t xml:space="preserve">disegnando, sotto forma di scultura, una </w:t>
      </w:r>
      <w:r w:rsidRPr="00C32A81">
        <w:rPr>
          <w:rFonts w:eastAsia="Arial Unicode MS" w:cs="Times New Roman"/>
          <w:b/>
          <w:color w:val="000000" w:themeColor="text1"/>
          <w:sz w:val="28"/>
          <w:szCs w:val="28"/>
        </w:rPr>
        <w:t xml:space="preserve">linea </w:t>
      </w:r>
      <w:r w:rsidRPr="00C32A81">
        <w:rPr>
          <w:rFonts w:eastAsia="Arial Unicode MS" w:cs="Times New Roman"/>
          <w:color w:val="000000" w:themeColor="text1"/>
          <w:sz w:val="28"/>
          <w:szCs w:val="28"/>
        </w:rPr>
        <w:t>che rappresenta</w:t>
      </w:r>
      <w:r w:rsidRPr="00C32A81">
        <w:rPr>
          <w:rFonts w:eastAsia="Arial Unicode MS" w:cs="Times New Roman"/>
          <w:b/>
          <w:color w:val="000000" w:themeColor="text1"/>
          <w:sz w:val="28"/>
          <w:szCs w:val="28"/>
        </w:rPr>
        <w:t xml:space="preserve"> </w:t>
      </w:r>
      <w:r w:rsidRPr="00C32A81">
        <w:rPr>
          <w:rFonts w:eastAsia="Arial Unicode MS" w:cs="Times New Roman"/>
          <w:color w:val="000000" w:themeColor="text1"/>
          <w:sz w:val="28"/>
          <w:szCs w:val="28"/>
        </w:rPr>
        <w:t xml:space="preserve">i </w:t>
      </w:r>
      <w:r w:rsidRPr="00C32A81">
        <w:rPr>
          <w:rFonts w:eastAsia="Arial Unicode MS" w:cs="Times New Roman"/>
          <w:b/>
          <w:color w:val="000000" w:themeColor="text1"/>
          <w:sz w:val="28"/>
          <w:szCs w:val="28"/>
        </w:rPr>
        <w:t>c</w:t>
      </w:r>
      <w:r w:rsidR="00714DE0">
        <w:rPr>
          <w:rFonts w:eastAsia="Arial Unicode MS" w:cs="Times New Roman"/>
          <w:b/>
          <w:color w:val="000000" w:themeColor="text1"/>
          <w:sz w:val="28"/>
          <w:szCs w:val="28"/>
        </w:rPr>
        <w:t>onfini del Mediterrane</w:t>
      </w:r>
      <w:r w:rsidR="00332E7F">
        <w:rPr>
          <w:rFonts w:eastAsia="Arial Unicode MS" w:cs="Times New Roman"/>
          <w:b/>
          <w:color w:val="000000" w:themeColor="text1"/>
          <w:sz w:val="28"/>
          <w:szCs w:val="28"/>
        </w:rPr>
        <w:t xml:space="preserve">o </w:t>
      </w:r>
      <w:r w:rsidR="00332E7F" w:rsidRPr="00332E7F">
        <w:rPr>
          <w:rFonts w:eastAsia="Arial Unicode MS" w:cs="Times New Roman"/>
          <w:color w:val="000000" w:themeColor="text1"/>
          <w:sz w:val="28"/>
          <w:szCs w:val="28"/>
        </w:rPr>
        <w:t>visti da un’</w:t>
      </w:r>
      <w:r w:rsidR="00332E7F">
        <w:rPr>
          <w:rFonts w:eastAsia="Arial Unicode MS" w:cs="Times New Roman"/>
          <w:color w:val="000000" w:themeColor="text1"/>
          <w:sz w:val="28"/>
          <w:szCs w:val="28"/>
        </w:rPr>
        <w:t>insolit</w:t>
      </w:r>
      <w:r w:rsidR="00332E7F" w:rsidRPr="00332E7F">
        <w:rPr>
          <w:rFonts w:eastAsia="Arial Unicode MS" w:cs="Times New Roman"/>
          <w:color w:val="000000" w:themeColor="text1"/>
          <w:sz w:val="28"/>
          <w:szCs w:val="28"/>
        </w:rPr>
        <w:t>a angolazione.</w:t>
      </w:r>
    </w:p>
    <w:p w14:paraId="23643543" w14:textId="5B57563A" w:rsidR="00AB6E1A" w:rsidRPr="00C32A81" w:rsidRDefault="00AB6E1A" w:rsidP="00C32A81">
      <w:pPr>
        <w:spacing w:line="276" w:lineRule="auto"/>
        <w:jc w:val="both"/>
        <w:rPr>
          <w:rFonts w:eastAsia="Arial Unicode MS" w:cs="Times New Roman"/>
          <w:bCs/>
          <w:color w:val="000000" w:themeColor="text1"/>
          <w:sz w:val="28"/>
          <w:szCs w:val="28"/>
        </w:rPr>
      </w:pPr>
      <w:r w:rsidRPr="00C32A81">
        <w:rPr>
          <w:rFonts w:eastAsia="Arial Unicode MS" w:cs="Times New Roman"/>
          <w:bCs/>
          <w:color w:val="000000" w:themeColor="text1"/>
          <w:sz w:val="28"/>
          <w:szCs w:val="28"/>
        </w:rPr>
        <w:t xml:space="preserve">L’opera  quindi si presenta come </w:t>
      </w:r>
      <w:r w:rsidRPr="00C32A81">
        <w:rPr>
          <w:rFonts w:eastAsia="Arial Unicode MS" w:cs="Times New Roman"/>
          <w:b/>
          <w:bCs/>
          <w:color w:val="000000" w:themeColor="text1"/>
          <w:sz w:val="28"/>
          <w:szCs w:val="28"/>
        </w:rPr>
        <w:t>rivisitazione cartografica</w:t>
      </w:r>
      <w:r w:rsidRPr="00C32A81">
        <w:rPr>
          <w:rFonts w:eastAsia="Arial Unicode MS" w:cs="Times New Roman"/>
          <w:bCs/>
          <w:color w:val="000000" w:themeColor="text1"/>
          <w:sz w:val="28"/>
          <w:szCs w:val="28"/>
        </w:rPr>
        <w:t xml:space="preserve">, dove </w:t>
      </w:r>
      <w:r w:rsidRPr="00C32A81">
        <w:rPr>
          <w:rFonts w:eastAsia="Arial Unicode MS" w:cs="Times New Roman"/>
          <w:b/>
          <w:bCs/>
          <w:color w:val="000000" w:themeColor="text1"/>
          <w:sz w:val="28"/>
          <w:szCs w:val="28"/>
        </w:rPr>
        <w:t>Petrucci riorganizza lo spazio prelevando particolari dal tutto</w:t>
      </w:r>
      <w:r w:rsidRPr="00C32A81">
        <w:rPr>
          <w:rFonts w:eastAsia="Arial Unicode MS" w:cs="Times New Roman"/>
          <w:bCs/>
          <w:color w:val="000000" w:themeColor="text1"/>
          <w:sz w:val="28"/>
          <w:szCs w:val="28"/>
        </w:rPr>
        <w:t xml:space="preserve">. “In questo senso </w:t>
      </w:r>
      <w:r w:rsidRPr="00965810">
        <w:rPr>
          <w:rFonts w:eastAsia="Arial Unicode MS" w:cs="Times New Roman"/>
          <w:bCs/>
          <w:color w:val="000000" w:themeColor="text1"/>
          <w:sz w:val="28"/>
          <w:szCs w:val="28"/>
        </w:rPr>
        <w:t>la cartografia è un modo di produrre il mondo, giacché lo visualizza manifestandolo”</w:t>
      </w:r>
      <w:r w:rsidRPr="00C32A81">
        <w:rPr>
          <w:rFonts w:eastAsia="Arial Unicode MS" w:cs="Times New Roman"/>
          <w:bCs/>
          <w:color w:val="000000" w:themeColor="text1"/>
          <w:sz w:val="28"/>
          <w:szCs w:val="28"/>
        </w:rPr>
        <w:t xml:space="preserve"> , nota il </w:t>
      </w:r>
      <w:r w:rsidRPr="00C32A81">
        <w:rPr>
          <w:rFonts w:eastAsia="Arial Unicode MS" w:cs="Times New Roman"/>
          <w:b/>
          <w:bCs/>
          <w:color w:val="000000" w:themeColor="text1"/>
          <w:sz w:val="28"/>
          <w:szCs w:val="28"/>
        </w:rPr>
        <w:t>curatore</w:t>
      </w:r>
      <w:r w:rsidRPr="00C32A81">
        <w:rPr>
          <w:rFonts w:eastAsia="Arial Unicode MS" w:cs="Times New Roman"/>
          <w:bCs/>
          <w:color w:val="000000" w:themeColor="text1"/>
          <w:sz w:val="28"/>
          <w:szCs w:val="28"/>
        </w:rPr>
        <w:t xml:space="preserve"> </w:t>
      </w:r>
      <w:r w:rsidRPr="00C32A81">
        <w:rPr>
          <w:rFonts w:eastAsia="Arial Unicode MS" w:cs="Times New Roman"/>
          <w:b/>
          <w:bCs/>
          <w:color w:val="000000" w:themeColor="text1"/>
          <w:sz w:val="28"/>
          <w:szCs w:val="28"/>
        </w:rPr>
        <w:t>Marcello Francolini</w:t>
      </w:r>
      <w:r w:rsidRPr="00C32A81">
        <w:rPr>
          <w:rFonts w:eastAsia="Arial Unicode MS" w:cs="Times New Roman"/>
          <w:bCs/>
          <w:color w:val="000000" w:themeColor="text1"/>
          <w:sz w:val="28"/>
          <w:szCs w:val="28"/>
        </w:rPr>
        <w:t>.</w:t>
      </w:r>
    </w:p>
    <w:p w14:paraId="565C01A9" w14:textId="77777777" w:rsidR="00AB6E1A" w:rsidRPr="00C32A81" w:rsidRDefault="00AB6E1A" w:rsidP="00C32A81">
      <w:pPr>
        <w:spacing w:line="276" w:lineRule="auto"/>
        <w:jc w:val="both"/>
        <w:rPr>
          <w:rFonts w:eastAsia="Arial Unicode MS" w:cs="Times New Roman"/>
          <w:bCs/>
          <w:color w:val="000000" w:themeColor="text1"/>
          <w:sz w:val="28"/>
          <w:szCs w:val="28"/>
        </w:rPr>
      </w:pPr>
      <w:r w:rsidRPr="00C32A81">
        <w:rPr>
          <w:rFonts w:eastAsia="Arial Unicode MS" w:cs="Times New Roman"/>
          <w:bCs/>
          <w:color w:val="000000" w:themeColor="text1"/>
          <w:sz w:val="28"/>
          <w:szCs w:val="28"/>
        </w:rPr>
        <w:t>“La finitudine non consente un movimento lineare continuo, ma suggerisce che giunti al punto, si possa curvare verso ulteriori prospettive. Ecco che la figura stessa può, ruotando di centottanta gradi, mostrare tutt’altro da sé, così come sempre l’arte fa, rispetto alla realtà. “</w:t>
      </w:r>
    </w:p>
    <w:p w14:paraId="22B8A4AF" w14:textId="77777777" w:rsidR="00AB6E1A" w:rsidRPr="00C32A81" w:rsidRDefault="00AB6E1A" w:rsidP="00C32A81">
      <w:pPr>
        <w:spacing w:line="276" w:lineRule="auto"/>
        <w:jc w:val="both"/>
        <w:rPr>
          <w:rFonts w:eastAsia="Times New Roman" w:cs="Times New Roman"/>
          <w:color w:val="222222"/>
          <w:sz w:val="28"/>
          <w:szCs w:val="28"/>
          <w:lang w:eastAsia="it-IT"/>
        </w:rPr>
      </w:pPr>
      <w:r w:rsidRPr="00C32A81">
        <w:rPr>
          <w:rFonts w:eastAsia="Arial Unicode MS" w:cs="Times New Roman"/>
          <w:color w:val="000000" w:themeColor="text1"/>
          <w:sz w:val="28"/>
          <w:szCs w:val="28"/>
        </w:rPr>
        <w:t>“</w:t>
      </w:r>
      <w:r w:rsidRPr="00C32A81">
        <w:rPr>
          <w:rFonts w:eastAsia="Arial Unicode MS" w:cs="Times New Roman"/>
          <w:b/>
          <w:i/>
          <w:color w:val="000000" w:themeColor="text1"/>
          <w:sz w:val="28"/>
          <w:szCs w:val="28"/>
        </w:rPr>
        <w:t>Margine</w:t>
      </w:r>
      <w:r w:rsidRPr="00C32A81">
        <w:rPr>
          <w:rFonts w:eastAsia="Arial Unicode MS" w:cs="Times New Roman"/>
          <w:color w:val="000000" w:themeColor="text1"/>
          <w:sz w:val="28"/>
          <w:szCs w:val="28"/>
        </w:rPr>
        <w:t xml:space="preserve">”, con i suoi </w:t>
      </w:r>
      <w:r w:rsidRPr="00C32A81">
        <w:rPr>
          <w:rFonts w:eastAsia="Arial Unicode MS" w:cs="Times New Roman"/>
          <w:b/>
          <w:color w:val="000000" w:themeColor="text1"/>
          <w:sz w:val="28"/>
          <w:szCs w:val="28"/>
        </w:rPr>
        <w:t>3 metri e mezzo di altezza</w:t>
      </w:r>
      <w:r w:rsidRPr="00C32A81">
        <w:rPr>
          <w:rFonts w:eastAsia="Arial Unicode MS" w:cs="Times New Roman"/>
          <w:color w:val="000000" w:themeColor="text1"/>
          <w:sz w:val="28"/>
          <w:szCs w:val="28"/>
        </w:rPr>
        <w:t xml:space="preserve">,  è accompagnata da una </w:t>
      </w:r>
      <w:r w:rsidRPr="00C32A81">
        <w:rPr>
          <w:rFonts w:eastAsia="Arial Unicode MS" w:cs="Times New Roman"/>
          <w:b/>
          <w:color w:val="000000" w:themeColor="text1"/>
          <w:sz w:val="28"/>
          <w:szCs w:val="28"/>
        </w:rPr>
        <w:t>iscrizione</w:t>
      </w:r>
      <w:r w:rsidRPr="00C32A81">
        <w:rPr>
          <w:rFonts w:eastAsia="Arial Unicode MS" w:cs="Times New Roman"/>
          <w:color w:val="000000" w:themeColor="text1"/>
          <w:sz w:val="28"/>
          <w:szCs w:val="28"/>
        </w:rPr>
        <w:t xml:space="preserve"> “</w:t>
      </w:r>
      <w:r w:rsidRPr="00C32A81">
        <w:rPr>
          <w:rFonts w:eastAsia="Times New Roman" w:cs="Times New Roman"/>
          <w:color w:val="222222"/>
          <w:sz w:val="28"/>
          <w:szCs w:val="28"/>
          <w:lang w:eastAsia="it-IT"/>
        </w:rPr>
        <w:t xml:space="preserve"> La serenità sta nella direzione di come guardi le cose”, frase che Petrucci</w:t>
      </w:r>
      <w:r w:rsidR="001725BA">
        <w:rPr>
          <w:rFonts w:eastAsia="Times New Roman" w:cs="Times New Roman"/>
          <w:color w:val="222222"/>
          <w:sz w:val="28"/>
          <w:szCs w:val="28"/>
          <w:lang w:eastAsia="it-IT"/>
        </w:rPr>
        <w:t xml:space="preserve"> </w:t>
      </w:r>
      <w:r w:rsidR="001725BA">
        <w:rPr>
          <w:rFonts w:eastAsia="Times New Roman" w:cs="Times New Roman"/>
          <w:b/>
          <w:color w:val="222222"/>
          <w:sz w:val="28"/>
          <w:szCs w:val="28"/>
          <w:lang w:eastAsia="it-IT"/>
        </w:rPr>
        <w:t>dedica ad Alberto D</w:t>
      </w:r>
      <w:r w:rsidRPr="00C32A81">
        <w:rPr>
          <w:rFonts w:eastAsia="Times New Roman" w:cs="Times New Roman"/>
          <w:b/>
          <w:color w:val="222222"/>
          <w:sz w:val="28"/>
          <w:szCs w:val="28"/>
          <w:lang w:eastAsia="it-IT"/>
        </w:rPr>
        <w:t>el Genio</w:t>
      </w:r>
      <w:r w:rsidRPr="00C32A81">
        <w:rPr>
          <w:rFonts w:eastAsia="Times New Roman" w:cs="Times New Roman"/>
          <w:color w:val="222222"/>
          <w:sz w:val="28"/>
          <w:szCs w:val="28"/>
          <w:lang w:eastAsia="it-IT"/>
        </w:rPr>
        <w:t xml:space="preserve">, proprietario della tenuta di Fossa lo Papa, illustre chirurgo riconosciuto nel mondo della scienza medica internazionale, e sensibile appassionato di arte contemporanea.  </w:t>
      </w:r>
    </w:p>
    <w:p w14:paraId="2092A3D2" w14:textId="35318D04" w:rsidR="00AB6E1A" w:rsidRPr="00C32A81" w:rsidRDefault="00AB6E1A" w:rsidP="00C32A81">
      <w:pPr>
        <w:spacing w:line="276" w:lineRule="auto"/>
        <w:jc w:val="both"/>
        <w:rPr>
          <w:rFonts w:eastAsia="Arial Unicode MS" w:cs="Times New Roman"/>
          <w:bCs/>
          <w:color w:val="000000" w:themeColor="text1"/>
          <w:sz w:val="28"/>
          <w:szCs w:val="28"/>
        </w:rPr>
      </w:pPr>
      <w:r w:rsidRPr="00C32A81">
        <w:rPr>
          <w:rFonts w:eastAsia="Times New Roman" w:cs="Times New Roman"/>
          <w:color w:val="222222"/>
          <w:sz w:val="28"/>
          <w:szCs w:val="28"/>
          <w:lang w:eastAsia="it-IT"/>
        </w:rPr>
        <w:t xml:space="preserve">In occasione dell’opening, sarà </w:t>
      </w:r>
      <w:r w:rsidRPr="00C32A81">
        <w:rPr>
          <w:rFonts w:eastAsia="Times New Roman" w:cs="Times New Roman"/>
          <w:b/>
          <w:color w:val="222222"/>
          <w:sz w:val="28"/>
          <w:szCs w:val="28"/>
          <w:lang w:eastAsia="it-IT"/>
        </w:rPr>
        <w:t xml:space="preserve">presentato il disco </w:t>
      </w:r>
      <w:r w:rsidRPr="00C32A81">
        <w:rPr>
          <w:rFonts w:eastAsia="Arial Unicode MS" w:cs="Times New Roman"/>
          <w:b/>
          <w:bCs/>
          <w:color w:val="000000" w:themeColor="text1"/>
          <w:sz w:val="28"/>
          <w:szCs w:val="28"/>
        </w:rPr>
        <w:t>“Il prodigio</w:t>
      </w:r>
      <w:r w:rsidRPr="00C32A81">
        <w:rPr>
          <w:rFonts w:eastAsia="Arial Unicode MS" w:cs="Times New Roman"/>
          <w:bCs/>
          <w:color w:val="000000" w:themeColor="text1"/>
          <w:sz w:val="28"/>
          <w:szCs w:val="28"/>
        </w:rPr>
        <w:t xml:space="preserve">” prodotto dalla </w:t>
      </w:r>
      <w:proofErr w:type="spellStart"/>
      <w:r w:rsidRPr="00C32A81">
        <w:rPr>
          <w:rFonts w:eastAsia="Arial Unicode MS" w:cs="Times New Roman"/>
          <w:bCs/>
          <w:color w:val="000000" w:themeColor="text1"/>
          <w:sz w:val="28"/>
          <w:szCs w:val="28"/>
        </w:rPr>
        <w:t>Satyr</w:t>
      </w:r>
      <w:proofErr w:type="spellEnd"/>
      <w:r w:rsidRPr="00C32A81">
        <w:rPr>
          <w:rFonts w:eastAsia="Arial Unicode MS" w:cs="Times New Roman"/>
          <w:bCs/>
          <w:color w:val="000000" w:themeColor="text1"/>
          <w:sz w:val="28"/>
          <w:szCs w:val="28"/>
        </w:rPr>
        <w:t xml:space="preserve"> MB production </w:t>
      </w:r>
      <w:r w:rsidR="001725BA">
        <w:rPr>
          <w:rFonts w:eastAsia="Arial Unicode MS" w:cs="Times New Roman"/>
          <w:bCs/>
          <w:color w:val="000000" w:themeColor="text1"/>
          <w:sz w:val="28"/>
          <w:szCs w:val="28"/>
        </w:rPr>
        <w:t xml:space="preserve">e da </w:t>
      </w:r>
      <w:proofErr w:type="spellStart"/>
      <w:r w:rsidR="001725BA">
        <w:rPr>
          <w:rFonts w:eastAsia="Arial Unicode MS" w:cs="Times New Roman"/>
          <w:bCs/>
          <w:color w:val="000000" w:themeColor="text1"/>
          <w:sz w:val="28"/>
          <w:szCs w:val="28"/>
        </w:rPr>
        <w:t>Contemply</w:t>
      </w:r>
      <w:proofErr w:type="spellEnd"/>
      <w:r w:rsidR="001725BA">
        <w:rPr>
          <w:rFonts w:eastAsia="Arial Unicode MS" w:cs="Times New Roman"/>
          <w:bCs/>
          <w:color w:val="000000" w:themeColor="text1"/>
          <w:sz w:val="28"/>
          <w:szCs w:val="28"/>
        </w:rPr>
        <w:t xml:space="preserve"> Art &amp; </w:t>
      </w:r>
      <w:proofErr w:type="spellStart"/>
      <w:r w:rsidR="001725BA">
        <w:rPr>
          <w:rFonts w:eastAsia="Arial Unicode MS" w:cs="Times New Roman"/>
          <w:bCs/>
          <w:color w:val="000000" w:themeColor="text1"/>
          <w:sz w:val="28"/>
          <w:szCs w:val="28"/>
        </w:rPr>
        <w:t>Investment</w:t>
      </w:r>
      <w:proofErr w:type="spellEnd"/>
      <w:r w:rsidR="001725BA">
        <w:rPr>
          <w:rFonts w:eastAsia="Arial Unicode MS" w:cs="Times New Roman"/>
          <w:bCs/>
          <w:color w:val="000000" w:themeColor="text1"/>
          <w:sz w:val="28"/>
          <w:szCs w:val="28"/>
        </w:rPr>
        <w:t xml:space="preserve">, </w:t>
      </w:r>
      <w:r w:rsidRPr="00C32A81">
        <w:rPr>
          <w:rFonts w:eastAsia="Arial Unicode MS" w:cs="Times New Roman"/>
          <w:bCs/>
          <w:color w:val="000000" w:themeColor="text1"/>
          <w:sz w:val="28"/>
          <w:szCs w:val="28"/>
        </w:rPr>
        <w:t xml:space="preserve">con un concerto </w:t>
      </w:r>
      <w:r w:rsidRPr="00C32A81">
        <w:rPr>
          <w:rFonts w:eastAsia="Arial Unicode MS" w:cs="Times New Roman"/>
          <w:b/>
          <w:bCs/>
          <w:color w:val="000000" w:themeColor="text1"/>
          <w:sz w:val="28"/>
          <w:szCs w:val="28"/>
        </w:rPr>
        <w:lastRenderedPageBreak/>
        <w:t xml:space="preserve">omaggio a </w:t>
      </w:r>
      <w:r w:rsidR="00332E7F" w:rsidRPr="00332E7F">
        <w:rPr>
          <w:rFonts w:eastAsia="Arial Unicode MS" w:cs="Times New Roman"/>
          <w:b/>
          <w:bCs/>
          <w:color w:val="000000" w:themeColor="text1"/>
          <w:sz w:val="28"/>
          <w:szCs w:val="28"/>
        </w:rPr>
        <w:t>Felix Mendelssohn</w:t>
      </w:r>
      <w:r w:rsidR="00332E7F">
        <w:rPr>
          <w:rFonts w:eastAsia="Arial Unicode MS" w:cs="Times New Roman"/>
          <w:b/>
          <w:bCs/>
          <w:color w:val="000000" w:themeColor="text1"/>
          <w:sz w:val="28"/>
          <w:szCs w:val="28"/>
        </w:rPr>
        <w:t xml:space="preserve"> </w:t>
      </w:r>
      <w:r w:rsidRPr="00C32A81">
        <w:rPr>
          <w:rFonts w:eastAsia="Arial Unicode MS" w:cs="Times New Roman"/>
          <w:bCs/>
          <w:color w:val="000000" w:themeColor="text1"/>
          <w:sz w:val="28"/>
          <w:szCs w:val="28"/>
        </w:rPr>
        <w:t>a cura dell’</w:t>
      </w:r>
      <w:r w:rsidR="00620682">
        <w:rPr>
          <w:rFonts w:eastAsia="Arial Unicode MS" w:cs="Times New Roman"/>
          <w:b/>
          <w:bCs/>
          <w:color w:val="000000" w:themeColor="text1"/>
          <w:sz w:val="28"/>
          <w:szCs w:val="28"/>
        </w:rPr>
        <w:t xml:space="preserve">Orchestra </w:t>
      </w:r>
      <w:proofErr w:type="spellStart"/>
      <w:r w:rsidR="00620682">
        <w:rPr>
          <w:rFonts w:eastAsia="Arial Unicode MS" w:cs="Times New Roman"/>
          <w:b/>
          <w:bCs/>
          <w:color w:val="000000" w:themeColor="text1"/>
          <w:sz w:val="28"/>
          <w:szCs w:val="28"/>
        </w:rPr>
        <w:t>Artemus</w:t>
      </w:r>
      <w:proofErr w:type="spellEnd"/>
      <w:r w:rsidR="00620682">
        <w:rPr>
          <w:rFonts w:eastAsia="Arial Unicode MS" w:cs="Times New Roman"/>
          <w:b/>
          <w:bCs/>
          <w:color w:val="000000" w:themeColor="text1"/>
          <w:sz w:val="28"/>
          <w:szCs w:val="28"/>
        </w:rPr>
        <w:t xml:space="preserve"> Ense</w:t>
      </w:r>
      <w:r w:rsidRPr="00C32A81">
        <w:rPr>
          <w:rFonts w:eastAsia="Arial Unicode MS" w:cs="Times New Roman"/>
          <w:b/>
          <w:bCs/>
          <w:color w:val="000000" w:themeColor="text1"/>
          <w:sz w:val="28"/>
          <w:szCs w:val="28"/>
        </w:rPr>
        <w:t>mble</w:t>
      </w:r>
      <w:r w:rsidRPr="00C32A81">
        <w:rPr>
          <w:rFonts w:eastAsia="Arial Unicode MS" w:cs="Times New Roman"/>
          <w:bCs/>
          <w:color w:val="000000" w:themeColor="text1"/>
          <w:sz w:val="28"/>
          <w:szCs w:val="28"/>
        </w:rPr>
        <w:t>, diretta dal M</w:t>
      </w:r>
      <w:r w:rsidR="00C32A81">
        <w:rPr>
          <w:rFonts w:eastAsia="Arial Unicode MS" w:cs="Times New Roman"/>
          <w:bCs/>
          <w:color w:val="000000" w:themeColor="text1"/>
          <w:sz w:val="28"/>
          <w:szCs w:val="28"/>
        </w:rPr>
        <w:t>a</w:t>
      </w:r>
      <w:r w:rsidR="00501614">
        <w:rPr>
          <w:rFonts w:eastAsia="Arial Unicode MS" w:cs="Times New Roman"/>
          <w:bCs/>
          <w:color w:val="000000" w:themeColor="text1"/>
          <w:sz w:val="28"/>
          <w:szCs w:val="28"/>
        </w:rPr>
        <w:t xml:space="preserve">estro Alfonso </w:t>
      </w:r>
      <w:proofErr w:type="spellStart"/>
      <w:r w:rsidR="00501614">
        <w:rPr>
          <w:rFonts w:eastAsia="Arial Unicode MS" w:cs="Times New Roman"/>
          <w:bCs/>
          <w:color w:val="000000" w:themeColor="text1"/>
          <w:sz w:val="28"/>
          <w:szCs w:val="28"/>
        </w:rPr>
        <w:t>Todisco</w:t>
      </w:r>
      <w:proofErr w:type="spellEnd"/>
      <w:r w:rsidR="00501614">
        <w:rPr>
          <w:rFonts w:eastAsia="Arial Unicode MS" w:cs="Times New Roman"/>
          <w:bCs/>
          <w:color w:val="000000" w:themeColor="text1"/>
          <w:sz w:val="28"/>
          <w:szCs w:val="28"/>
        </w:rPr>
        <w:t xml:space="preserve">. </w:t>
      </w:r>
    </w:p>
    <w:p w14:paraId="34A36563" w14:textId="001F495D" w:rsidR="00AB6E1A" w:rsidRPr="00C32A81" w:rsidRDefault="00AB6E1A" w:rsidP="00C32A81">
      <w:pPr>
        <w:spacing w:line="276" w:lineRule="auto"/>
        <w:jc w:val="both"/>
        <w:rPr>
          <w:rFonts w:eastAsia="Arial Unicode MS" w:cs="Times New Roman"/>
          <w:bCs/>
          <w:color w:val="000000" w:themeColor="text1"/>
          <w:sz w:val="28"/>
          <w:szCs w:val="28"/>
        </w:rPr>
      </w:pPr>
      <w:r w:rsidRPr="00C32A81">
        <w:rPr>
          <w:rFonts w:eastAsia="Arial Unicode MS" w:cs="Times New Roman"/>
          <w:bCs/>
          <w:color w:val="000000" w:themeColor="text1"/>
          <w:sz w:val="28"/>
          <w:szCs w:val="28"/>
        </w:rPr>
        <w:t xml:space="preserve">Anche qui un connubio di linguaggi artistici, perché </w:t>
      </w:r>
      <w:r w:rsidRPr="00C32A81">
        <w:rPr>
          <w:rFonts w:eastAsia="Arial Unicode MS" w:cs="Times New Roman"/>
          <w:b/>
          <w:bCs/>
          <w:color w:val="000000" w:themeColor="text1"/>
          <w:sz w:val="28"/>
          <w:szCs w:val="28"/>
        </w:rPr>
        <w:t>Petrucci ha realizzato la cover del disco con un tributo a</w:t>
      </w:r>
      <w:r w:rsidR="00332E7F" w:rsidRPr="00332E7F">
        <w:t xml:space="preserve"> </w:t>
      </w:r>
      <w:r w:rsidR="00332E7F" w:rsidRPr="00332E7F">
        <w:rPr>
          <w:rFonts w:eastAsia="Arial Unicode MS" w:cs="Times New Roman"/>
          <w:b/>
          <w:bCs/>
          <w:color w:val="000000" w:themeColor="text1"/>
          <w:sz w:val="28"/>
          <w:szCs w:val="28"/>
        </w:rPr>
        <w:t>Mendelssohn</w:t>
      </w:r>
      <w:r w:rsidR="001725BA">
        <w:rPr>
          <w:rFonts w:eastAsia="Arial Unicode MS" w:cs="Times New Roman"/>
          <w:b/>
          <w:bCs/>
          <w:color w:val="000000" w:themeColor="text1"/>
          <w:sz w:val="28"/>
          <w:szCs w:val="28"/>
        </w:rPr>
        <w:t xml:space="preserve">. Copertina tratta da una tela in tecnica mista che fonde </w:t>
      </w:r>
      <w:proofErr w:type="spellStart"/>
      <w:r w:rsidR="001725BA">
        <w:rPr>
          <w:rFonts w:eastAsia="Arial Unicode MS" w:cs="Times New Roman"/>
          <w:b/>
          <w:bCs/>
          <w:color w:val="000000" w:themeColor="text1"/>
          <w:sz w:val="28"/>
          <w:szCs w:val="28"/>
        </w:rPr>
        <w:t>decollage</w:t>
      </w:r>
      <w:proofErr w:type="spellEnd"/>
      <w:r w:rsidR="001725BA">
        <w:rPr>
          <w:rFonts w:eastAsia="Arial Unicode MS" w:cs="Times New Roman"/>
          <w:b/>
          <w:bCs/>
          <w:color w:val="000000" w:themeColor="text1"/>
          <w:sz w:val="28"/>
          <w:szCs w:val="28"/>
        </w:rPr>
        <w:t xml:space="preserve">, collage, pittura, grafica, fotografia e </w:t>
      </w:r>
      <w:r w:rsidR="001725BA" w:rsidRPr="001725BA">
        <w:rPr>
          <w:rFonts w:eastAsia="Arial Unicode MS" w:cs="Times New Roman"/>
          <w:b/>
          <w:bCs/>
          <w:color w:val="000000" w:themeColor="text1"/>
          <w:sz w:val="28"/>
          <w:szCs w:val="28"/>
        </w:rPr>
        <w:t xml:space="preserve">stampa in </w:t>
      </w:r>
      <w:proofErr w:type="spellStart"/>
      <w:r w:rsidR="001725BA" w:rsidRPr="001725BA">
        <w:rPr>
          <w:rFonts w:eastAsia="Arial Unicode MS" w:cs="Times New Roman"/>
          <w:b/>
          <w:bCs/>
          <w:color w:val="000000" w:themeColor="text1"/>
          <w:sz w:val="28"/>
          <w:szCs w:val="28"/>
        </w:rPr>
        <w:t>quadricomia</w:t>
      </w:r>
      <w:proofErr w:type="spellEnd"/>
      <w:r w:rsidR="001725BA">
        <w:rPr>
          <w:rFonts w:eastAsia="Arial Unicode MS" w:cs="Times New Roman"/>
          <w:bCs/>
          <w:color w:val="000000" w:themeColor="text1"/>
          <w:sz w:val="28"/>
          <w:szCs w:val="28"/>
        </w:rPr>
        <w:t>, esposta</w:t>
      </w:r>
      <w:r w:rsidRPr="00C32A81">
        <w:rPr>
          <w:rFonts w:eastAsia="Arial Unicode MS" w:cs="Times New Roman"/>
          <w:bCs/>
          <w:color w:val="000000" w:themeColor="text1"/>
          <w:sz w:val="28"/>
          <w:szCs w:val="28"/>
        </w:rPr>
        <w:t xml:space="preserve"> </w:t>
      </w:r>
      <w:r w:rsidRPr="00C020B2">
        <w:rPr>
          <w:rFonts w:eastAsia="Arial Unicode MS" w:cs="Times New Roman"/>
          <w:b/>
          <w:bCs/>
          <w:color w:val="000000" w:themeColor="text1"/>
          <w:sz w:val="28"/>
          <w:szCs w:val="28"/>
        </w:rPr>
        <w:t>fino al 26 ottobre 2020</w:t>
      </w:r>
      <w:r w:rsidRPr="00C32A81">
        <w:rPr>
          <w:rFonts w:eastAsia="Arial Unicode MS" w:cs="Times New Roman"/>
          <w:bCs/>
          <w:color w:val="000000" w:themeColor="text1"/>
          <w:sz w:val="28"/>
          <w:szCs w:val="28"/>
        </w:rPr>
        <w:t xml:space="preserve"> all’interno della tenuta.</w:t>
      </w:r>
      <w:r w:rsidR="001725BA">
        <w:rPr>
          <w:rFonts w:eastAsia="Arial Unicode MS" w:cs="Times New Roman"/>
          <w:bCs/>
          <w:color w:val="000000" w:themeColor="text1"/>
          <w:sz w:val="28"/>
          <w:szCs w:val="28"/>
        </w:rPr>
        <w:t xml:space="preserve"> </w:t>
      </w:r>
    </w:p>
    <w:p w14:paraId="7B756658" w14:textId="77777777" w:rsidR="00AB6E1A" w:rsidRPr="00C32A81" w:rsidRDefault="00AB6E1A" w:rsidP="00C32A81">
      <w:pPr>
        <w:spacing w:line="276" w:lineRule="auto"/>
        <w:jc w:val="both"/>
        <w:rPr>
          <w:rFonts w:eastAsia="Arial Unicode MS" w:cs="Times New Roman"/>
          <w:bCs/>
          <w:color w:val="000000" w:themeColor="text1"/>
          <w:sz w:val="28"/>
          <w:szCs w:val="28"/>
        </w:rPr>
      </w:pPr>
      <w:r w:rsidRPr="00C32A81">
        <w:rPr>
          <w:rFonts w:eastAsia="Times New Roman" w:cs="Times New Roman"/>
          <w:color w:val="222222"/>
          <w:sz w:val="28"/>
          <w:szCs w:val="28"/>
          <w:lang w:eastAsia="it-IT"/>
        </w:rPr>
        <w:t xml:space="preserve">La Torre, restaurata negli anni ’90 dalla famiglia Del Genio, ha visto alternarsi negli anni </w:t>
      </w:r>
      <w:r w:rsidRPr="00C32A81">
        <w:rPr>
          <w:rFonts w:eastAsia="Arial Unicode MS" w:cs="Times New Roman"/>
          <w:color w:val="000000" w:themeColor="text1"/>
          <w:sz w:val="28"/>
          <w:szCs w:val="28"/>
        </w:rPr>
        <w:t xml:space="preserve"> artisti come </w:t>
      </w:r>
      <w:r w:rsidRPr="00C32A81">
        <w:rPr>
          <w:rFonts w:eastAsia="Arial Unicode MS" w:cs="Times New Roman"/>
          <w:bCs/>
          <w:color w:val="000000" w:themeColor="text1"/>
          <w:sz w:val="28"/>
          <w:szCs w:val="28"/>
        </w:rPr>
        <w:t xml:space="preserve">Hermann </w:t>
      </w:r>
      <w:proofErr w:type="spellStart"/>
      <w:r w:rsidRPr="00C32A81">
        <w:rPr>
          <w:rFonts w:eastAsia="Arial Unicode MS" w:cs="Times New Roman"/>
          <w:bCs/>
          <w:color w:val="000000" w:themeColor="text1"/>
          <w:sz w:val="28"/>
          <w:szCs w:val="28"/>
        </w:rPr>
        <w:t>Nitsch</w:t>
      </w:r>
      <w:proofErr w:type="spellEnd"/>
      <w:r w:rsidRPr="00C32A81">
        <w:rPr>
          <w:rFonts w:eastAsia="Arial Unicode MS" w:cs="Times New Roman"/>
          <w:bCs/>
          <w:color w:val="000000" w:themeColor="text1"/>
          <w:sz w:val="28"/>
          <w:szCs w:val="28"/>
        </w:rPr>
        <w:t xml:space="preserve">, </w:t>
      </w:r>
      <w:proofErr w:type="spellStart"/>
      <w:r w:rsidRPr="00C32A81">
        <w:rPr>
          <w:rFonts w:eastAsia="Arial Unicode MS" w:cs="Times New Roman"/>
          <w:bCs/>
          <w:color w:val="000000" w:themeColor="text1"/>
          <w:sz w:val="28"/>
          <w:szCs w:val="28"/>
        </w:rPr>
        <w:t>Beuys</w:t>
      </w:r>
      <w:proofErr w:type="spellEnd"/>
      <w:r w:rsidRPr="00C32A81">
        <w:rPr>
          <w:rFonts w:eastAsia="Arial Unicode MS" w:cs="Times New Roman"/>
          <w:bCs/>
          <w:color w:val="000000" w:themeColor="text1"/>
          <w:sz w:val="28"/>
          <w:szCs w:val="28"/>
        </w:rPr>
        <w:t xml:space="preserve">, </w:t>
      </w:r>
      <w:proofErr w:type="spellStart"/>
      <w:r w:rsidRPr="00C32A81">
        <w:rPr>
          <w:rFonts w:eastAsia="Arial Unicode MS" w:cs="Times New Roman"/>
          <w:color w:val="000000" w:themeColor="text1"/>
          <w:sz w:val="28"/>
          <w:szCs w:val="28"/>
          <w:shd w:val="clear" w:color="auto" w:fill="FFFFFF"/>
        </w:rPr>
        <w:t>Shōzō</w:t>
      </w:r>
      <w:proofErr w:type="spellEnd"/>
      <w:r w:rsidRPr="00C32A81">
        <w:rPr>
          <w:rFonts w:eastAsia="Arial Unicode MS" w:cs="Times New Roman"/>
          <w:color w:val="000000" w:themeColor="text1"/>
          <w:sz w:val="28"/>
          <w:szCs w:val="28"/>
          <w:shd w:val="clear" w:color="auto" w:fill="FFFFFF"/>
        </w:rPr>
        <w:t> </w:t>
      </w:r>
      <w:proofErr w:type="spellStart"/>
      <w:r w:rsidRPr="00C32A81">
        <w:rPr>
          <w:rFonts w:eastAsia="Arial Unicode MS" w:cs="Times New Roman"/>
          <w:bCs/>
          <w:color w:val="000000" w:themeColor="text1"/>
          <w:sz w:val="28"/>
          <w:szCs w:val="28"/>
        </w:rPr>
        <w:t>Shimamoto</w:t>
      </w:r>
      <w:proofErr w:type="spellEnd"/>
      <w:r w:rsidRPr="00C32A81">
        <w:rPr>
          <w:rFonts w:eastAsia="Arial Unicode MS" w:cs="Times New Roman"/>
          <w:bCs/>
          <w:color w:val="000000" w:themeColor="text1"/>
          <w:sz w:val="28"/>
          <w:szCs w:val="28"/>
        </w:rPr>
        <w:t xml:space="preserve">, </w:t>
      </w:r>
      <w:proofErr w:type="spellStart"/>
      <w:r w:rsidRPr="00C32A81">
        <w:rPr>
          <w:rFonts w:eastAsia="Arial Unicode MS" w:cs="Times New Roman"/>
          <w:bCs/>
          <w:color w:val="000000" w:themeColor="text1"/>
          <w:sz w:val="28"/>
          <w:szCs w:val="28"/>
        </w:rPr>
        <w:t>Jimmie</w:t>
      </w:r>
      <w:proofErr w:type="spellEnd"/>
      <w:r w:rsidRPr="00C32A81">
        <w:rPr>
          <w:rFonts w:eastAsia="Arial Unicode MS" w:cs="Times New Roman"/>
          <w:bCs/>
          <w:color w:val="000000" w:themeColor="text1"/>
          <w:sz w:val="28"/>
          <w:szCs w:val="28"/>
        </w:rPr>
        <w:t xml:space="preserve"> Durham, protagonisti di singolari performance.</w:t>
      </w:r>
    </w:p>
    <w:p w14:paraId="61E446F0" w14:textId="77777777" w:rsidR="00AB6E1A" w:rsidRPr="00C32A81" w:rsidRDefault="00AB6E1A" w:rsidP="00C32A81">
      <w:pPr>
        <w:spacing w:line="276" w:lineRule="auto"/>
        <w:jc w:val="both"/>
        <w:rPr>
          <w:rFonts w:eastAsia="Times New Roman" w:cs="Times New Roman"/>
          <w:color w:val="222222"/>
          <w:sz w:val="28"/>
          <w:szCs w:val="28"/>
          <w:lang w:eastAsia="it-IT"/>
        </w:rPr>
      </w:pPr>
      <w:r w:rsidRPr="00C32A81">
        <w:rPr>
          <w:rFonts w:eastAsia="Times New Roman" w:cs="Times New Roman"/>
          <w:color w:val="222222"/>
          <w:sz w:val="28"/>
          <w:szCs w:val="28"/>
          <w:lang w:eastAsia="it-IT"/>
        </w:rPr>
        <w:t>All’interno, si trovano infatti pezzi di design contemporaneo e cimeli di lavori artistici lasciati in omaggio o in memoria di eventi d’arte avvenuti nel tempo.</w:t>
      </w:r>
    </w:p>
    <w:p w14:paraId="0D824087" w14:textId="77777777" w:rsidR="00AB6E1A" w:rsidRPr="00C32A81" w:rsidRDefault="00AB6E1A" w:rsidP="00C32A81">
      <w:pPr>
        <w:spacing w:line="276" w:lineRule="auto"/>
        <w:jc w:val="both"/>
        <w:rPr>
          <w:rFonts w:eastAsia="Arial Unicode MS" w:cs="Times New Roman"/>
          <w:color w:val="000000" w:themeColor="text1"/>
          <w:sz w:val="28"/>
          <w:szCs w:val="28"/>
        </w:rPr>
      </w:pPr>
    </w:p>
    <w:p w14:paraId="58F23EA1" w14:textId="77777777" w:rsidR="00AB6E1A" w:rsidRPr="00C32A81" w:rsidRDefault="00AB6E1A" w:rsidP="00C32A81">
      <w:pPr>
        <w:spacing w:line="276" w:lineRule="auto"/>
        <w:jc w:val="both"/>
        <w:rPr>
          <w:rFonts w:eastAsia="Arial Unicode MS" w:cs="Times New Roman"/>
          <w:bCs/>
          <w:color w:val="000000" w:themeColor="text1"/>
          <w:sz w:val="28"/>
          <w:szCs w:val="28"/>
        </w:rPr>
      </w:pPr>
      <w:r w:rsidRPr="00C32A81">
        <w:rPr>
          <w:rFonts w:eastAsia="Arial Unicode MS" w:cs="Times New Roman"/>
          <w:bCs/>
          <w:color w:val="000000" w:themeColor="text1"/>
          <w:sz w:val="28"/>
          <w:szCs w:val="28"/>
        </w:rPr>
        <w:t>L’</w:t>
      </w:r>
      <w:r w:rsidRPr="00C32A81">
        <w:rPr>
          <w:rFonts w:eastAsia="Arial Unicode MS" w:cs="Times New Roman"/>
          <w:b/>
          <w:bCs/>
          <w:color w:val="000000" w:themeColor="text1"/>
          <w:sz w:val="28"/>
          <w:szCs w:val="28"/>
        </w:rPr>
        <w:t xml:space="preserve">evento è promosso dalla </w:t>
      </w:r>
      <w:proofErr w:type="spellStart"/>
      <w:r w:rsidRPr="00C32A81">
        <w:rPr>
          <w:rFonts w:eastAsia="Arial Unicode MS" w:cs="Times New Roman"/>
          <w:b/>
          <w:bCs/>
          <w:color w:val="000000" w:themeColor="text1"/>
          <w:sz w:val="28"/>
          <w:szCs w:val="28"/>
        </w:rPr>
        <w:t>Contemply</w:t>
      </w:r>
      <w:proofErr w:type="spellEnd"/>
      <w:r w:rsidRPr="00C32A81">
        <w:rPr>
          <w:rFonts w:eastAsia="Arial Unicode MS" w:cs="Times New Roman"/>
          <w:bCs/>
          <w:color w:val="000000" w:themeColor="text1"/>
          <w:sz w:val="28"/>
          <w:szCs w:val="28"/>
        </w:rPr>
        <w:t xml:space="preserve"> </w:t>
      </w:r>
      <w:r w:rsidR="001725BA">
        <w:rPr>
          <w:rFonts w:eastAsia="Arial Unicode MS" w:cs="Times New Roman"/>
          <w:bCs/>
          <w:color w:val="000000" w:themeColor="text1"/>
          <w:sz w:val="28"/>
          <w:szCs w:val="28"/>
        </w:rPr>
        <w:t xml:space="preserve">, </w:t>
      </w:r>
      <w:r w:rsidRPr="00C32A81">
        <w:rPr>
          <w:rFonts w:eastAsia="Arial Unicode MS" w:cs="Times New Roman"/>
          <w:bCs/>
          <w:color w:val="000000" w:themeColor="text1"/>
          <w:sz w:val="28"/>
          <w:szCs w:val="28"/>
        </w:rPr>
        <w:t>società che sostiene Nello Petrucci nei suoi progetti artistici.</w:t>
      </w:r>
    </w:p>
    <w:p w14:paraId="60597A2E" w14:textId="77777777" w:rsidR="00AB6E1A" w:rsidRPr="00C32A81" w:rsidRDefault="00AB6E1A" w:rsidP="00C32A81">
      <w:pPr>
        <w:spacing w:line="276" w:lineRule="auto"/>
        <w:jc w:val="both"/>
        <w:rPr>
          <w:rFonts w:eastAsia="Arial Unicode MS" w:cs="Times New Roman"/>
          <w:bCs/>
          <w:color w:val="000000" w:themeColor="text1"/>
          <w:sz w:val="28"/>
          <w:szCs w:val="28"/>
        </w:rPr>
      </w:pPr>
    </w:p>
    <w:p w14:paraId="63B132CA" w14:textId="77777777" w:rsidR="00AB6E1A" w:rsidRPr="00965810" w:rsidRDefault="00AB6E1A" w:rsidP="00C32A81">
      <w:pPr>
        <w:spacing w:line="276" w:lineRule="auto"/>
        <w:jc w:val="both"/>
        <w:rPr>
          <w:rFonts w:eastAsia="Arial Unicode MS" w:cs="Times New Roman"/>
          <w:bCs/>
          <w:color w:val="000000" w:themeColor="text1"/>
        </w:rPr>
      </w:pPr>
      <w:r w:rsidRPr="00965810">
        <w:rPr>
          <w:rFonts w:eastAsia="Arial Unicode MS" w:cs="Times New Roman"/>
          <w:b/>
          <w:bCs/>
          <w:color w:val="000000" w:themeColor="text1"/>
        </w:rPr>
        <w:t>Nello Petrucci</w:t>
      </w:r>
      <w:r w:rsidR="001725BA" w:rsidRPr="00965810">
        <w:rPr>
          <w:rFonts w:eastAsia="Arial Unicode MS" w:cs="Times New Roman"/>
          <w:b/>
          <w:bCs/>
          <w:color w:val="000000" w:themeColor="text1"/>
        </w:rPr>
        <w:t xml:space="preserve"> </w:t>
      </w:r>
      <w:r w:rsidR="001725BA" w:rsidRPr="00965810">
        <w:rPr>
          <w:rFonts w:eastAsia="Arial Unicode MS" w:cs="Times New Roman"/>
          <w:bCs/>
          <w:color w:val="000000" w:themeColor="text1"/>
        </w:rPr>
        <w:t>( 1981)</w:t>
      </w:r>
      <w:r w:rsidRPr="00965810">
        <w:rPr>
          <w:rFonts w:eastAsia="Arial Unicode MS" w:cs="Times New Roman"/>
          <w:bCs/>
          <w:color w:val="000000" w:themeColor="text1"/>
        </w:rPr>
        <w:t xml:space="preserve"> – Cenni Biografici</w:t>
      </w:r>
    </w:p>
    <w:p w14:paraId="1FF667CB" w14:textId="77777777" w:rsidR="00270299" w:rsidRPr="00965810" w:rsidRDefault="00AB6E1A" w:rsidP="00C32A81">
      <w:pPr>
        <w:spacing w:line="276" w:lineRule="auto"/>
        <w:jc w:val="both"/>
        <w:rPr>
          <w:rFonts w:eastAsia="Arial Unicode MS" w:cs="Times New Roman"/>
          <w:bCs/>
          <w:color w:val="000000" w:themeColor="text1"/>
        </w:rPr>
      </w:pPr>
      <w:r w:rsidRPr="00965810">
        <w:rPr>
          <w:rFonts w:eastAsia="Arial Unicode MS" w:cs="Times New Roman"/>
          <w:bCs/>
          <w:color w:val="000000" w:themeColor="text1"/>
        </w:rPr>
        <w:t xml:space="preserve">Vive e lavora tra Pompei e New York.  Ha studiato cinematografia a Roma, alla N.U.C.T., è laureato all’Accademia di Belle Arti Napoli in Scenografia. Ha lavorato con registi come: Martin Scorsese, Ari </w:t>
      </w:r>
      <w:proofErr w:type="spellStart"/>
      <w:r w:rsidRPr="00965810">
        <w:rPr>
          <w:rFonts w:eastAsia="Arial Unicode MS" w:cs="Times New Roman"/>
          <w:bCs/>
          <w:color w:val="000000" w:themeColor="text1"/>
        </w:rPr>
        <w:t>Taub</w:t>
      </w:r>
      <w:proofErr w:type="spellEnd"/>
      <w:r w:rsidRPr="00965810">
        <w:rPr>
          <w:rFonts w:eastAsia="Arial Unicode MS" w:cs="Times New Roman"/>
          <w:bCs/>
          <w:color w:val="000000" w:themeColor="text1"/>
        </w:rPr>
        <w:t xml:space="preserve">, Manetti </w:t>
      </w:r>
      <w:proofErr w:type="spellStart"/>
      <w:r w:rsidRPr="00965810">
        <w:rPr>
          <w:rFonts w:eastAsia="Arial Unicode MS" w:cs="Times New Roman"/>
          <w:bCs/>
          <w:color w:val="000000" w:themeColor="text1"/>
        </w:rPr>
        <w:t>Bros</w:t>
      </w:r>
      <w:proofErr w:type="spellEnd"/>
      <w:r w:rsidRPr="00965810">
        <w:rPr>
          <w:rFonts w:eastAsia="Arial Unicode MS" w:cs="Times New Roman"/>
          <w:bCs/>
          <w:color w:val="000000" w:themeColor="text1"/>
        </w:rPr>
        <w:t xml:space="preserve">, Antonio Capuano, ecc. </w:t>
      </w:r>
    </w:p>
    <w:p w14:paraId="4AF8AC9D" w14:textId="77777777" w:rsidR="00AB6E1A" w:rsidRPr="00965810" w:rsidRDefault="00AB6E1A" w:rsidP="00C32A81">
      <w:pPr>
        <w:spacing w:line="276" w:lineRule="auto"/>
        <w:jc w:val="both"/>
        <w:rPr>
          <w:rFonts w:eastAsia="Arial Unicode MS" w:cs="Times New Roman"/>
          <w:bCs/>
          <w:color w:val="000000" w:themeColor="text1"/>
        </w:rPr>
      </w:pPr>
      <w:r w:rsidRPr="00965810">
        <w:rPr>
          <w:rFonts w:eastAsia="Arial Unicode MS" w:cs="Times New Roman"/>
          <w:bCs/>
          <w:color w:val="000000" w:themeColor="text1"/>
        </w:rPr>
        <w:t xml:space="preserve">Artista e film maker, ha realizzato vari progetti indipendenti, da cortometraggi a </w:t>
      </w:r>
      <w:proofErr w:type="spellStart"/>
      <w:r w:rsidRPr="00965810">
        <w:rPr>
          <w:rFonts w:eastAsia="Arial Unicode MS" w:cs="Times New Roman"/>
          <w:bCs/>
          <w:color w:val="000000" w:themeColor="text1"/>
        </w:rPr>
        <w:t>videoarte</w:t>
      </w:r>
      <w:proofErr w:type="spellEnd"/>
      <w:r w:rsidRPr="00965810">
        <w:rPr>
          <w:rFonts w:eastAsia="Arial Unicode MS" w:cs="Times New Roman"/>
          <w:bCs/>
          <w:color w:val="000000" w:themeColor="text1"/>
        </w:rPr>
        <w:t xml:space="preserve">  </w:t>
      </w:r>
      <w:r w:rsidR="00270299" w:rsidRPr="00965810">
        <w:rPr>
          <w:rFonts w:eastAsia="Arial Unicode MS" w:cs="Times New Roman"/>
          <w:bCs/>
          <w:color w:val="000000" w:themeColor="text1"/>
        </w:rPr>
        <w:t xml:space="preserve">ricevendo numerosi premi. Primo </w:t>
      </w:r>
      <w:r w:rsidRPr="00965810">
        <w:rPr>
          <w:rFonts w:eastAsia="Arial Unicode MS" w:cs="Times New Roman"/>
          <w:bCs/>
          <w:color w:val="000000" w:themeColor="text1"/>
        </w:rPr>
        <w:t xml:space="preserve">artista italiano a esporre al Word </w:t>
      </w:r>
      <w:proofErr w:type="spellStart"/>
      <w:r w:rsidRPr="00965810">
        <w:rPr>
          <w:rFonts w:eastAsia="Arial Unicode MS" w:cs="Times New Roman"/>
          <w:bCs/>
          <w:color w:val="000000" w:themeColor="text1"/>
        </w:rPr>
        <w:t>Trade</w:t>
      </w:r>
      <w:proofErr w:type="spellEnd"/>
      <w:r w:rsidRPr="00965810">
        <w:rPr>
          <w:rFonts w:eastAsia="Arial Unicode MS" w:cs="Times New Roman"/>
          <w:bCs/>
          <w:color w:val="000000" w:themeColor="text1"/>
        </w:rPr>
        <w:t xml:space="preserve"> Center di New York con l’opera permanente “The </w:t>
      </w:r>
      <w:proofErr w:type="spellStart"/>
      <w:r w:rsidRPr="00965810">
        <w:rPr>
          <w:rFonts w:eastAsia="Arial Unicode MS" w:cs="Times New Roman"/>
          <w:bCs/>
          <w:color w:val="000000" w:themeColor="text1"/>
        </w:rPr>
        <w:t>essence</w:t>
      </w:r>
      <w:proofErr w:type="spellEnd"/>
      <w:r w:rsidRPr="00965810">
        <w:rPr>
          <w:rFonts w:eastAsia="Arial Unicode MS" w:cs="Times New Roman"/>
          <w:bCs/>
          <w:color w:val="000000" w:themeColor="text1"/>
        </w:rPr>
        <w:t xml:space="preserve"> of </w:t>
      </w:r>
      <w:proofErr w:type="spellStart"/>
      <w:r w:rsidRPr="00965810">
        <w:rPr>
          <w:rFonts w:eastAsia="Arial Unicode MS" w:cs="Times New Roman"/>
          <w:bCs/>
          <w:color w:val="000000" w:themeColor="text1"/>
        </w:rPr>
        <w:t>Lightness</w:t>
      </w:r>
      <w:proofErr w:type="spellEnd"/>
      <w:r w:rsidRPr="00965810">
        <w:rPr>
          <w:rFonts w:eastAsia="Arial Unicode MS" w:cs="Times New Roman"/>
          <w:bCs/>
          <w:color w:val="000000" w:themeColor="text1"/>
        </w:rPr>
        <w:t>”  insieme agl</w:t>
      </w:r>
      <w:r w:rsidR="00270299" w:rsidRPr="00965810">
        <w:rPr>
          <w:rFonts w:eastAsia="Arial Unicode MS" w:cs="Times New Roman"/>
          <w:bCs/>
          <w:color w:val="000000" w:themeColor="text1"/>
        </w:rPr>
        <w:t xml:space="preserve">i </w:t>
      </w:r>
      <w:proofErr w:type="spellStart"/>
      <w:r w:rsidR="00270299" w:rsidRPr="00965810">
        <w:rPr>
          <w:rFonts w:eastAsia="Arial Unicode MS" w:cs="Times New Roman"/>
          <w:bCs/>
          <w:color w:val="000000" w:themeColor="text1"/>
        </w:rPr>
        <w:t>street</w:t>
      </w:r>
      <w:proofErr w:type="spellEnd"/>
      <w:r w:rsidR="00270299" w:rsidRPr="00965810">
        <w:rPr>
          <w:rFonts w:eastAsia="Arial Unicode MS" w:cs="Times New Roman"/>
          <w:bCs/>
          <w:color w:val="000000" w:themeColor="text1"/>
        </w:rPr>
        <w:t xml:space="preserve"> </w:t>
      </w:r>
      <w:proofErr w:type="spellStart"/>
      <w:r w:rsidR="00270299" w:rsidRPr="00965810">
        <w:rPr>
          <w:rFonts w:eastAsia="Arial Unicode MS" w:cs="Times New Roman"/>
          <w:bCs/>
          <w:color w:val="000000" w:themeColor="text1"/>
        </w:rPr>
        <w:t>artist</w:t>
      </w:r>
      <w:proofErr w:type="spellEnd"/>
      <w:r w:rsidR="00270299" w:rsidRPr="00965810">
        <w:rPr>
          <w:rFonts w:eastAsia="Arial Unicode MS" w:cs="Times New Roman"/>
          <w:bCs/>
          <w:color w:val="000000" w:themeColor="text1"/>
        </w:rPr>
        <w:t xml:space="preserve">  mondiali come </w:t>
      </w:r>
      <w:proofErr w:type="spellStart"/>
      <w:r w:rsidRPr="00965810">
        <w:rPr>
          <w:rFonts w:eastAsia="Arial Unicode MS" w:cs="Times New Roman"/>
          <w:bCs/>
          <w:color w:val="000000" w:themeColor="text1"/>
        </w:rPr>
        <w:t>Rob</w:t>
      </w:r>
      <w:proofErr w:type="spellEnd"/>
      <w:r w:rsidRPr="00965810">
        <w:rPr>
          <w:rFonts w:eastAsia="Arial Unicode MS" w:cs="Times New Roman"/>
          <w:bCs/>
          <w:color w:val="000000" w:themeColor="text1"/>
        </w:rPr>
        <w:t xml:space="preserve"> English, </w:t>
      </w:r>
      <w:proofErr w:type="spellStart"/>
      <w:r w:rsidRPr="00965810">
        <w:rPr>
          <w:rFonts w:eastAsia="Arial Unicode MS" w:cs="Times New Roman"/>
          <w:bCs/>
          <w:color w:val="000000" w:themeColor="text1"/>
        </w:rPr>
        <w:t>WhlsBe</w:t>
      </w:r>
      <w:proofErr w:type="spellEnd"/>
      <w:r w:rsidRPr="00965810">
        <w:rPr>
          <w:rFonts w:eastAsia="Arial Unicode MS" w:cs="Times New Roman"/>
          <w:bCs/>
          <w:color w:val="000000" w:themeColor="text1"/>
        </w:rPr>
        <w:t xml:space="preserve">, </w:t>
      </w:r>
      <w:proofErr w:type="spellStart"/>
      <w:r w:rsidRPr="00965810">
        <w:rPr>
          <w:rFonts w:eastAsia="Arial Unicode MS" w:cs="Times New Roman"/>
          <w:bCs/>
          <w:color w:val="000000" w:themeColor="text1"/>
        </w:rPr>
        <w:t>Rubin</w:t>
      </w:r>
      <w:proofErr w:type="spellEnd"/>
      <w:r w:rsidRPr="00965810">
        <w:rPr>
          <w:rFonts w:eastAsia="Arial Unicode MS" w:cs="Times New Roman"/>
          <w:bCs/>
          <w:color w:val="000000" w:themeColor="text1"/>
        </w:rPr>
        <w:t xml:space="preserve"> 415,La</w:t>
      </w:r>
      <w:r w:rsidR="00270299" w:rsidRPr="00965810">
        <w:rPr>
          <w:rFonts w:eastAsia="Arial Unicode MS" w:cs="Times New Roman"/>
          <w:bCs/>
          <w:color w:val="000000" w:themeColor="text1"/>
        </w:rPr>
        <w:t xml:space="preserve">uren YS, Layercake, Chris RWK, </w:t>
      </w:r>
      <w:r w:rsidRPr="00965810">
        <w:rPr>
          <w:rFonts w:eastAsia="Arial Unicode MS" w:cs="Times New Roman"/>
          <w:bCs/>
          <w:color w:val="000000" w:themeColor="text1"/>
        </w:rPr>
        <w:t xml:space="preserve">nel progetto  del magnate Larry </w:t>
      </w:r>
      <w:proofErr w:type="spellStart"/>
      <w:r w:rsidRPr="00965810">
        <w:rPr>
          <w:rFonts w:eastAsia="Arial Unicode MS" w:cs="Times New Roman"/>
          <w:bCs/>
          <w:color w:val="000000" w:themeColor="text1"/>
        </w:rPr>
        <w:t>Silversteine</w:t>
      </w:r>
      <w:proofErr w:type="spellEnd"/>
      <w:r w:rsidRPr="00965810">
        <w:rPr>
          <w:rFonts w:eastAsia="Arial Unicode MS" w:cs="Times New Roman"/>
          <w:bCs/>
          <w:color w:val="000000" w:themeColor="text1"/>
        </w:rPr>
        <w:t xml:space="preserve"> “The </w:t>
      </w:r>
      <w:proofErr w:type="spellStart"/>
      <w:r w:rsidRPr="00965810">
        <w:rPr>
          <w:rFonts w:eastAsia="Arial Unicode MS" w:cs="Times New Roman"/>
          <w:bCs/>
          <w:color w:val="000000" w:themeColor="text1"/>
        </w:rPr>
        <w:t>masterpiece</w:t>
      </w:r>
      <w:proofErr w:type="spellEnd"/>
      <w:r w:rsidRPr="00965810">
        <w:rPr>
          <w:rFonts w:eastAsia="Arial Unicode MS" w:cs="Times New Roman"/>
          <w:bCs/>
          <w:color w:val="000000" w:themeColor="text1"/>
        </w:rPr>
        <w:t xml:space="preserve"> in the </w:t>
      </w:r>
      <w:proofErr w:type="spellStart"/>
      <w:r w:rsidRPr="00965810">
        <w:rPr>
          <w:rFonts w:eastAsia="Arial Unicode MS" w:cs="Times New Roman"/>
          <w:bCs/>
          <w:color w:val="000000" w:themeColor="text1"/>
        </w:rPr>
        <w:t>sky</w:t>
      </w:r>
      <w:proofErr w:type="spellEnd"/>
      <w:r w:rsidRPr="00965810">
        <w:rPr>
          <w:rFonts w:eastAsia="Arial Unicode MS" w:cs="Times New Roman"/>
          <w:bCs/>
          <w:color w:val="000000" w:themeColor="text1"/>
        </w:rPr>
        <w:t xml:space="preserve">”. Ha sviluppato nel tempo diversi filoni di ricerca, principalmente </w:t>
      </w:r>
      <w:r w:rsidR="00270299" w:rsidRPr="00965810">
        <w:rPr>
          <w:rFonts w:eastAsia="Arial Unicode MS" w:cs="Times New Roman"/>
          <w:bCs/>
          <w:color w:val="000000" w:themeColor="text1"/>
        </w:rPr>
        <w:t xml:space="preserve">in cinematografia: particolarmente evidente </w:t>
      </w:r>
      <w:r w:rsidRPr="00965810">
        <w:rPr>
          <w:rFonts w:eastAsia="Arial Unicode MS" w:cs="Times New Roman"/>
          <w:bCs/>
          <w:color w:val="000000" w:themeColor="text1"/>
        </w:rPr>
        <w:t>la sua ammirazione per le locandine, che considera una</w:t>
      </w:r>
      <w:r w:rsidR="00270299" w:rsidRPr="00965810">
        <w:rPr>
          <w:rFonts w:eastAsia="Arial Unicode MS" w:cs="Times New Roman"/>
          <w:bCs/>
          <w:color w:val="000000" w:themeColor="text1"/>
        </w:rPr>
        <w:t xml:space="preserve"> vera e propria linfa d’ispirazione:</w:t>
      </w:r>
      <w:r w:rsidRPr="00965810">
        <w:rPr>
          <w:rFonts w:eastAsia="Arial Unicode MS" w:cs="Times New Roman"/>
          <w:bCs/>
          <w:color w:val="000000" w:themeColor="text1"/>
        </w:rPr>
        <w:t xml:space="preserve"> “strappare dalla strada, conservare la memoria storica di un periodo e  rimescolare, comporre in un universo cinetico dove  nel pieno caos tutto prende forma, nulla si distrugge, tutto si trasforma”. La sua ultima opera “</w:t>
      </w:r>
      <w:proofErr w:type="spellStart"/>
      <w:r w:rsidRPr="00965810">
        <w:rPr>
          <w:rFonts w:eastAsia="Arial Unicode MS" w:cs="Times New Roman"/>
          <w:bCs/>
          <w:color w:val="000000" w:themeColor="text1"/>
        </w:rPr>
        <w:t>Sweet</w:t>
      </w:r>
      <w:proofErr w:type="spellEnd"/>
      <w:r w:rsidRPr="00965810">
        <w:rPr>
          <w:rFonts w:eastAsia="Arial Unicode MS" w:cs="Times New Roman"/>
          <w:bCs/>
          <w:color w:val="000000" w:themeColor="text1"/>
        </w:rPr>
        <w:t xml:space="preserve"> home” è considerata tra le nove opere più importanti al mondo nel</w:t>
      </w:r>
      <w:r w:rsidR="00270299" w:rsidRPr="00965810">
        <w:rPr>
          <w:rFonts w:eastAsia="Arial Unicode MS" w:cs="Times New Roman"/>
          <w:bCs/>
          <w:color w:val="000000" w:themeColor="text1"/>
        </w:rPr>
        <w:t xml:space="preserve"> periodo della pandemia. A</w:t>
      </w:r>
      <w:r w:rsidRPr="00965810">
        <w:rPr>
          <w:rFonts w:eastAsia="Arial Unicode MS" w:cs="Times New Roman"/>
          <w:bCs/>
          <w:color w:val="000000" w:themeColor="text1"/>
        </w:rPr>
        <w:t xml:space="preserve">rtista </w:t>
      </w:r>
      <w:r w:rsidR="00270299" w:rsidRPr="00965810">
        <w:rPr>
          <w:rFonts w:eastAsia="Arial Unicode MS" w:cs="Times New Roman"/>
          <w:bCs/>
          <w:color w:val="000000" w:themeColor="text1"/>
        </w:rPr>
        <w:t>sensibile a</w:t>
      </w:r>
      <w:r w:rsidRPr="00965810">
        <w:rPr>
          <w:rFonts w:eastAsia="Arial Unicode MS" w:cs="Times New Roman"/>
          <w:bCs/>
          <w:color w:val="000000" w:themeColor="text1"/>
        </w:rPr>
        <w:t xml:space="preserve">lle tematiche sociali, ha </w:t>
      </w:r>
      <w:r w:rsidR="00270299" w:rsidRPr="00965810">
        <w:rPr>
          <w:rFonts w:eastAsia="Arial Unicode MS" w:cs="Times New Roman"/>
          <w:bCs/>
          <w:color w:val="000000" w:themeColor="text1"/>
        </w:rPr>
        <w:t xml:space="preserve">messo a  punto significativi </w:t>
      </w:r>
      <w:r w:rsidRPr="00965810">
        <w:rPr>
          <w:rFonts w:eastAsia="Arial Unicode MS" w:cs="Times New Roman"/>
          <w:bCs/>
          <w:color w:val="000000" w:themeColor="text1"/>
        </w:rPr>
        <w:t xml:space="preserve">lavori </w:t>
      </w:r>
      <w:r w:rsidR="00270299" w:rsidRPr="00965810">
        <w:rPr>
          <w:rFonts w:eastAsia="Arial Unicode MS" w:cs="Times New Roman"/>
          <w:bCs/>
          <w:color w:val="000000" w:themeColor="text1"/>
        </w:rPr>
        <w:t>sull’ omofobia e il razzismo. A</w:t>
      </w:r>
      <w:r w:rsidRPr="00965810">
        <w:rPr>
          <w:rFonts w:eastAsia="Arial Unicode MS" w:cs="Times New Roman"/>
          <w:bCs/>
          <w:color w:val="000000" w:themeColor="text1"/>
        </w:rPr>
        <w:t xml:space="preserve">ttivista ambientalista, famosa la sua installazione “Plastic River”, una balena colma di rifiuti esposta nelle piazze italiane per denunciare l’utilizzo smodato della plastica che minaccia il mondo. </w:t>
      </w:r>
    </w:p>
    <w:p w14:paraId="4102E305" w14:textId="77777777" w:rsidR="00AB6E1A" w:rsidRPr="00965810" w:rsidRDefault="00AB6E1A" w:rsidP="00C32A81">
      <w:pPr>
        <w:spacing w:line="276" w:lineRule="auto"/>
        <w:jc w:val="both"/>
        <w:rPr>
          <w:rFonts w:eastAsia="Arial Unicode MS" w:cs="Times New Roman"/>
          <w:bCs/>
          <w:color w:val="000000" w:themeColor="text1"/>
        </w:rPr>
      </w:pPr>
    </w:p>
    <w:p w14:paraId="26CC0472" w14:textId="77777777" w:rsidR="00270299" w:rsidRPr="00965810" w:rsidRDefault="00270299" w:rsidP="00C32A81">
      <w:pPr>
        <w:spacing w:line="360" w:lineRule="auto"/>
        <w:jc w:val="both"/>
        <w:rPr>
          <w:rFonts w:eastAsia="Arial Unicode MS" w:cs="Times New Roman"/>
          <w:bCs/>
          <w:color w:val="000000" w:themeColor="text1"/>
        </w:rPr>
      </w:pPr>
    </w:p>
    <w:p w14:paraId="7BD343C8" w14:textId="77777777" w:rsidR="00270299" w:rsidRPr="00C32A81" w:rsidRDefault="00270299" w:rsidP="00C32A81">
      <w:pPr>
        <w:spacing w:line="360" w:lineRule="auto"/>
        <w:jc w:val="both"/>
        <w:rPr>
          <w:rFonts w:eastAsia="Arial Unicode MS" w:cs="Times New Roman"/>
          <w:bCs/>
          <w:color w:val="000000" w:themeColor="text1"/>
          <w:sz w:val="28"/>
          <w:szCs w:val="28"/>
        </w:rPr>
      </w:pPr>
    </w:p>
    <w:p w14:paraId="4B4E2F14" w14:textId="77777777" w:rsidR="00965810" w:rsidRDefault="00965810" w:rsidP="00C32A81">
      <w:pPr>
        <w:pStyle w:val="normal"/>
        <w:spacing w:line="360" w:lineRule="auto"/>
        <w:jc w:val="both"/>
        <w:rPr>
          <w:rFonts w:asciiTheme="minorHAnsi" w:hAnsiTheme="minorHAnsi" w:cs="Times New Roman"/>
          <w:b/>
          <w:bCs/>
          <w:color w:val="000000"/>
          <w:sz w:val="28"/>
          <w:szCs w:val="28"/>
          <w:u w:val="single"/>
        </w:rPr>
      </w:pPr>
    </w:p>
    <w:p w14:paraId="72DC3C99" w14:textId="77777777" w:rsidR="00270299" w:rsidRPr="00C32A81" w:rsidRDefault="00270299" w:rsidP="00C32A81">
      <w:pPr>
        <w:pStyle w:val="normal"/>
        <w:spacing w:line="360" w:lineRule="auto"/>
        <w:jc w:val="both"/>
        <w:rPr>
          <w:rFonts w:asciiTheme="minorHAnsi" w:hAnsiTheme="minorHAnsi" w:cs="Times New Roman"/>
          <w:b/>
          <w:bCs/>
          <w:color w:val="000000"/>
          <w:sz w:val="28"/>
          <w:szCs w:val="28"/>
          <w:u w:val="single"/>
        </w:rPr>
      </w:pPr>
      <w:r w:rsidRPr="00C32A81">
        <w:rPr>
          <w:rFonts w:asciiTheme="minorHAnsi" w:hAnsiTheme="minorHAnsi" w:cs="Times New Roman"/>
          <w:b/>
          <w:bCs/>
          <w:color w:val="000000"/>
          <w:sz w:val="28"/>
          <w:szCs w:val="28"/>
          <w:u w:val="single"/>
        </w:rPr>
        <w:t>Scheda della mostra</w:t>
      </w:r>
    </w:p>
    <w:p w14:paraId="060DBDFC" w14:textId="77777777" w:rsidR="00270299" w:rsidRPr="00C32A81" w:rsidRDefault="00270299" w:rsidP="00C32A81">
      <w:pPr>
        <w:pStyle w:val="normal"/>
        <w:spacing w:line="360" w:lineRule="auto"/>
        <w:jc w:val="both"/>
        <w:rPr>
          <w:rFonts w:asciiTheme="minorHAnsi" w:hAnsiTheme="minorHAnsi" w:cs="Times New Roman"/>
          <w:color w:val="000000"/>
          <w:sz w:val="28"/>
          <w:szCs w:val="28"/>
        </w:rPr>
      </w:pPr>
    </w:p>
    <w:p w14:paraId="583E1E86" w14:textId="77777777" w:rsidR="00270299" w:rsidRPr="00C32A81" w:rsidRDefault="00270299" w:rsidP="00C32A81">
      <w:pPr>
        <w:pStyle w:val="normal"/>
        <w:spacing w:line="360" w:lineRule="auto"/>
        <w:jc w:val="both"/>
        <w:rPr>
          <w:rFonts w:asciiTheme="minorHAnsi" w:hAnsiTheme="minorHAnsi" w:cs="Times New Roman"/>
          <w:color w:val="000000"/>
          <w:sz w:val="28"/>
          <w:szCs w:val="28"/>
        </w:rPr>
      </w:pPr>
      <w:r w:rsidRPr="00C32A81">
        <w:rPr>
          <w:rFonts w:asciiTheme="minorHAnsi" w:hAnsiTheme="minorHAnsi" w:cs="Times New Roman"/>
          <w:b/>
          <w:bCs/>
          <w:color w:val="000000"/>
          <w:sz w:val="28"/>
          <w:szCs w:val="28"/>
        </w:rPr>
        <w:t>Titolo</w:t>
      </w:r>
      <w:r w:rsidRPr="00C32A81">
        <w:rPr>
          <w:rFonts w:asciiTheme="minorHAnsi" w:hAnsiTheme="minorHAnsi" w:cs="Times New Roman"/>
          <w:b/>
          <w:bCs/>
          <w:color w:val="000000"/>
          <w:sz w:val="28"/>
          <w:szCs w:val="28"/>
        </w:rPr>
        <w:tab/>
      </w:r>
      <w:r w:rsidRPr="00C32A81">
        <w:rPr>
          <w:rFonts w:asciiTheme="minorHAnsi" w:hAnsiTheme="minorHAnsi" w:cs="Times New Roman"/>
          <w:b/>
          <w:bCs/>
          <w:color w:val="000000"/>
          <w:sz w:val="28"/>
          <w:szCs w:val="28"/>
        </w:rPr>
        <w:tab/>
      </w:r>
      <w:r w:rsidRPr="00C32A81">
        <w:rPr>
          <w:rFonts w:asciiTheme="minorHAnsi" w:hAnsiTheme="minorHAnsi" w:cs="Times New Roman"/>
          <w:b/>
          <w:bCs/>
          <w:color w:val="000000"/>
          <w:sz w:val="28"/>
          <w:szCs w:val="28"/>
        </w:rPr>
        <w:tab/>
        <w:t xml:space="preserve">    </w:t>
      </w:r>
      <w:r w:rsidRPr="00C32A81">
        <w:rPr>
          <w:rFonts w:asciiTheme="minorHAnsi" w:hAnsiTheme="minorHAnsi" w:cs="Times New Roman"/>
          <w:b/>
          <w:bCs/>
          <w:color w:val="000000"/>
          <w:sz w:val="28"/>
          <w:szCs w:val="28"/>
        </w:rPr>
        <w:tab/>
      </w:r>
      <w:r w:rsidRPr="00C32A81">
        <w:rPr>
          <w:rFonts w:asciiTheme="minorHAnsi" w:hAnsiTheme="minorHAnsi" w:cs="Times New Roman"/>
          <w:b/>
          <w:color w:val="000000"/>
          <w:sz w:val="28"/>
          <w:szCs w:val="28"/>
        </w:rPr>
        <w:t>Margine</w:t>
      </w:r>
    </w:p>
    <w:p w14:paraId="6225DA70" w14:textId="77777777" w:rsidR="00C32A81" w:rsidRPr="00C32A81" w:rsidRDefault="00270299" w:rsidP="00C32A81">
      <w:pPr>
        <w:pStyle w:val="normal"/>
        <w:tabs>
          <w:tab w:val="left" w:pos="1838"/>
        </w:tabs>
        <w:spacing w:line="360" w:lineRule="auto"/>
        <w:jc w:val="both"/>
        <w:rPr>
          <w:rFonts w:asciiTheme="minorHAnsi" w:hAnsiTheme="minorHAnsi" w:cs="Times New Roman"/>
          <w:b/>
          <w:color w:val="000000"/>
          <w:sz w:val="28"/>
          <w:szCs w:val="28"/>
        </w:rPr>
      </w:pPr>
      <w:r w:rsidRPr="00C32A81">
        <w:rPr>
          <w:rFonts w:asciiTheme="minorHAnsi" w:hAnsiTheme="minorHAnsi" w:cs="Times New Roman"/>
          <w:b/>
          <w:bCs/>
          <w:color w:val="000000"/>
          <w:sz w:val="28"/>
          <w:szCs w:val="28"/>
        </w:rPr>
        <w:t xml:space="preserve">Autore                            </w:t>
      </w:r>
      <w:r w:rsidRPr="00C32A81">
        <w:rPr>
          <w:rFonts w:asciiTheme="minorHAnsi" w:hAnsiTheme="minorHAnsi" w:cs="Times New Roman"/>
          <w:b/>
          <w:bCs/>
          <w:color w:val="000000"/>
          <w:sz w:val="28"/>
          <w:szCs w:val="28"/>
        </w:rPr>
        <w:tab/>
      </w:r>
      <w:r w:rsidRPr="00C32A81">
        <w:rPr>
          <w:rFonts w:asciiTheme="minorHAnsi" w:hAnsiTheme="minorHAnsi" w:cs="Times New Roman"/>
          <w:b/>
          <w:bCs/>
          <w:color w:val="000000"/>
          <w:sz w:val="28"/>
          <w:szCs w:val="28"/>
        </w:rPr>
        <w:tab/>
      </w:r>
      <w:r w:rsidR="00C32A81" w:rsidRPr="00C32A81">
        <w:rPr>
          <w:rFonts w:asciiTheme="minorHAnsi" w:hAnsiTheme="minorHAnsi" w:cs="Times New Roman"/>
          <w:b/>
          <w:color w:val="000000"/>
          <w:sz w:val="28"/>
          <w:szCs w:val="28"/>
        </w:rPr>
        <w:t>Nello Petrucci</w:t>
      </w:r>
    </w:p>
    <w:p w14:paraId="6139D9C5" w14:textId="77777777" w:rsidR="00C32A81" w:rsidRPr="00C32A81" w:rsidRDefault="00270299" w:rsidP="00C32A81">
      <w:pPr>
        <w:pStyle w:val="normal"/>
        <w:tabs>
          <w:tab w:val="left" w:pos="1838"/>
        </w:tabs>
        <w:spacing w:line="360" w:lineRule="auto"/>
        <w:jc w:val="both"/>
        <w:rPr>
          <w:rFonts w:asciiTheme="minorHAnsi" w:hAnsiTheme="minorHAnsi" w:cs="Times New Roman"/>
          <w:b/>
          <w:color w:val="000000"/>
          <w:sz w:val="28"/>
          <w:szCs w:val="28"/>
        </w:rPr>
      </w:pPr>
      <w:r w:rsidRPr="00C32A81">
        <w:rPr>
          <w:rFonts w:asciiTheme="minorHAnsi" w:hAnsiTheme="minorHAnsi" w:cs="Times New Roman"/>
          <w:b/>
          <w:bCs/>
          <w:color w:val="000000"/>
          <w:sz w:val="28"/>
          <w:szCs w:val="28"/>
        </w:rPr>
        <w:t>A cura di</w:t>
      </w:r>
      <w:r w:rsidRPr="00C32A81">
        <w:rPr>
          <w:rFonts w:asciiTheme="minorHAnsi" w:hAnsiTheme="minorHAnsi" w:cs="Times New Roman"/>
          <w:b/>
          <w:bCs/>
          <w:color w:val="000000"/>
          <w:sz w:val="28"/>
          <w:szCs w:val="28"/>
        </w:rPr>
        <w:tab/>
        <w:t xml:space="preserve">    </w:t>
      </w:r>
      <w:r w:rsidRPr="00C32A81">
        <w:rPr>
          <w:rFonts w:asciiTheme="minorHAnsi" w:hAnsiTheme="minorHAnsi" w:cs="Times New Roman"/>
          <w:b/>
          <w:bCs/>
          <w:color w:val="000000"/>
          <w:sz w:val="28"/>
          <w:szCs w:val="28"/>
        </w:rPr>
        <w:tab/>
      </w:r>
      <w:r w:rsidRPr="00C32A81">
        <w:rPr>
          <w:rFonts w:asciiTheme="minorHAnsi" w:hAnsiTheme="minorHAnsi" w:cs="Times New Roman"/>
          <w:b/>
          <w:bCs/>
          <w:color w:val="000000"/>
          <w:sz w:val="28"/>
          <w:szCs w:val="28"/>
        </w:rPr>
        <w:tab/>
      </w:r>
      <w:r w:rsidRPr="00C32A81">
        <w:rPr>
          <w:rFonts w:asciiTheme="minorHAnsi" w:hAnsiTheme="minorHAnsi" w:cs="Times New Roman"/>
          <w:b/>
          <w:bCs/>
          <w:color w:val="000000"/>
          <w:sz w:val="28"/>
          <w:szCs w:val="28"/>
        </w:rPr>
        <w:tab/>
      </w:r>
      <w:r w:rsidR="00C32A81" w:rsidRPr="00C32A81">
        <w:rPr>
          <w:rFonts w:asciiTheme="minorHAnsi" w:hAnsiTheme="minorHAnsi" w:cs="Times New Roman"/>
          <w:b/>
          <w:color w:val="000000"/>
          <w:sz w:val="28"/>
          <w:szCs w:val="28"/>
        </w:rPr>
        <w:t>Marcello Francolini</w:t>
      </w:r>
    </w:p>
    <w:p w14:paraId="036447AB" w14:textId="77777777" w:rsidR="00C32A81" w:rsidRPr="00C32A81" w:rsidRDefault="00C32A81" w:rsidP="00C32A81">
      <w:pPr>
        <w:pStyle w:val="normal"/>
        <w:tabs>
          <w:tab w:val="left" w:pos="1838"/>
        </w:tabs>
        <w:spacing w:line="360" w:lineRule="auto"/>
        <w:jc w:val="both"/>
        <w:rPr>
          <w:rFonts w:asciiTheme="minorHAnsi" w:hAnsiTheme="minorHAnsi" w:cs="Times New Roman"/>
          <w:b/>
          <w:color w:val="000000"/>
          <w:sz w:val="28"/>
          <w:szCs w:val="28"/>
        </w:rPr>
      </w:pPr>
      <w:r w:rsidRPr="00C32A81">
        <w:rPr>
          <w:rFonts w:asciiTheme="minorHAnsi" w:hAnsiTheme="minorHAnsi" w:cs="Times New Roman"/>
          <w:b/>
          <w:color w:val="000000"/>
          <w:sz w:val="28"/>
          <w:szCs w:val="28"/>
        </w:rPr>
        <w:t xml:space="preserve">Promosso da </w:t>
      </w:r>
      <w:r w:rsidRPr="00C32A81">
        <w:rPr>
          <w:rFonts w:asciiTheme="minorHAnsi" w:hAnsiTheme="minorHAnsi" w:cs="Times New Roman"/>
          <w:b/>
          <w:color w:val="000000"/>
          <w:sz w:val="28"/>
          <w:szCs w:val="28"/>
        </w:rPr>
        <w:tab/>
      </w:r>
      <w:r w:rsidRPr="00C32A81">
        <w:rPr>
          <w:rFonts w:asciiTheme="minorHAnsi" w:hAnsiTheme="minorHAnsi" w:cs="Times New Roman"/>
          <w:b/>
          <w:color w:val="000000"/>
          <w:sz w:val="28"/>
          <w:szCs w:val="28"/>
        </w:rPr>
        <w:tab/>
      </w:r>
      <w:r w:rsidRPr="00C32A81">
        <w:rPr>
          <w:rFonts w:asciiTheme="minorHAnsi" w:hAnsiTheme="minorHAnsi" w:cs="Times New Roman"/>
          <w:b/>
          <w:color w:val="000000"/>
          <w:sz w:val="28"/>
          <w:szCs w:val="28"/>
        </w:rPr>
        <w:tab/>
      </w:r>
      <w:r w:rsidRPr="00C32A81">
        <w:rPr>
          <w:rFonts w:asciiTheme="minorHAnsi" w:hAnsiTheme="minorHAnsi" w:cs="Times New Roman"/>
          <w:b/>
          <w:color w:val="000000"/>
          <w:sz w:val="28"/>
          <w:szCs w:val="28"/>
        </w:rPr>
        <w:tab/>
      </w:r>
      <w:proofErr w:type="spellStart"/>
      <w:r w:rsidRPr="00C32A81">
        <w:rPr>
          <w:rFonts w:asciiTheme="minorHAnsi" w:hAnsiTheme="minorHAnsi" w:cs="Times New Roman"/>
          <w:b/>
          <w:color w:val="000000"/>
          <w:sz w:val="28"/>
          <w:szCs w:val="28"/>
        </w:rPr>
        <w:t>Contemply</w:t>
      </w:r>
      <w:proofErr w:type="spellEnd"/>
      <w:r w:rsidRPr="00C32A81">
        <w:rPr>
          <w:rFonts w:asciiTheme="minorHAnsi" w:hAnsiTheme="minorHAnsi" w:cs="Times New Roman"/>
          <w:b/>
          <w:color w:val="000000"/>
          <w:sz w:val="28"/>
          <w:szCs w:val="28"/>
        </w:rPr>
        <w:t xml:space="preserve"> Art &amp; </w:t>
      </w:r>
      <w:proofErr w:type="spellStart"/>
      <w:r w:rsidRPr="00C32A81">
        <w:rPr>
          <w:rFonts w:asciiTheme="minorHAnsi" w:hAnsiTheme="minorHAnsi" w:cs="Times New Roman"/>
          <w:b/>
          <w:color w:val="000000"/>
          <w:sz w:val="28"/>
          <w:szCs w:val="28"/>
        </w:rPr>
        <w:t>Investment</w:t>
      </w:r>
      <w:proofErr w:type="spellEnd"/>
    </w:p>
    <w:p w14:paraId="391E0A38" w14:textId="77777777" w:rsidR="00270299" w:rsidRPr="00C32A81" w:rsidRDefault="00270299" w:rsidP="00C32A81">
      <w:pPr>
        <w:pStyle w:val="normal"/>
        <w:tabs>
          <w:tab w:val="left" w:pos="1838"/>
        </w:tabs>
        <w:spacing w:line="360" w:lineRule="auto"/>
        <w:jc w:val="both"/>
        <w:rPr>
          <w:rFonts w:asciiTheme="minorHAnsi" w:hAnsiTheme="minorHAnsi" w:cs="Times New Roman"/>
          <w:color w:val="000000"/>
          <w:sz w:val="28"/>
          <w:szCs w:val="28"/>
        </w:rPr>
      </w:pPr>
      <w:r w:rsidRPr="00C32A81">
        <w:rPr>
          <w:rFonts w:asciiTheme="minorHAnsi" w:hAnsiTheme="minorHAnsi" w:cs="Times New Roman"/>
          <w:b/>
          <w:bCs/>
          <w:color w:val="000000"/>
          <w:sz w:val="28"/>
          <w:szCs w:val="28"/>
        </w:rPr>
        <w:t xml:space="preserve">Sede                              </w:t>
      </w:r>
      <w:r w:rsidRPr="00C32A81">
        <w:rPr>
          <w:rFonts w:asciiTheme="minorHAnsi" w:hAnsiTheme="minorHAnsi" w:cs="Times New Roman"/>
          <w:b/>
          <w:bCs/>
          <w:color w:val="000000"/>
          <w:sz w:val="28"/>
          <w:szCs w:val="28"/>
        </w:rPr>
        <w:tab/>
      </w:r>
      <w:r w:rsidRPr="00C32A81">
        <w:rPr>
          <w:rFonts w:asciiTheme="minorHAnsi" w:hAnsiTheme="minorHAnsi" w:cs="Times New Roman"/>
          <w:b/>
          <w:bCs/>
          <w:color w:val="000000"/>
          <w:sz w:val="28"/>
          <w:szCs w:val="28"/>
        </w:rPr>
        <w:tab/>
      </w:r>
      <w:r w:rsidR="00C32A81" w:rsidRPr="00C32A81">
        <w:rPr>
          <w:rFonts w:asciiTheme="minorHAnsi" w:hAnsiTheme="minorHAnsi" w:cs="Times New Roman"/>
          <w:b/>
          <w:bCs/>
          <w:color w:val="000000"/>
          <w:sz w:val="28"/>
          <w:szCs w:val="28"/>
        </w:rPr>
        <w:t>Torre Fossa Lo Papa</w:t>
      </w:r>
    </w:p>
    <w:p w14:paraId="507AC86E" w14:textId="3E5E9A81" w:rsidR="00270299" w:rsidRPr="00C32A81" w:rsidRDefault="00270299" w:rsidP="00C32A81">
      <w:pPr>
        <w:pStyle w:val="normal"/>
        <w:spacing w:line="360" w:lineRule="auto"/>
        <w:jc w:val="both"/>
        <w:rPr>
          <w:rFonts w:asciiTheme="minorHAnsi" w:hAnsiTheme="minorHAnsi" w:cs="Times New Roman"/>
          <w:color w:val="000000"/>
          <w:sz w:val="28"/>
          <w:szCs w:val="28"/>
        </w:rPr>
      </w:pPr>
      <w:r w:rsidRPr="00C32A81">
        <w:rPr>
          <w:rFonts w:asciiTheme="minorHAnsi" w:hAnsiTheme="minorHAnsi" w:cs="Times New Roman"/>
          <w:b/>
          <w:bCs/>
          <w:color w:val="000000"/>
          <w:sz w:val="28"/>
          <w:szCs w:val="28"/>
        </w:rPr>
        <w:tab/>
      </w:r>
      <w:r w:rsidRPr="00C32A81">
        <w:rPr>
          <w:rFonts w:asciiTheme="minorHAnsi" w:hAnsiTheme="minorHAnsi" w:cs="Times New Roman"/>
          <w:b/>
          <w:bCs/>
          <w:color w:val="000000"/>
          <w:sz w:val="28"/>
          <w:szCs w:val="28"/>
        </w:rPr>
        <w:tab/>
        <w:t xml:space="preserve">    </w:t>
      </w:r>
      <w:r w:rsidRPr="00C32A81">
        <w:rPr>
          <w:rFonts w:asciiTheme="minorHAnsi" w:hAnsiTheme="minorHAnsi" w:cs="Times New Roman"/>
          <w:b/>
          <w:bCs/>
          <w:color w:val="000000"/>
          <w:sz w:val="28"/>
          <w:szCs w:val="28"/>
        </w:rPr>
        <w:tab/>
      </w:r>
      <w:r w:rsidRPr="00C32A81">
        <w:rPr>
          <w:rFonts w:asciiTheme="minorHAnsi" w:hAnsiTheme="minorHAnsi" w:cs="Times New Roman"/>
          <w:b/>
          <w:bCs/>
          <w:color w:val="000000"/>
          <w:sz w:val="28"/>
          <w:szCs w:val="28"/>
        </w:rPr>
        <w:tab/>
      </w:r>
      <w:r w:rsidR="00C32A81" w:rsidRPr="00C32A81">
        <w:rPr>
          <w:rFonts w:asciiTheme="minorHAnsi" w:hAnsiTheme="minorHAnsi" w:cs="Times New Roman"/>
          <w:b/>
          <w:bCs/>
          <w:color w:val="000000"/>
          <w:sz w:val="28"/>
          <w:szCs w:val="28"/>
        </w:rPr>
        <w:t xml:space="preserve">           </w:t>
      </w:r>
    </w:p>
    <w:p w14:paraId="116805BF" w14:textId="77777777" w:rsidR="00270299" w:rsidRPr="00C32A81" w:rsidRDefault="00270299" w:rsidP="00C32A81">
      <w:pPr>
        <w:pStyle w:val="normal"/>
        <w:spacing w:line="360" w:lineRule="auto"/>
        <w:jc w:val="both"/>
        <w:rPr>
          <w:rFonts w:asciiTheme="minorHAnsi" w:hAnsiTheme="minorHAnsi" w:cs="Times New Roman"/>
          <w:color w:val="000000"/>
          <w:sz w:val="28"/>
          <w:szCs w:val="28"/>
        </w:rPr>
      </w:pPr>
      <w:r w:rsidRPr="00C32A81">
        <w:rPr>
          <w:rFonts w:asciiTheme="minorHAnsi" w:hAnsiTheme="minorHAnsi" w:cs="Times New Roman"/>
          <w:b/>
          <w:bCs/>
          <w:color w:val="000000"/>
          <w:sz w:val="28"/>
          <w:szCs w:val="28"/>
        </w:rPr>
        <w:t>Apertura al pubblico</w:t>
      </w:r>
      <w:r w:rsidR="00C32A81">
        <w:rPr>
          <w:rFonts w:asciiTheme="minorHAnsi" w:hAnsiTheme="minorHAnsi" w:cs="Times New Roman"/>
          <w:color w:val="000000"/>
          <w:sz w:val="28"/>
          <w:szCs w:val="28"/>
        </w:rPr>
        <w:t xml:space="preserve">              </w:t>
      </w:r>
      <w:r w:rsidR="00C32A81" w:rsidRPr="00C32A81">
        <w:rPr>
          <w:rFonts w:asciiTheme="minorHAnsi" w:hAnsiTheme="minorHAnsi" w:cs="Times New Roman"/>
          <w:b/>
          <w:color w:val="000000"/>
          <w:sz w:val="28"/>
          <w:szCs w:val="28"/>
        </w:rPr>
        <w:t>27 settembre ore 17.30</w:t>
      </w:r>
    </w:p>
    <w:p w14:paraId="5EB1256F" w14:textId="77777777" w:rsidR="00C32A81" w:rsidRPr="00C32A81" w:rsidRDefault="00270299" w:rsidP="00C32A81">
      <w:pPr>
        <w:pStyle w:val="normal"/>
        <w:spacing w:line="360" w:lineRule="auto"/>
        <w:jc w:val="both"/>
        <w:rPr>
          <w:rFonts w:asciiTheme="minorHAnsi" w:hAnsiTheme="minorHAnsi" w:cs="Times New Roman"/>
          <w:color w:val="000000"/>
          <w:sz w:val="28"/>
          <w:szCs w:val="28"/>
        </w:rPr>
      </w:pPr>
      <w:r w:rsidRPr="00C32A81">
        <w:rPr>
          <w:rFonts w:asciiTheme="minorHAnsi" w:hAnsiTheme="minorHAnsi" w:cs="Times New Roman"/>
          <w:b/>
          <w:bCs/>
          <w:color w:val="000000"/>
          <w:sz w:val="28"/>
          <w:szCs w:val="28"/>
        </w:rPr>
        <w:t>Ufficio Stampa</w:t>
      </w:r>
      <w:r w:rsidRPr="00C32A81">
        <w:rPr>
          <w:rFonts w:asciiTheme="minorHAnsi" w:hAnsiTheme="minorHAnsi" w:cs="Times New Roman"/>
          <w:color w:val="000000"/>
          <w:sz w:val="28"/>
          <w:szCs w:val="28"/>
        </w:rPr>
        <w:t xml:space="preserve">              </w:t>
      </w:r>
      <w:r w:rsidRPr="00C32A81">
        <w:rPr>
          <w:rFonts w:asciiTheme="minorHAnsi" w:hAnsiTheme="minorHAnsi" w:cs="Times New Roman"/>
          <w:color w:val="000000"/>
          <w:sz w:val="28"/>
          <w:szCs w:val="28"/>
        </w:rPr>
        <w:tab/>
      </w:r>
      <w:r w:rsidRPr="00C32A81">
        <w:rPr>
          <w:rFonts w:asciiTheme="minorHAnsi" w:hAnsiTheme="minorHAnsi" w:cs="Times New Roman"/>
          <w:color w:val="000000"/>
          <w:sz w:val="28"/>
          <w:szCs w:val="28"/>
        </w:rPr>
        <w:tab/>
      </w:r>
      <w:r w:rsidRPr="00C32A81">
        <w:rPr>
          <w:rFonts w:asciiTheme="minorHAnsi" w:hAnsiTheme="minorHAnsi" w:cs="Times New Roman"/>
          <w:b/>
          <w:color w:val="000000"/>
          <w:sz w:val="28"/>
          <w:szCs w:val="28"/>
        </w:rPr>
        <w:t>AnnaChiara Della Corte</w:t>
      </w:r>
      <w:r w:rsidRPr="00C32A81">
        <w:rPr>
          <w:rFonts w:asciiTheme="minorHAnsi" w:hAnsiTheme="minorHAnsi" w:cs="Times New Roman"/>
          <w:color w:val="000000"/>
          <w:sz w:val="28"/>
          <w:szCs w:val="28"/>
        </w:rPr>
        <w:t xml:space="preserve"> </w:t>
      </w:r>
      <w:hyperlink r:id="rId5" w:history="1">
        <w:r w:rsidRPr="00C32A81">
          <w:rPr>
            <w:rStyle w:val="Collegamentoipertestuale"/>
            <w:rFonts w:asciiTheme="minorHAnsi" w:hAnsiTheme="minorHAnsi" w:cs="Times New Roman"/>
            <w:sz w:val="28"/>
            <w:szCs w:val="28"/>
          </w:rPr>
          <w:t>acdellacorte@gmail.com</w:t>
        </w:r>
      </w:hyperlink>
      <w:r w:rsidRPr="00C32A81">
        <w:rPr>
          <w:rFonts w:asciiTheme="minorHAnsi" w:hAnsiTheme="minorHAnsi" w:cs="Times New Roman"/>
          <w:color w:val="000000"/>
          <w:sz w:val="28"/>
          <w:szCs w:val="28"/>
        </w:rPr>
        <w:t xml:space="preserve"> </w:t>
      </w:r>
    </w:p>
    <w:p w14:paraId="4CF6043E" w14:textId="77777777" w:rsidR="00270299" w:rsidRPr="00C32A81" w:rsidRDefault="00270299" w:rsidP="00C32A81">
      <w:pPr>
        <w:pStyle w:val="normal"/>
        <w:spacing w:line="360" w:lineRule="auto"/>
        <w:ind w:left="2832" w:firstLine="708"/>
        <w:jc w:val="both"/>
        <w:rPr>
          <w:rFonts w:asciiTheme="minorHAnsi" w:hAnsiTheme="minorHAnsi" w:cs="Times New Roman"/>
          <w:color w:val="000000"/>
          <w:sz w:val="28"/>
          <w:szCs w:val="28"/>
        </w:rPr>
      </w:pPr>
      <w:r w:rsidRPr="00C32A81">
        <w:rPr>
          <w:rFonts w:asciiTheme="minorHAnsi" w:hAnsiTheme="minorHAnsi" w:cs="Times New Roman"/>
          <w:color w:val="000000"/>
          <w:sz w:val="28"/>
          <w:szCs w:val="28"/>
        </w:rPr>
        <w:t>333 8650479</w:t>
      </w:r>
    </w:p>
    <w:p w14:paraId="150D8E1A" w14:textId="77777777" w:rsidR="00270299" w:rsidRPr="00C32A81" w:rsidRDefault="00270299" w:rsidP="00C32A81">
      <w:pPr>
        <w:pStyle w:val="normal"/>
        <w:spacing w:line="360" w:lineRule="auto"/>
        <w:jc w:val="both"/>
        <w:rPr>
          <w:rFonts w:asciiTheme="minorHAnsi" w:hAnsiTheme="minorHAnsi" w:cs="Times New Roman"/>
          <w:sz w:val="28"/>
          <w:szCs w:val="28"/>
        </w:rPr>
      </w:pPr>
    </w:p>
    <w:p w14:paraId="44112B2D" w14:textId="77777777" w:rsidR="00270299" w:rsidRDefault="00270299" w:rsidP="00C32A81">
      <w:pPr>
        <w:pStyle w:val="normal"/>
        <w:spacing w:line="360" w:lineRule="auto"/>
        <w:jc w:val="both"/>
        <w:rPr>
          <w:rFonts w:asciiTheme="minorHAnsi" w:hAnsiTheme="minorHAnsi" w:cs="Times New Roman"/>
          <w:b/>
          <w:bCs/>
          <w:sz w:val="28"/>
          <w:szCs w:val="28"/>
        </w:rPr>
      </w:pPr>
      <w:r w:rsidRPr="00C32A81">
        <w:rPr>
          <w:rFonts w:asciiTheme="minorHAnsi" w:hAnsiTheme="minorHAnsi" w:cs="Times New Roman"/>
          <w:b/>
          <w:bCs/>
          <w:sz w:val="28"/>
          <w:szCs w:val="28"/>
        </w:rPr>
        <w:t xml:space="preserve">Ingresso                       </w:t>
      </w:r>
      <w:r w:rsidR="00C32A81" w:rsidRPr="00C32A81">
        <w:rPr>
          <w:rFonts w:asciiTheme="minorHAnsi" w:hAnsiTheme="minorHAnsi" w:cs="Times New Roman"/>
          <w:b/>
          <w:bCs/>
          <w:sz w:val="28"/>
          <w:szCs w:val="28"/>
        </w:rPr>
        <w:t xml:space="preserve">  </w:t>
      </w:r>
      <w:r w:rsidR="00C32A81" w:rsidRPr="00C32A81">
        <w:rPr>
          <w:rFonts w:asciiTheme="minorHAnsi" w:hAnsiTheme="minorHAnsi" w:cs="Times New Roman"/>
          <w:b/>
          <w:bCs/>
          <w:sz w:val="28"/>
          <w:szCs w:val="28"/>
        </w:rPr>
        <w:tab/>
      </w:r>
      <w:r w:rsidR="00C32A81" w:rsidRPr="00C32A81">
        <w:rPr>
          <w:rFonts w:asciiTheme="minorHAnsi" w:hAnsiTheme="minorHAnsi" w:cs="Times New Roman"/>
          <w:b/>
          <w:bCs/>
          <w:sz w:val="28"/>
          <w:szCs w:val="28"/>
        </w:rPr>
        <w:tab/>
        <w:t>GRATUITO e su PRENOTAZIONE</w:t>
      </w:r>
    </w:p>
    <w:p w14:paraId="0DAD8195" w14:textId="77777777" w:rsidR="00501614" w:rsidRDefault="00501614" w:rsidP="00501614">
      <w:pPr>
        <w:pStyle w:val="normal"/>
        <w:spacing w:line="360" w:lineRule="auto"/>
        <w:jc w:val="both"/>
        <w:rPr>
          <w:rStyle w:val="Collegamentoipertestuale"/>
          <w:rFonts w:asciiTheme="minorHAnsi" w:hAnsiTheme="minorHAnsi" w:cs="Times New Roman"/>
          <w:b/>
          <w:bCs/>
          <w:color w:val="auto"/>
          <w:sz w:val="28"/>
          <w:szCs w:val="28"/>
          <w:u w:val="none"/>
        </w:rPr>
      </w:pPr>
      <w:r>
        <w:rPr>
          <w:rFonts w:asciiTheme="minorHAnsi" w:hAnsiTheme="minorHAnsi" w:cs="Times New Roman"/>
          <w:b/>
          <w:bCs/>
          <w:sz w:val="28"/>
          <w:szCs w:val="28"/>
        </w:rPr>
        <w:t>Info al pubblico</w:t>
      </w:r>
      <w:r>
        <w:rPr>
          <w:rFonts w:asciiTheme="minorHAnsi" w:hAnsiTheme="minorHAnsi" w:cs="Times New Roman"/>
          <w:b/>
          <w:bCs/>
          <w:sz w:val="28"/>
          <w:szCs w:val="28"/>
        </w:rPr>
        <w:tab/>
      </w:r>
      <w:r>
        <w:rPr>
          <w:rFonts w:asciiTheme="minorHAnsi" w:hAnsiTheme="minorHAnsi" w:cs="Times New Roman"/>
          <w:b/>
          <w:bCs/>
          <w:sz w:val="28"/>
          <w:szCs w:val="28"/>
        </w:rPr>
        <w:tab/>
      </w:r>
      <w:r>
        <w:rPr>
          <w:rFonts w:asciiTheme="minorHAnsi" w:hAnsiTheme="minorHAnsi" w:cs="Times New Roman"/>
          <w:b/>
          <w:bCs/>
          <w:sz w:val="28"/>
          <w:szCs w:val="28"/>
        </w:rPr>
        <w:tab/>
      </w:r>
      <w:hyperlink r:id="rId6" w:history="1">
        <w:r w:rsidR="00714DE0" w:rsidRPr="00BD7058">
          <w:rPr>
            <w:rStyle w:val="Collegamentoipertestuale"/>
            <w:rFonts w:cs="Times New Roman"/>
            <w:b/>
            <w:bCs/>
            <w:sz w:val="28"/>
            <w:szCs w:val="28"/>
          </w:rPr>
          <w:t>rsvp.margine@gmail.com</w:t>
        </w:r>
      </w:hyperlink>
    </w:p>
    <w:p w14:paraId="445280EC" w14:textId="5450FA8F" w:rsidR="00714DE0" w:rsidRPr="00332E7F" w:rsidRDefault="00714DE0" w:rsidP="00501614">
      <w:pPr>
        <w:pStyle w:val="normal"/>
        <w:spacing w:line="360" w:lineRule="auto"/>
        <w:ind w:left="2832" w:firstLine="708"/>
        <w:jc w:val="both"/>
        <w:rPr>
          <w:rFonts w:asciiTheme="minorHAnsi" w:hAnsiTheme="minorHAnsi" w:cs="Times New Roman"/>
          <w:b/>
          <w:bCs/>
          <w:sz w:val="28"/>
          <w:szCs w:val="28"/>
        </w:rPr>
      </w:pPr>
      <w:r>
        <w:rPr>
          <w:rFonts w:asciiTheme="minorHAnsi" w:hAnsiTheme="minorHAnsi" w:cs="Times New Roman"/>
          <w:b/>
          <w:bCs/>
          <w:sz w:val="28"/>
          <w:szCs w:val="28"/>
        </w:rPr>
        <w:t>Teresa Desiderio</w:t>
      </w:r>
      <w:r w:rsidR="00332E7F">
        <w:rPr>
          <w:rFonts w:asciiTheme="minorHAnsi" w:hAnsiTheme="minorHAnsi" w:cs="Times New Roman"/>
          <w:b/>
          <w:bCs/>
          <w:sz w:val="28"/>
          <w:szCs w:val="28"/>
        </w:rPr>
        <w:t xml:space="preserve"> </w:t>
      </w:r>
      <w:r w:rsidRPr="00714DE0">
        <w:rPr>
          <w:rFonts w:asciiTheme="minorHAnsi" w:hAnsiTheme="minorHAnsi" w:cs="Times New Roman"/>
          <w:bCs/>
          <w:sz w:val="28"/>
          <w:szCs w:val="28"/>
        </w:rPr>
        <w:t>3335776257</w:t>
      </w:r>
    </w:p>
    <w:p w14:paraId="2C28A42B" w14:textId="77777777" w:rsidR="002C2D36" w:rsidRPr="00C32A81" w:rsidRDefault="002C2D36" w:rsidP="00C32A81">
      <w:pPr>
        <w:spacing w:line="360" w:lineRule="auto"/>
        <w:jc w:val="both"/>
        <w:rPr>
          <w:rFonts w:cs="Times New Roman"/>
          <w:sz w:val="28"/>
          <w:szCs w:val="28"/>
        </w:rPr>
      </w:pPr>
    </w:p>
    <w:sectPr w:rsidR="002C2D36" w:rsidRPr="00C32A81" w:rsidSect="002C2D36">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E1A"/>
    <w:rsid w:val="001725BA"/>
    <w:rsid w:val="00270299"/>
    <w:rsid w:val="002C2D36"/>
    <w:rsid w:val="00332E7F"/>
    <w:rsid w:val="0038347A"/>
    <w:rsid w:val="00501614"/>
    <w:rsid w:val="005A2057"/>
    <w:rsid w:val="00620682"/>
    <w:rsid w:val="00714DE0"/>
    <w:rsid w:val="0073014F"/>
    <w:rsid w:val="00965810"/>
    <w:rsid w:val="009C2C90"/>
    <w:rsid w:val="00AB6E1A"/>
    <w:rsid w:val="00C020B2"/>
    <w:rsid w:val="00C32A81"/>
    <w:rsid w:val="00F02F0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C4149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B6E1A"/>
    <w:rPr>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70299"/>
    <w:pPr>
      <w:spacing w:before="100" w:beforeAutospacing="1" w:after="100" w:afterAutospacing="1"/>
    </w:pPr>
    <w:rPr>
      <w:rFonts w:ascii="Times" w:hAnsi="Times" w:cs="Times New Roman"/>
      <w:sz w:val="20"/>
      <w:szCs w:val="20"/>
      <w:lang w:eastAsia="it-IT"/>
    </w:rPr>
  </w:style>
  <w:style w:type="character" w:styleId="Enfasicorsivo">
    <w:name w:val="Emphasis"/>
    <w:basedOn w:val="Caratterepredefinitoparagrafo"/>
    <w:uiPriority w:val="20"/>
    <w:qFormat/>
    <w:rsid w:val="00270299"/>
    <w:rPr>
      <w:i/>
      <w:iCs/>
    </w:rPr>
  </w:style>
  <w:style w:type="character" w:customStyle="1" w:styleId="apple-converted-space">
    <w:name w:val="apple-converted-space"/>
    <w:basedOn w:val="Caratterepredefinitoparagrafo"/>
    <w:rsid w:val="00270299"/>
  </w:style>
  <w:style w:type="character" w:styleId="Enfasigrassetto">
    <w:name w:val="Strong"/>
    <w:basedOn w:val="Caratterepredefinitoparagrafo"/>
    <w:uiPriority w:val="22"/>
    <w:qFormat/>
    <w:rsid w:val="00270299"/>
    <w:rPr>
      <w:b/>
      <w:bCs/>
    </w:rPr>
  </w:style>
  <w:style w:type="paragraph" w:customStyle="1" w:styleId="normal">
    <w:name w:val="normal"/>
    <w:uiPriority w:val="99"/>
    <w:rsid w:val="00270299"/>
    <w:rPr>
      <w:rFonts w:ascii="Calibri" w:eastAsia="Calibri" w:hAnsi="Calibri" w:cs="Calibri"/>
      <w:sz w:val="20"/>
      <w:szCs w:val="20"/>
    </w:rPr>
  </w:style>
  <w:style w:type="character" w:styleId="Collegamentoipertestuale">
    <w:name w:val="Hyperlink"/>
    <w:basedOn w:val="Caratterepredefinitoparagrafo"/>
    <w:uiPriority w:val="99"/>
    <w:rsid w:val="00270299"/>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B6E1A"/>
    <w:rPr>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70299"/>
    <w:pPr>
      <w:spacing w:before="100" w:beforeAutospacing="1" w:after="100" w:afterAutospacing="1"/>
    </w:pPr>
    <w:rPr>
      <w:rFonts w:ascii="Times" w:hAnsi="Times" w:cs="Times New Roman"/>
      <w:sz w:val="20"/>
      <w:szCs w:val="20"/>
      <w:lang w:eastAsia="it-IT"/>
    </w:rPr>
  </w:style>
  <w:style w:type="character" w:styleId="Enfasicorsivo">
    <w:name w:val="Emphasis"/>
    <w:basedOn w:val="Caratterepredefinitoparagrafo"/>
    <w:uiPriority w:val="20"/>
    <w:qFormat/>
    <w:rsid w:val="00270299"/>
    <w:rPr>
      <w:i/>
      <w:iCs/>
    </w:rPr>
  </w:style>
  <w:style w:type="character" w:customStyle="1" w:styleId="apple-converted-space">
    <w:name w:val="apple-converted-space"/>
    <w:basedOn w:val="Caratterepredefinitoparagrafo"/>
    <w:rsid w:val="00270299"/>
  </w:style>
  <w:style w:type="character" w:styleId="Enfasigrassetto">
    <w:name w:val="Strong"/>
    <w:basedOn w:val="Caratterepredefinitoparagrafo"/>
    <w:uiPriority w:val="22"/>
    <w:qFormat/>
    <w:rsid w:val="00270299"/>
    <w:rPr>
      <w:b/>
      <w:bCs/>
    </w:rPr>
  </w:style>
  <w:style w:type="paragraph" w:customStyle="1" w:styleId="normal">
    <w:name w:val="normal"/>
    <w:uiPriority w:val="99"/>
    <w:rsid w:val="00270299"/>
    <w:rPr>
      <w:rFonts w:ascii="Calibri" w:eastAsia="Calibri" w:hAnsi="Calibri" w:cs="Calibri"/>
      <w:sz w:val="20"/>
      <w:szCs w:val="20"/>
    </w:rPr>
  </w:style>
  <w:style w:type="character" w:styleId="Collegamentoipertestuale">
    <w:name w:val="Hyperlink"/>
    <w:basedOn w:val="Caratterepredefinitoparagrafo"/>
    <w:uiPriority w:val="99"/>
    <w:rsid w:val="002702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92491">
      <w:bodyDiv w:val="1"/>
      <w:marLeft w:val="0"/>
      <w:marRight w:val="0"/>
      <w:marTop w:val="0"/>
      <w:marBottom w:val="0"/>
      <w:divBdr>
        <w:top w:val="none" w:sz="0" w:space="0" w:color="auto"/>
        <w:left w:val="none" w:sz="0" w:space="0" w:color="auto"/>
        <w:bottom w:val="none" w:sz="0" w:space="0" w:color="auto"/>
        <w:right w:val="none" w:sz="0" w:space="0" w:color="auto"/>
      </w:divBdr>
    </w:div>
    <w:div w:id="453139634">
      <w:bodyDiv w:val="1"/>
      <w:marLeft w:val="0"/>
      <w:marRight w:val="0"/>
      <w:marTop w:val="0"/>
      <w:marBottom w:val="0"/>
      <w:divBdr>
        <w:top w:val="none" w:sz="0" w:space="0" w:color="auto"/>
        <w:left w:val="none" w:sz="0" w:space="0" w:color="auto"/>
        <w:bottom w:val="none" w:sz="0" w:space="0" w:color="auto"/>
        <w:right w:val="none" w:sz="0" w:space="0" w:color="auto"/>
      </w:divBdr>
      <w:divsChild>
        <w:div w:id="403797706">
          <w:marLeft w:val="0"/>
          <w:marRight w:val="0"/>
          <w:marTop w:val="0"/>
          <w:marBottom w:val="525"/>
          <w:divBdr>
            <w:top w:val="none" w:sz="0" w:space="0" w:color="auto"/>
            <w:left w:val="none" w:sz="0" w:space="0" w:color="auto"/>
            <w:bottom w:val="none" w:sz="0" w:space="0" w:color="auto"/>
            <w:right w:val="none" w:sz="0" w:space="0" w:color="auto"/>
          </w:divBdr>
          <w:divsChild>
            <w:div w:id="652299427">
              <w:marLeft w:val="0"/>
              <w:marRight w:val="0"/>
              <w:marTop w:val="0"/>
              <w:marBottom w:val="0"/>
              <w:divBdr>
                <w:top w:val="none" w:sz="0" w:space="0" w:color="auto"/>
                <w:left w:val="none" w:sz="0" w:space="0" w:color="auto"/>
                <w:bottom w:val="none" w:sz="0" w:space="0" w:color="auto"/>
                <w:right w:val="none" w:sz="0" w:space="0" w:color="auto"/>
              </w:divBdr>
            </w:div>
          </w:divsChild>
        </w:div>
        <w:div w:id="1869567229">
          <w:marLeft w:val="-225"/>
          <w:marRight w:val="-225"/>
          <w:marTop w:val="0"/>
          <w:marBottom w:val="0"/>
          <w:divBdr>
            <w:top w:val="none" w:sz="0" w:space="0" w:color="auto"/>
            <w:left w:val="none" w:sz="0" w:space="0" w:color="auto"/>
            <w:bottom w:val="none" w:sz="0" w:space="0" w:color="auto"/>
            <w:right w:val="none" w:sz="0" w:space="0" w:color="auto"/>
          </w:divBdr>
          <w:divsChild>
            <w:div w:id="337772967">
              <w:marLeft w:val="0"/>
              <w:marRight w:val="0"/>
              <w:marTop w:val="0"/>
              <w:marBottom w:val="0"/>
              <w:divBdr>
                <w:top w:val="none" w:sz="0" w:space="0" w:color="auto"/>
                <w:left w:val="none" w:sz="0" w:space="0" w:color="auto"/>
                <w:bottom w:val="none" w:sz="0" w:space="0" w:color="auto"/>
                <w:right w:val="none" w:sz="0" w:space="0" w:color="auto"/>
              </w:divBdr>
              <w:divsChild>
                <w:div w:id="1309168383">
                  <w:marLeft w:val="0"/>
                  <w:marRight w:val="0"/>
                  <w:marTop w:val="0"/>
                  <w:marBottom w:val="0"/>
                  <w:divBdr>
                    <w:top w:val="none" w:sz="0" w:space="0" w:color="auto"/>
                    <w:left w:val="none" w:sz="0" w:space="0" w:color="auto"/>
                    <w:bottom w:val="none" w:sz="0" w:space="0" w:color="auto"/>
                    <w:right w:val="none" w:sz="0" w:space="0" w:color="auto"/>
                  </w:divBdr>
                  <w:divsChild>
                    <w:div w:id="713314128">
                      <w:marLeft w:val="0"/>
                      <w:marRight w:val="0"/>
                      <w:marTop w:val="0"/>
                      <w:marBottom w:val="0"/>
                      <w:divBdr>
                        <w:top w:val="none" w:sz="0" w:space="0" w:color="auto"/>
                        <w:left w:val="none" w:sz="0" w:space="0" w:color="auto"/>
                        <w:bottom w:val="none" w:sz="0" w:space="0" w:color="auto"/>
                        <w:right w:val="none" w:sz="0" w:space="0" w:color="auto"/>
                      </w:divBdr>
                      <w:divsChild>
                        <w:div w:id="386033395">
                          <w:marLeft w:val="0"/>
                          <w:marRight w:val="0"/>
                          <w:marTop w:val="0"/>
                          <w:marBottom w:val="0"/>
                          <w:divBdr>
                            <w:top w:val="none" w:sz="0" w:space="0" w:color="auto"/>
                            <w:left w:val="none" w:sz="0" w:space="0" w:color="auto"/>
                            <w:bottom w:val="none" w:sz="0" w:space="0" w:color="auto"/>
                            <w:right w:val="none" w:sz="0" w:space="0" w:color="auto"/>
                          </w:divBdr>
                          <w:divsChild>
                            <w:div w:id="1506894642">
                              <w:marLeft w:val="0"/>
                              <w:marRight w:val="0"/>
                              <w:marTop w:val="0"/>
                              <w:marBottom w:val="525"/>
                              <w:divBdr>
                                <w:top w:val="none" w:sz="0" w:space="0" w:color="auto"/>
                                <w:left w:val="none" w:sz="0" w:space="0" w:color="auto"/>
                                <w:bottom w:val="none" w:sz="0" w:space="0" w:color="auto"/>
                                <w:right w:val="none" w:sz="0" w:space="0" w:color="auto"/>
                              </w:divBdr>
                              <w:divsChild>
                                <w:div w:id="11832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69690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acdellacorte@gmail.com" TargetMode="External"/><Relationship Id="rId6" Type="http://schemas.openxmlformats.org/officeDocument/2006/relationships/hyperlink" Target="mailto:rsvp.margine@gmail.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769</Words>
  <Characters>4385</Characters>
  <Application>Microsoft Macintosh Word</Application>
  <DocSecurity>0</DocSecurity>
  <Lines>36</Lines>
  <Paragraphs>10</Paragraphs>
  <ScaleCrop>false</ScaleCrop>
  <Company/>
  <LinksUpToDate>false</LinksUpToDate>
  <CharactersWithSpaces>5144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AnnaChiara Della Corte</dc:creator>
  <cp:keywords/>
  <dc:description/>
  <cp:lastModifiedBy>AnnaChiara Della Corte</cp:lastModifiedBy>
  <cp:revision>2</cp:revision>
  <dcterms:created xsi:type="dcterms:W3CDTF">2020-09-16T10:00:00Z</dcterms:created>
  <dcterms:modified xsi:type="dcterms:W3CDTF">2020-09-16T10:00:00Z</dcterms:modified>
</cp:coreProperties>
</file>