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B93F42" w14:textId="77777777" w:rsidR="00BC3DF1" w:rsidRDefault="00BC3DF1" w:rsidP="00BC3DF1">
      <w:pPr>
        <w:spacing w:line="276" w:lineRule="auto"/>
        <w:contextualSpacing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i/>
          <w:iCs/>
        </w:rPr>
        <w:t>IL PASSATO PRESENTE</w:t>
      </w:r>
      <w:r w:rsidRPr="008D407C">
        <w:rPr>
          <w:rFonts w:ascii="Arial" w:hAnsi="Arial" w:cs="Arial"/>
          <w:b/>
          <w:bCs/>
        </w:rPr>
        <w:t>, RASSEGNA D’ARTE CONTEMPORANEA</w:t>
      </w:r>
    </w:p>
    <w:p w14:paraId="73BC8F21" w14:textId="557D99A4" w:rsidR="00BC3DF1" w:rsidRPr="00C05A73" w:rsidRDefault="00BC3DF1" w:rsidP="00BC3DF1">
      <w:pPr>
        <w:spacing w:line="276" w:lineRule="auto"/>
        <w:contextualSpacing/>
        <w:jc w:val="center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GIORGIO DI GIORGIO</w:t>
      </w:r>
      <w:r w:rsidRPr="00C05A73">
        <w:rPr>
          <w:rFonts w:ascii="Arial" w:hAnsi="Arial" w:cs="Arial"/>
          <w:b/>
          <w:bCs/>
          <w:i/>
          <w:iCs/>
        </w:rPr>
        <w:t xml:space="preserve">, CAPITOLO </w:t>
      </w:r>
      <w:r>
        <w:rPr>
          <w:rFonts w:ascii="Arial" w:hAnsi="Arial" w:cs="Arial"/>
          <w:b/>
          <w:bCs/>
          <w:i/>
          <w:iCs/>
        </w:rPr>
        <w:t>3</w:t>
      </w:r>
    </w:p>
    <w:p w14:paraId="23CBE21F" w14:textId="77777777" w:rsidR="00BC3DF1" w:rsidRPr="00C041B7" w:rsidRDefault="00BC3DF1" w:rsidP="00BC3DF1">
      <w:pPr>
        <w:contextualSpacing/>
        <w:jc w:val="center"/>
        <w:rPr>
          <w:rFonts w:ascii="Arial" w:hAnsi="Arial" w:cs="Arial"/>
          <w:b/>
          <w:bCs/>
          <w:sz w:val="10"/>
          <w:szCs w:val="10"/>
        </w:rPr>
      </w:pPr>
    </w:p>
    <w:p w14:paraId="5FAE7FEC" w14:textId="77777777" w:rsidR="00BC3DF1" w:rsidRDefault="00BC3DF1" w:rsidP="00BC3DF1">
      <w:pPr>
        <w:spacing w:after="12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Sede UCAI di Albenga-Imperia | Piazza dei Leoni 1</w:t>
      </w:r>
    </w:p>
    <w:p w14:paraId="446E7792" w14:textId="7A2A6F2B" w:rsidR="00BC3DF1" w:rsidRPr="00AC0AAC" w:rsidRDefault="00BC3DF1" w:rsidP="00BC3DF1">
      <w:pPr>
        <w:spacing w:after="240"/>
        <w:jc w:val="center"/>
        <w:rPr>
          <w:rFonts w:ascii="Arial" w:hAnsi="Arial" w:cs="Arial"/>
          <w:i/>
          <w:iCs/>
          <w:sz w:val="22"/>
          <w:szCs w:val="22"/>
        </w:rPr>
      </w:pPr>
      <w:r w:rsidRPr="00AC0AAC">
        <w:rPr>
          <w:rFonts w:ascii="Arial" w:hAnsi="Arial" w:cs="Arial"/>
          <w:i/>
          <w:iCs/>
          <w:sz w:val="22"/>
          <w:szCs w:val="22"/>
        </w:rPr>
        <w:t>Venerdì 9 agosto inaugura il terzo e ultimo capitolo della rassegna artistica “Il Passato Presente”.</w:t>
      </w:r>
    </w:p>
    <w:p w14:paraId="6A9E16F1" w14:textId="37DD1379" w:rsidR="00BC3DF1" w:rsidRDefault="00BC3DF1" w:rsidP="00BC3DF1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Giorgio di Giorgio: </w:t>
      </w:r>
      <w:r>
        <w:rPr>
          <w:rFonts w:ascii="Arial" w:hAnsi="Arial" w:cs="Arial"/>
          <w:b/>
          <w:bCs/>
          <w:sz w:val="20"/>
          <w:szCs w:val="20"/>
        </w:rPr>
        <w:t>9 - 21 agosto</w:t>
      </w:r>
      <w:r w:rsidR="00AC0AAC">
        <w:rPr>
          <w:rFonts w:ascii="Arial" w:hAnsi="Arial" w:cs="Arial"/>
          <w:b/>
          <w:bCs/>
          <w:sz w:val="20"/>
          <w:szCs w:val="20"/>
        </w:rPr>
        <w:t xml:space="preserve"> 2024</w:t>
      </w:r>
    </w:p>
    <w:p w14:paraId="4DE2F983" w14:textId="77777777" w:rsidR="00BC3DF1" w:rsidRPr="00C05A73" w:rsidRDefault="00BC3DF1" w:rsidP="00BC3DF1">
      <w:pPr>
        <w:spacing w:after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178AE7E4" w14:textId="198EB550" w:rsidR="00BC3DF1" w:rsidRDefault="00BC3DF1" w:rsidP="00BC3DF1">
      <w:pPr>
        <w:jc w:val="both"/>
        <w:rPr>
          <w:rFonts w:ascii="Arial" w:hAnsi="Arial" w:cs="Arial"/>
          <w:color w:val="202020"/>
          <w:sz w:val="22"/>
          <w:szCs w:val="22"/>
          <w:shd w:val="clear" w:color="auto" w:fill="FFFFFF"/>
        </w:rPr>
      </w:pPr>
      <w:r>
        <w:rPr>
          <w:rStyle w:val="Enfasigrassetto"/>
          <w:rFonts w:ascii="Arial" w:hAnsi="Arial" w:cs="Arial"/>
          <w:color w:val="202020"/>
          <w:sz w:val="22"/>
          <w:szCs w:val="22"/>
          <w:shd w:val="clear" w:color="auto" w:fill="FFFFFF"/>
        </w:rPr>
        <w:t>Venerdì</w:t>
      </w:r>
      <w:r w:rsidRPr="00C05A73">
        <w:rPr>
          <w:rStyle w:val="Enfasigrassetto"/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>
        <w:rPr>
          <w:rStyle w:val="Enfasigrassetto"/>
          <w:rFonts w:ascii="Arial" w:hAnsi="Arial" w:cs="Arial"/>
          <w:color w:val="202020"/>
          <w:sz w:val="22"/>
          <w:szCs w:val="22"/>
          <w:shd w:val="clear" w:color="auto" w:fill="FFFFFF"/>
        </w:rPr>
        <w:t>9 agosto</w:t>
      </w:r>
      <w:r w:rsidRPr="00C05A73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 alle </w:t>
      </w:r>
      <w:r w:rsidRPr="00C05A73">
        <w:rPr>
          <w:rFonts w:ascii="Arial" w:hAnsi="Arial" w:cs="Arial"/>
          <w:b/>
          <w:bCs/>
          <w:color w:val="202020"/>
          <w:sz w:val="22"/>
          <w:szCs w:val="22"/>
          <w:shd w:val="clear" w:color="auto" w:fill="FFFFFF"/>
        </w:rPr>
        <w:t>ore 19:00</w:t>
      </w:r>
      <w:r w:rsidRPr="00C05A73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 w:rsidRPr="00C05A73">
        <w:rPr>
          <w:rFonts w:ascii="Arial" w:hAnsi="Arial" w:cs="Arial"/>
          <w:color w:val="202020"/>
          <w:sz w:val="22"/>
          <w:szCs w:val="22"/>
          <w:u w:val="single"/>
          <w:shd w:val="clear" w:color="auto" w:fill="FFFFFF"/>
        </w:rPr>
        <w:t>in Piazza dei Leoni ad Albenga presso la sede UCAI</w:t>
      </w:r>
      <w:r w:rsidRPr="00C05A73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, sarà inaugurato il 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>terzo e ultimo</w:t>
      </w:r>
      <w:r w:rsidRPr="00C05A73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capitolo della rassegna artistica “</w:t>
      </w:r>
      <w:r w:rsidRPr="00C05A73">
        <w:rPr>
          <w:rFonts w:ascii="Arial" w:hAnsi="Arial" w:cs="Arial"/>
          <w:b/>
          <w:bCs/>
          <w:i/>
          <w:iCs/>
          <w:color w:val="202020"/>
          <w:sz w:val="22"/>
          <w:szCs w:val="22"/>
          <w:shd w:val="clear" w:color="auto" w:fill="FFFFFF"/>
        </w:rPr>
        <w:t>Il passato presente</w:t>
      </w:r>
      <w:r w:rsidRPr="00C05A73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” che vedrà protagoniste le opere di </w:t>
      </w:r>
      <w:r>
        <w:rPr>
          <w:rFonts w:ascii="Arial" w:hAnsi="Arial" w:cs="Arial"/>
          <w:b/>
          <w:bCs/>
          <w:color w:val="202020"/>
          <w:sz w:val="22"/>
          <w:szCs w:val="22"/>
          <w:shd w:val="clear" w:color="auto" w:fill="FFFFFF"/>
        </w:rPr>
        <w:t>Giorgio di Giorgio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>, in mostra fino al 21 agosto.</w:t>
      </w:r>
      <w:r w:rsidRPr="00C05A73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 w:rsidR="00627488">
        <w:rPr>
          <w:rFonts w:ascii="Arial" w:hAnsi="Arial" w:cs="Arial"/>
          <w:color w:val="202020"/>
          <w:sz w:val="22"/>
          <w:szCs w:val="22"/>
          <w:shd w:val="clear" w:color="auto" w:fill="FFFFFF"/>
        </w:rPr>
        <w:t>L’evento si svolgerà alla presenza della famiglia e vedrà gli interventi di Roberta Bani e Matteo Scavetta.</w:t>
      </w:r>
    </w:p>
    <w:p w14:paraId="57D44C7B" w14:textId="6289B6C1" w:rsidR="00BC3DF1" w:rsidRPr="004A7000" w:rsidRDefault="00BC3DF1" w:rsidP="004A7000">
      <w:pPr>
        <w:jc w:val="both"/>
        <w:rPr>
          <w:rFonts w:ascii="Arial" w:hAnsi="Arial" w:cs="Arial"/>
          <w:sz w:val="22"/>
          <w:szCs w:val="22"/>
          <w:highlight w:val="yellow"/>
        </w:rPr>
      </w:pPr>
      <w:r w:rsidRPr="00BC3DF1">
        <w:rPr>
          <w:rFonts w:ascii="Arial" w:hAnsi="Arial" w:cs="Arial"/>
          <w:sz w:val="22"/>
          <w:szCs w:val="22"/>
        </w:rPr>
        <w:t xml:space="preserve">La personale, </w:t>
      </w:r>
      <w:r>
        <w:rPr>
          <w:rFonts w:ascii="Arial" w:hAnsi="Arial" w:cs="Arial"/>
          <w:sz w:val="22"/>
          <w:szCs w:val="22"/>
        </w:rPr>
        <w:t xml:space="preserve">la prima dopo la scomparsa dell’artista nello scorso giugno, </w:t>
      </w:r>
      <w:r w:rsidR="003F36A4">
        <w:rPr>
          <w:rFonts w:ascii="Arial" w:hAnsi="Arial" w:cs="Arial"/>
          <w:sz w:val="22"/>
          <w:szCs w:val="22"/>
        </w:rPr>
        <w:t xml:space="preserve">va a concludere il percorso </w:t>
      </w:r>
      <w:r w:rsidR="00D72305">
        <w:rPr>
          <w:rFonts w:ascii="Arial" w:hAnsi="Arial" w:cs="Arial"/>
          <w:sz w:val="22"/>
          <w:szCs w:val="22"/>
        </w:rPr>
        <w:t xml:space="preserve">iniziato con Luigi Pretin e proseguito con Oscar Pelosi, che vede accomunati </w:t>
      </w:r>
      <w:r w:rsidR="003F36A4">
        <w:rPr>
          <w:rFonts w:ascii="Arial" w:hAnsi="Arial" w:cs="Arial"/>
          <w:sz w:val="22"/>
          <w:szCs w:val="22"/>
        </w:rPr>
        <w:t xml:space="preserve">tre artisti che hanno iniziato ad affermarsi negli anni ’70 e ’80 del secolo scorso. </w:t>
      </w:r>
      <w:r w:rsidRPr="004A7000">
        <w:rPr>
          <w:rFonts w:ascii="Arial" w:hAnsi="Arial" w:cs="Arial"/>
          <w:sz w:val="22"/>
          <w:szCs w:val="22"/>
        </w:rPr>
        <w:t>Nella s</w:t>
      </w:r>
      <w:r w:rsidR="004A7000" w:rsidRPr="004A7000">
        <w:rPr>
          <w:rFonts w:ascii="Arial" w:hAnsi="Arial" w:cs="Arial"/>
          <w:sz w:val="22"/>
          <w:szCs w:val="22"/>
        </w:rPr>
        <w:t>ale espositive dell’</w:t>
      </w:r>
      <w:r w:rsidRPr="004A7000">
        <w:rPr>
          <w:rFonts w:ascii="Arial" w:hAnsi="Arial" w:cs="Arial"/>
          <w:sz w:val="22"/>
          <w:szCs w:val="22"/>
        </w:rPr>
        <w:t xml:space="preserve">UCAI saranno esposte </w:t>
      </w:r>
      <w:r w:rsidR="004A7000" w:rsidRPr="004A7000">
        <w:rPr>
          <w:rFonts w:ascii="Arial" w:hAnsi="Arial" w:cs="Arial"/>
          <w:sz w:val="22"/>
          <w:szCs w:val="22"/>
        </w:rPr>
        <w:t xml:space="preserve">25 opere: volti, caseggiati e cattedrali. L’obiettivo è creare un percorso narrativo capace di raccontare il pittore, il quale ha sempre avuto un riguardo particolare per l’essere umano e </w:t>
      </w:r>
      <w:r w:rsidR="004A7000">
        <w:rPr>
          <w:rFonts w:ascii="Arial" w:hAnsi="Arial" w:cs="Arial"/>
          <w:sz w:val="22"/>
          <w:szCs w:val="22"/>
        </w:rPr>
        <w:t>il contesto in cui vive</w:t>
      </w:r>
      <w:r w:rsidR="004A7000" w:rsidRPr="004A7000">
        <w:rPr>
          <w:rFonts w:ascii="Arial" w:hAnsi="Arial" w:cs="Arial"/>
          <w:sz w:val="22"/>
          <w:szCs w:val="22"/>
        </w:rPr>
        <w:t>.</w:t>
      </w:r>
      <w:r w:rsidR="004A7000">
        <w:rPr>
          <w:rFonts w:ascii="Arial" w:hAnsi="Arial" w:cs="Arial"/>
          <w:sz w:val="22"/>
          <w:szCs w:val="22"/>
        </w:rPr>
        <w:t xml:space="preserve"> A questo, si affianca il desiderio di far percepire la presenza di Di Giorgio e i suoi intenti artistici e morali.</w:t>
      </w:r>
    </w:p>
    <w:p w14:paraId="7C52F5B7" w14:textId="487F8F51" w:rsidR="004A7000" w:rsidRDefault="0074388E" w:rsidP="00D7230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Un uomo noto per la sua arte e il suo impegno sociale, Giorgio di Giorgio è stato più che un semplice pittore. Figlio d’arte – il nonno Ettore è stato un notissimo incisore – ha </w:t>
      </w:r>
      <w:r w:rsidR="00CF6FFD">
        <w:rPr>
          <w:rFonts w:ascii="Arial" w:hAnsi="Arial" w:cs="Arial"/>
          <w:sz w:val="22"/>
          <w:szCs w:val="22"/>
        </w:rPr>
        <w:t>dedicato</w:t>
      </w:r>
      <w:r w:rsidR="00CF6FFD" w:rsidRPr="00CF6FFD">
        <w:rPr>
          <w:rFonts w:ascii="Arial" w:hAnsi="Arial" w:cs="Arial"/>
          <w:sz w:val="22"/>
          <w:szCs w:val="22"/>
        </w:rPr>
        <w:t xml:space="preserve"> </w:t>
      </w:r>
      <w:r w:rsidR="00CF6FFD">
        <w:rPr>
          <w:rFonts w:ascii="Arial" w:hAnsi="Arial" w:cs="Arial"/>
          <w:sz w:val="22"/>
          <w:szCs w:val="22"/>
        </w:rPr>
        <w:t xml:space="preserve">totalmente </w:t>
      </w:r>
      <w:r w:rsidR="00CF6FFD" w:rsidRPr="00CF6FFD">
        <w:rPr>
          <w:rFonts w:ascii="Arial" w:hAnsi="Arial" w:cs="Arial"/>
          <w:sz w:val="22"/>
          <w:szCs w:val="22"/>
        </w:rPr>
        <w:t xml:space="preserve">la sua vita </w:t>
      </w:r>
      <w:r w:rsidR="00CF6FFD">
        <w:rPr>
          <w:rFonts w:ascii="Arial" w:hAnsi="Arial" w:cs="Arial"/>
          <w:sz w:val="22"/>
          <w:szCs w:val="22"/>
        </w:rPr>
        <w:t>al</w:t>
      </w:r>
      <w:r w:rsidR="00CF6FFD" w:rsidRPr="00CF6FFD">
        <w:rPr>
          <w:rFonts w:ascii="Arial" w:hAnsi="Arial" w:cs="Arial"/>
          <w:sz w:val="22"/>
          <w:szCs w:val="22"/>
        </w:rPr>
        <w:t>la pittura</w:t>
      </w:r>
      <w:r w:rsidR="00CF6FFD">
        <w:rPr>
          <w:rFonts w:ascii="Arial" w:hAnsi="Arial" w:cs="Arial"/>
          <w:sz w:val="22"/>
          <w:szCs w:val="22"/>
        </w:rPr>
        <w:t xml:space="preserve"> e </w:t>
      </w:r>
      <w:r w:rsidR="00CF6FFD" w:rsidRPr="00CF6FFD">
        <w:rPr>
          <w:rFonts w:ascii="Arial" w:hAnsi="Arial" w:cs="Arial"/>
          <w:sz w:val="22"/>
          <w:szCs w:val="22"/>
        </w:rPr>
        <w:t>alla ricerca</w:t>
      </w:r>
      <w:r w:rsidR="00CF6FFD">
        <w:rPr>
          <w:rFonts w:ascii="Arial" w:hAnsi="Arial" w:cs="Arial"/>
          <w:sz w:val="22"/>
          <w:szCs w:val="22"/>
        </w:rPr>
        <w:t>, trovando una propria cifra stilistica</w:t>
      </w:r>
      <w:r w:rsidR="004A7000">
        <w:rPr>
          <w:rFonts w:ascii="Arial" w:hAnsi="Arial" w:cs="Arial"/>
          <w:sz w:val="22"/>
          <w:szCs w:val="22"/>
        </w:rPr>
        <w:t xml:space="preserve"> che attinge dalla tradizione pittorica toscana.</w:t>
      </w:r>
      <w:r w:rsidR="00CF6FFD">
        <w:rPr>
          <w:rFonts w:ascii="Arial" w:hAnsi="Arial" w:cs="Arial"/>
          <w:sz w:val="22"/>
          <w:szCs w:val="22"/>
        </w:rPr>
        <w:t xml:space="preserve"> </w:t>
      </w:r>
      <w:r w:rsidR="00FE5B63">
        <w:rPr>
          <w:rFonts w:ascii="Arial" w:hAnsi="Arial" w:cs="Arial"/>
          <w:sz w:val="22"/>
          <w:szCs w:val="22"/>
        </w:rPr>
        <w:t xml:space="preserve">La pittura di Di Giorgio è come una finestra aperta sul mondo, pronta a cogliere l’essenza del reale e dell’intimità. Per tutta la sua vita, l’artista si è lasciato ispirare dai paesaggi naturali della sua terra, dalle spiagge alle montagne, </w:t>
      </w:r>
      <w:r w:rsidR="00D72305">
        <w:rPr>
          <w:rFonts w:ascii="Arial" w:hAnsi="Arial" w:cs="Arial"/>
          <w:sz w:val="22"/>
          <w:szCs w:val="22"/>
        </w:rPr>
        <w:t>o dai quartieri nei quali passeggiava. Con poche linee e punti luce, traccia sulla tela quello che aveva visto e sperimentato per restituire all’osservatore una visione evanescente che talvolta confina con l’astratto.</w:t>
      </w:r>
    </w:p>
    <w:p w14:paraId="781D317B" w14:textId="2268D3D9" w:rsidR="00497017" w:rsidRDefault="0074388E" w:rsidP="00D72305">
      <w:pPr>
        <w:pBdr>
          <w:bottom w:val="single" w:sz="12" w:space="1" w:color="auto"/>
        </w:pBdr>
        <w:jc w:val="both"/>
        <w:rPr>
          <w:rFonts w:ascii="Arial" w:hAnsi="Arial" w:cs="Arial"/>
          <w:sz w:val="22"/>
          <w:szCs w:val="22"/>
        </w:rPr>
      </w:pPr>
      <w:r w:rsidRPr="0074388E">
        <w:rPr>
          <w:rFonts w:ascii="Arial" w:hAnsi="Arial" w:cs="Arial"/>
          <w:sz w:val="22"/>
          <w:szCs w:val="22"/>
        </w:rPr>
        <w:t xml:space="preserve">Curata da </w:t>
      </w:r>
      <w:r w:rsidR="003F36A4">
        <w:rPr>
          <w:rFonts w:ascii="Arial" w:hAnsi="Arial" w:cs="Arial"/>
          <w:sz w:val="22"/>
          <w:szCs w:val="22"/>
        </w:rPr>
        <w:t>Roberta Bani e organizzata da Techne Art Service,</w:t>
      </w:r>
      <w:r w:rsidRPr="0074388E">
        <w:rPr>
          <w:rFonts w:ascii="Arial" w:hAnsi="Arial" w:cs="Arial"/>
          <w:sz w:val="22"/>
          <w:szCs w:val="22"/>
        </w:rPr>
        <w:t xml:space="preserve"> la mostra è </w:t>
      </w:r>
      <w:r w:rsidR="003F36A4">
        <w:rPr>
          <w:rFonts w:ascii="Arial" w:hAnsi="Arial" w:cs="Arial"/>
          <w:sz w:val="22"/>
          <w:szCs w:val="22"/>
        </w:rPr>
        <w:t xml:space="preserve">patrocinata dalla Provincia di Savona, </w:t>
      </w:r>
      <w:r w:rsidRPr="0074388E">
        <w:rPr>
          <w:rFonts w:ascii="Arial" w:hAnsi="Arial" w:cs="Arial"/>
          <w:sz w:val="22"/>
          <w:szCs w:val="22"/>
        </w:rPr>
        <w:t xml:space="preserve">dal Comune di </w:t>
      </w:r>
      <w:r w:rsidR="003F36A4">
        <w:rPr>
          <w:rFonts w:ascii="Arial" w:hAnsi="Arial" w:cs="Arial"/>
          <w:sz w:val="22"/>
          <w:szCs w:val="22"/>
        </w:rPr>
        <w:t xml:space="preserve">Albenga e </w:t>
      </w:r>
      <w:r w:rsidR="003F36A4" w:rsidRPr="003F36A4">
        <w:rPr>
          <w:rFonts w:ascii="Arial" w:hAnsi="Arial" w:cs="Arial"/>
          <w:sz w:val="22"/>
          <w:szCs w:val="22"/>
        </w:rPr>
        <w:t>d</w:t>
      </w:r>
      <w:r w:rsidR="003F36A4">
        <w:rPr>
          <w:rFonts w:ascii="Arial" w:hAnsi="Arial" w:cs="Arial"/>
          <w:sz w:val="22"/>
          <w:szCs w:val="22"/>
        </w:rPr>
        <w:t>a</w:t>
      </w:r>
      <w:r w:rsidR="003F36A4" w:rsidRPr="003F36A4">
        <w:rPr>
          <w:rFonts w:ascii="Arial" w:hAnsi="Arial" w:cs="Arial"/>
          <w:sz w:val="22"/>
          <w:szCs w:val="22"/>
        </w:rPr>
        <w:t>ll’UCAI sez. Albenga-Imperia</w:t>
      </w:r>
      <w:r w:rsidR="003F36A4">
        <w:rPr>
          <w:rFonts w:ascii="Arial" w:hAnsi="Arial" w:cs="Arial"/>
          <w:sz w:val="22"/>
          <w:szCs w:val="22"/>
        </w:rPr>
        <w:t>.</w:t>
      </w:r>
    </w:p>
    <w:p w14:paraId="3AB31854" w14:textId="1AA8DF02" w:rsidR="003F36A4" w:rsidRDefault="00D72305" w:rsidP="00D72305">
      <w:pPr>
        <w:pBdr>
          <w:bottom w:val="single" w:sz="12" w:space="1" w:color="auto"/>
        </w:pBd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 personale sarà aperta tutti i giorni, dal 9 al 21 agosto, dalle ore 19:00 alle ore 23:00.</w:t>
      </w:r>
    </w:p>
    <w:p w14:paraId="5A9181D8" w14:textId="77777777" w:rsidR="00D72305" w:rsidRPr="00D72305" w:rsidRDefault="00D72305" w:rsidP="00D72305">
      <w:pPr>
        <w:pBdr>
          <w:bottom w:val="single" w:sz="12" w:space="1" w:color="auto"/>
        </w:pBdr>
        <w:jc w:val="both"/>
        <w:rPr>
          <w:rFonts w:ascii="Arial" w:hAnsi="Arial" w:cs="Arial"/>
          <w:sz w:val="22"/>
          <w:szCs w:val="22"/>
        </w:rPr>
      </w:pPr>
    </w:p>
    <w:p w14:paraId="0D480394" w14:textId="5509085E" w:rsidR="003F36A4" w:rsidRDefault="003F36A4" w:rsidP="00CF6FFD">
      <w:pPr>
        <w:jc w:val="both"/>
        <w:rPr>
          <w:rFonts w:ascii="Arial" w:hAnsi="Arial" w:cs="Arial"/>
          <w:sz w:val="22"/>
          <w:szCs w:val="22"/>
        </w:rPr>
      </w:pPr>
      <w:r w:rsidRPr="003F36A4">
        <w:rPr>
          <w:rFonts w:ascii="Arial" w:hAnsi="Arial" w:cs="Arial"/>
          <w:b/>
          <w:bCs/>
          <w:sz w:val="22"/>
          <w:szCs w:val="22"/>
        </w:rPr>
        <w:t>Giorgio di Giorgio</w:t>
      </w:r>
      <w:r>
        <w:rPr>
          <w:rFonts w:ascii="Arial" w:hAnsi="Arial" w:cs="Arial"/>
          <w:sz w:val="22"/>
          <w:szCs w:val="22"/>
        </w:rPr>
        <w:t xml:space="preserve"> nasce a Viareggio nel 1942. </w:t>
      </w:r>
      <w:r w:rsidRPr="003F36A4">
        <w:rPr>
          <w:rFonts w:ascii="Arial" w:hAnsi="Arial" w:cs="Arial"/>
          <w:sz w:val="22"/>
          <w:szCs w:val="22"/>
        </w:rPr>
        <w:t xml:space="preserve">Dopo aver frequentato il liceo scientifico nella sua città </w:t>
      </w:r>
      <w:r w:rsidR="00CF6FFD" w:rsidRPr="003F36A4">
        <w:rPr>
          <w:rFonts w:ascii="Arial" w:hAnsi="Arial" w:cs="Arial"/>
          <w:sz w:val="22"/>
          <w:szCs w:val="22"/>
        </w:rPr>
        <w:t>natale</w:t>
      </w:r>
      <w:r w:rsidRPr="003F36A4">
        <w:rPr>
          <w:rFonts w:ascii="Arial" w:hAnsi="Arial" w:cs="Arial"/>
          <w:sz w:val="22"/>
          <w:szCs w:val="22"/>
        </w:rPr>
        <w:t>, si diploma all'</w:t>
      </w:r>
      <w:r w:rsidR="00CF6FFD" w:rsidRPr="003F36A4">
        <w:rPr>
          <w:rFonts w:ascii="Arial" w:hAnsi="Arial" w:cs="Arial"/>
          <w:sz w:val="22"/>
          <w:szCs w:val="22"/>
        </w:rPr>
        <w:t xml:space="preserve">Istituto d'Arte </w:t>
      </w:r>
      <w:r w:rsidRPr="003F36A4">
        <w:rPr>
          <w:rFonts w:ascii="Arial" w:hAnsi="Arial" w:cs="Arial"/>
          <w:sz w:val="22"/>
          <w:szCs w:val="22"/>
        </w:rPr>
        <w:t xml:space="preserve">di Napoli. Nel 1962 si iscrive all'accademia di Belle Arti di Firenze, dove consegue il diploma di licenza della scuola di pittura nel 1966. </w:t>
      </w:r>
      <w:r w:rsidR="00CF6FFD">
        <w:rPr>
          <w:rFonts w:ascii="Arial" w:hAnsi="Arial" w:cs="Arial"/>
          <w:sz w:val="22"/>
          <w:szCs w:val="22"/>
        </w:rPr>
        <w:t xml:space="preserve">Dieci anni dopo </w:t>
      </w:r>
      <w:r w:rsidRPr="003F36A4">
        <w:rPr>
          <w:rFonts w:ascii="Arial" w:hAnsi="Arial" w:cs="Arial"/>
          <w:sz w:val="22"/>
          <w:szCs w:val="22"/>
        </w:rPr>
        <w:t>ottiene l'abilitazione all'insegnamento di disegno e storia dell'arte</w:t>
      </w:r>
      <w:r w:rsidR="00CF6FFD">
        <w:rPr>
          <w:rFonts w:ascii="Arial" w:hAnsi="Arial" w:cs="Arial"/>
          <w:sz w:val="22"/>
          <w:szCs w:val="22"/>
        </w:rPr>
        <w:t>, che pratica</w:t>
      </w:r>
      <w:r w:rsidRPr="003F36A4">
        <w:rPr>
          <w:rFonts w:ascii="Arial" w:hAnsi="Arial" w:cs="Arial"/>
          <w:sz w:val="22"/>
          <w:szCs w:val="22"/>
        </w:rPr>
        <w:t>, per temporanee esperienze didattiche</w:t>
      </w:r>
      <w:r w:rsidR="00CF6FFD">
        <w:rPr>
          <w:rFonts w:ascii="Arial" w:hAnsi="Arial" w:cs="Arial"/>
          <w:sz w:val="22"/>
          <w:szCs w:val="22"/>
        </w:rPr>
        <w:t>,</w:t>
      </w:r>
      <w:r w:rsidRPr="003F36A4">
        <w:rPr>
          <w:rFonts w:ascii="Arial" w:hAnsi="Arial" w:cs="Arial"/>
          <w:sz w:val="22"/>
          <w:szCs w:val="22"/>
        </w:rPr>
        <w:t xml:space="preserve"> presso </w:t>
      </w:r>
      <w:r w:rsidR="00CF6FFD">
        <w:rPr>
          <w:rFonts w:ascii="Arial" w:hAnsi="Arial" w:cs="Arial"/>
          <w:sz w:val="22"/>
          <w:szCs w:val="22"/>
        </w:rPr>
        <w:t xml:space="preserve">gli </w:t>
      </w:r>
      <w:r w:rsidRPr="003F36A4">
        <w:rPr>
          <w:rFonts w:ascii="Arial" w:hAnsi="Arial" w:cs="Arial"/>
          <w:sz w:val="22"/>
          <w:szCs w:val="22"/>
        </w:rPr>
        <w:t>istituti d'arte in provincia di Lucca</w:t>
      </w:r>
      <w:r w:rsidR="00CF6FFD">
        <w:rPr>
          <w:rFonts w:ascii="Arial" w:hAnsi="Arial" w:cs="Arial"/>
          <w:sz w:val="22"/>
          <w:szCs w:val="22"/>
        </w:rPr>
        <w:t>.</w:t>
      </w:r>
      <w:r w:rsidRPr="003F36A4">
        <w:rPr>
          <w:rFonts w:ascii="Arial" w:hAnsi="Arial" w:cs="Arial"/>
          <w:sz w:val="22"/>
          <w:szCs w:val="22"/>
        </w:rPr>
        <w:t xml:space="preserve"> Nei primi anni </w:t>
      </w:r>
      <w:r w:rsidR="00CF6FFD">
        <w:rPr>
          <w:rFonts w:ascii="Arial" w:hAnsi="Arial" w:cs="Arial"/>
          <w:sz w:val="22"/>
          <w:szCs w:val="22"/>
        </w:rPr>
        <w:t>’</w:t>
      </w:r>
      <w:r w:rsidRPr="003F36A4">
        <w:rPr>
          <w:rFonts w:ascii="Arial" w:hAnsi="Arial" w:cs="Arial"/>
          <w:sz w:val="22"/>
          <w:szCs w:val="22"/>
        </w:rPr>
        <w:t>70</w:t>
      </w:r>
      <w:r w:rsidR="00CF6FFD">
        <w:rPr>
          <w:rFonts w:ascii="Arial" w:hAnsi="Arial" w:cs="Arial"/>
          <w:sz w:val="22"/>
          <w:szCs w:val="22"/>
        </w:rPr>
        <w:t>, Di Giorgio inizia ad esporre in gallerie di Viareggio e della Toscana e a partecipare e vincere premi e concorsi</w:t>
      </w:r>
      <w:r w:rsidRPr="003F36A4">
        <w:rPr>
          <w:rFonts w:ascii="Arial" w:hAnsi="Arial" w:cs="Arial"/>
          <w:sz w:val="22"/>
          <w:szCs w:val="22"/>
        </w:rPr>
        <w:t xml:space="preserve">. </w:t>
      </w:r>
      <w:r w:rsidR="00CF6FFD">
        <w:rPr>
          <w:rFonts w:ascii="Arial" w:hAnsi="Arial" w:cs="Arial"/>
          <w:sz w:val="22"/>
          <w:szCs w:val="22"/>
        </w:rPr>
        <w:t xml:space="preserve">Il suo studio diventa un luogo di ritrovo per amici e amanti dell’arte ed è in questo periodo che si fa forte la scelta di impegnarsi a livello sociale aiutando i meno fortunati e svolgendo attività di volontariato legate all’arte. </w:t>
      </w:r>
      <w:r w:rsidR="00CF6FFD" w:rsidRPr="00CF6FFD">
        <w:rPr>
          <w:rFonts w:ascii="Arial" w:hAnsi="Arial" w:cs="Arial"/>
          <w:sz w:val="22"/>
          <w:szCs w:val="22"/>
        </w:rPr>
        <w:t xml:space="preserve">Ammalato da tempo di una rara patologia neurologica, </w:t>
      </w:r>
      <w:r w:rsidR="00CF6FFD">
        <w:rPr>
          <w:rFonts w:ascii="Arial" w:hAnsi="Arial" w:cs="Arial"/>
          <w:sz w:val="22"/>
          <w:szCs w:val="22"/>
        </w:rPr>
        <w:t xml:space="preserve">viene a mancare </w:t>
      </w:r>
      <w:r w:rsidR="004A7000">
        <w:rPr>
          <w:rFonts w:ascii="Arial" w:hAnsi="Arial" w:cs="Arial"/>
          <w:sz w:val="22"/>
          <w:szCs w:val="22"/>
        </w:rPr>
        <w:t>il 4 giugno 2024.</w:t>
      </w:r>
    </w:p>
    <w:p w14:paraId="0523FC83" w14:textId="77777777" w:rsidR="00AC0AAC" w:rsidRDefault="00AC0AAC" w:rsidP="00CF6FFD">
      <w:pPr>
        <w:jc w:val="both"/>
        <w:rPr>
          <w:rFonts w:ascii="Arial" w:hAnsi="Arial" w:cs="Arial"/>
          <w:sz w:val="22"/>
          <w:szCs w:val="22"/>
        </w:rPr>
      </w:pPr>
    </w:p>
    <w:p w14:paraId="5F99A7C7" w14:textId="77777777" w:rsidR="00AC0AAC" w:rsidRDefault="00AC0AAC" w:rsidP="00CF6FFD">
      <w:pPr>
        <w:jc w:val="both"/>
        <w:rPr>
          <w:rFonts w:ascii="Arial" w:hAnsi="Arial" w:cs="Arial"/>
          <w:sz w:val="22"/>
          <w:szCs w:val="22"/>
        </w:rPr>
      </w:pPr>
    </w:p>
    <w:p w14:paraId="413CBA69" w14:textId="4E4C9F8B" w:rsidR="003F36A4" w:rsidRPr="00EF6C16" w:rsidRDefault="003F36A4" w:rsidP="003F36A4">
      <w:pPr>
        <w:spacing w:after="0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18"/>
          <w:szCs w:val="18"/>
        </w:rPr>
        <w:t>Giorgio di Giorgio</w:t>
      </w:r>
      <w:r w:rsidRPr="00EF6C16">
        <w:rPr>
          <w:rFonts w:ascii="Arial" w:hAnsi="Arial" w:cs="Arial"/>
          <w:b/>
          <w:bCs/>
          <w:i/>
          <w:iCs/>
          <w:sz w:val="18"/>
          <w:szCs w:val="18"/>
        </w:rPr>
        <w:t>. Il Passato Presente</w:t>
      </w:r>
    </w:p>
    <w:p w14:paraId="51C82463" w14:textId="1DC32371" w:rsidR="003F36A4" w:rsidRPr="00EF6C16" w:rsidRDefault="003F36A4" w:rsidP="003F36A4">
      <w:pPr>
        <w:spacing w:after="0"/>
        <w:jc w:val="both"/>
        <w:rPr>
          <w:rFonts w:ascii="Arial" w:hAnsi="Arial" w:cs="Arial"/>
          <w:sz w:val="18"/>
          <w:szCs w:val="18"/>
        </w:rPr>
      </w:pPr>
      <w:r w:rsidRPr="00EF6C16">
        <w:rPr>
          <w:rFonts w:ascii="Arial" w:hAnsi="Arial" w:cs="Arial"/>
          <w:sz w:val="18"/>
          <w:szCs w:val="18"/>
        </w:rPr>
        <w:t xml:space="preserve">Mostra personale di </w:t>
      </w:r>
      <w:r>
        <w:rPr>
          <w:rFonts w:ascii="Arial" w:hAnsi="Arial" w:cs="Arial"/>
          <w:sz w:val="18"/>
          <w:szCs w:val="18"/>
        </w:rPr>
        <w:t>Giorgio di Giorgio</w:t>
      </w:r>
      <w:r w:rsidRPr="00EF6C16">
        <w:rPr>
          <w:rFonts w:ascii="Arial" w:hAnsi="Arial" w:cs="Arial"/>
          <w:sz w:val="18"/>
          <w:szCs w:val="18"/>
        </w:rPr>
        <w:t xml:space="preserve"> all’interno della rassegna “Il Passato Presente”</w:t>
      </w:r>
    </w:p>
    <w:p w14:paraId="0628C66E" w14:textId="0EA3DBF6" w:rsidR="003F36A4" w:rsidRDefault="003F36A4" w:rsidP="003F36A4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 cura di Roberta Bani</w:t>
      </w:r>
    </w:p>
    <w:p w14:paraId="34548E19" w14:textId="2DC6D3EF" w:rsidR="003F36A4" w:rsidRPr="00EF6C16" w:rsidRDefault="003F36A4" w:rsidP="003F36A4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Organizzata da Techne Art Service</w:t>
      </w:r>
    </w:p>
    <w:p w14:paraId="655122FB" w14:textId="6D415A80" w:rsidR="003F36A4" w:rsidRPr="00EF6C16" w:rsidRDefault="003F36A4" w:rsidP="003F36A4">
      <w:pPr>
        <w:spacing w:after="0"/>
        <w:jc w:val="both"/>
        <w:rPr>
          <w:rFonts w:ascii="Arial" w:hAnsi="Arial" w:cs="Arial"/>
          <w:sz w:val="18"/>
          <w:szCs w:val="18"/>
        </w:rPr>
      </w:pPr>
      <w:r w:rsidRPr="00EF6C16">
        <w:rPr>
          <w:rFonts w:ascii="Arial" w:hAnsi="Arial" w:cs="Arial"/>
          <w:sz w:val="18"/>
          <w:szCs w:val="18"/>
        </w:rPr>
        <w:t xml:space="preserve">Dal </w:t>
      </w:r>
      <w:r>
        <w:rPr>
          <w:rFonts w:ascii="Arial" w:hAnsi="Arial" w:cs="Arial"/>
          <w:sz w:val="18"/>
          <w:szCs w:val="18"/>
        </w:rPr>
        <w:t>9 al 21 agosto</w:t>
      </w:r>
    </w:p>
    <w:p w14:paraId="74B7D9C9" w14:textId="77777777" w:rsidR="003F36A4" w:rsidRPr="00EF6C16" w:rsidRDefault="003F36A4" w:rsidP="003F36A4">
      <w:pPr>
        <w:spacing w:after="0"/>
        <w:rPr>
          <w:rFonts w:ascii="Arial" w:hAnsi="Arial" w:cs="Arial"/>
          <w:sz w:val="18"/>
          <w:szCs w:val="18"/>
        </w:rPr>
      </w:pPr>
      <w:r w:rsidRPr="00EF6C16">
        <w:rPr>
          <w:rFonts w:ascii="Arial" w:hAnsi="Arial" w:cs="Arial"/>
          <w:sz w:val="18"/>
          <w:szCs w:val="18"/>
        </w:rPr>
        <w:t>Sede UCAI di Albenga-Imperia, Piazza dei Leoni 1, Albenga</w:t>
      </w:r>
    </w:p>
    <w:p w14:paraId="4C2AF5B8" w14:textId="4B9EC291" w:rsidR="003F36A4" w:rsidRDefault="003F36A4" w:rsidP="003F36A4">
      <w:pPr>
        <w:spacing w:after="0"/>
        <w:jc w:val="both"/>
        <w:rPr>
          <w:rFonts w:ascii="Arial" w:hAnsi="Arial" w:cs="Arial"/>
          <w:sz w:val="18"/>
          <w:szCs w:val="18"/>
        </w:rPr>
      </w:pPr>
      <w:r w:rsidRPr="00EF6C16">
        <w:rPr>
          <w:rFonts w:ascii="Arial" w:hAnsi="Arial" w:cs="Arial"/>
          <w:sz w:val="18"/>
          <w:szCs w:val="18"/>
        </w:rPr>
        <w:t xml:space="preserve">Opening: </w:t>
      </w:r>
      <w:r>
        <w:rPr>
          <w:rFonts w:ascii="Arial" w:hAnsi="Arial" w:cs="Arial"/>
          <w:sz w:val="18"/>
          <w:szCs w:val="18"/>
        </w:rPr>
        <w:t>venerdì</w:t>
      </w:r>
      <w:r w:rsidRPr="00EF6C16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9 agosto</w:t>
      </w:r>
      <w:r w:rsidRPr="00EF6C16">
        <w:rPr>
          <w:rFonts w:ascii="Arial" w:hAnsi="Arial" w:cs="Arial"/>
          <w:sz w:val="18"/>
          <w:szCs w:val="18"/>
        </w:rPr>
        <w:t xml:space="preserve"> ore </w:t>
      </w:r>
      <w:r>
        <w:rPr>
          <w:rFonts w:ascii="Arial" w:hAnsi="Arial" w:cs="Arial"/>
          <w:sz w:val="18"/>
          <w:szCs w:val="18"/>
        </w:rPr>
        <w:t>19:00</w:t>
      </w:r>
    </w:p>
    <w:p w14:paraId="27217DDE" w14:textId="77777777" w:rsidR="003F36A4" w:rsidRPr="00C041B7" w:rsidRDefault="003F36A4" w:rsidP="003F36A4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Per informazioni: </w:t>
      </w:r>
      <w:r w:rsidRPr="00763FA8">
        <w:rPr>
          <w:rFonts w:ascii="Arial" w:hAnsi="Arial" w:cs="Arial"/>
          <w:sz w:val="18"/>
          <w:szCs w:val="18"/>
        </w:rPr>
        <w:t xml:space="preserve">Cell. </w:t>
      </w:r>
      <w:r>
        <w:rPr>
          <w:rFonts w:ascii="Arial" w:hAnsi="Arial" w:cs="Arial"/>
          <w:sz w:val="18"/>
          <w:szCs w:val="18"/>
        </w:rPr>
        <w:t xml:space="preserve">+39 </w:t>
      </w:r>
      <w:r w:rsidRPr="00763FA8">
        <w:rPr>
          <w:rFonts w:ascii="Arial" w:hAnsi="Arial" w:cs="Arial"/>
          <w:sz w:val="18"/>
          <w:szCs w:val="18"/>
        </w:rPr>
        <w:t>320 1483749 – techneartservice@gmail.com</w:t>
      </w:r>
    </w:p>
    <w:p w14:paraId="78005EAB" w14:textId="77777777" w:rsidR="003F36A4" w:rsidRPr="00C76650" w:rsidRDefault="003F36A4" w:rsidP="0074388E">
      <w:pPr>
        <w:rPr>
          <w:rFonts w:ascii="Arial" w:hAnsi="Arial" w:cs="Arial"/>
          <w:sz w:val="22"/>
          <w:szCs w:val="22"/>
        </w:rPr>
      </w:pPr>
    </w:p>
    <w:sectPr w:rsidR="003F36A4" w:rsidRPr="00C76650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0038BC" w14:textId="77777777" w:rsidR="00AF623D" w:rsidRDefault="00AF623D" w:rsidP="00552448">
      <w:pPr>
        <w:spacing w:after="0" w:line="240" w:lineRule="auto"/>
      </w:pPr>
      <w:r>
        <w:separator/>
      </w:r>
    </w:p>
  </w:endnote>
  <w:endnote w:type="continuationSeparator" w:id="0">
    <w:p w14:paraId="600AA352" w14:textId="77777777" w:rsidR="00AF623D" w:rsidRDefault="00AF623D" w:rsidP="005524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4BA1C1" w14:textId="77777777" w:rsidR="00552448" w:rsidRPr="007E0E7B" w:rsidRDefault="00552448" w:rsidP="00552448">
    <w:pPr>
      <w:pStyle w:val="NormaleWeb"/>
      <w:spacing w:before="0" w:beforeAutospacing="0" w:after="0" w:afterAutospacing="0"/>
      <w:jc w:val="center"/>
      <w:rPr>
        <w:sz w:val="28"/>
        <w:szCs w:val="28"/>
      </w:rPr>
    </w:pPr>
    <w:r w:rsidRPr="007E0E7B">
      <w:rPr>
        <w:rFonts w:ascii="Calibri" w:hAnsi="Calibri" w:cs="Calibri"/>
        <w:b/>
        <w:bCs/>
        <w:color w:val="000000"/>
        <w:sz w:val="16"/>
        <w:szCs w:val="16"/>
      </w:rPr>
      <w:t>Techne Art Service A.p.s.</w:t>
    </w:r>
  </w:p>
  <w:p w14:paraId="418920EF" w14:textId="77777777" w:rsidR="00552448" w:rsidRPr="007E0E7B" w:rsidRDefault="00552448" w:rsidP="00552448">
    <w:pPr>
      <w:pStyle w:val="NormaleWeb"/>
      <w:spacing w:before="0" w:beforeAutospacing="0" w:after="0" w:afterAutospacing="0"/>
      <w:jc w:val="center"/>
      <w:rPr>
        <w:sz w:val="28"/>
        <w:szCs w:val="28"/>
      </w:rPr>
    </w:pPr>
    <w:r w:rsidRPr="007E0E7B">
      <w:rPr>
        <w:rFonts w:ascii="Calibri" w:hAnsi="Calibri" w:cs="Calibri"/>
        <w:color w:val="000000"/>
        <w:sz w:val="16"/>
        <w:szCs w:val="16"/>
      </w:rPr>
      <w:t>Via Claudio Beaumont, 25, 10138 Torino (Italia)</w:t>
    </w:r>
  </w:p>
  <w:p w14:paraId="44C15707" w14:textId="77777777" w:rsidR="00552448" w:rsidRPr="007E0E7B" w:rsidRDefault="00552448" w:rsidP="00552448">
    <w:pPr>
      <w:pStyle w:val="NormaleWeb"/>
      <w:spacing w:before="0" w:beforeAutospacing="0" w:after="0" w:afterAutospacing="0"/>
      <w:jc w:val="center"/>
      <w:rPr>
        <w:sz w:val="28"/>
        <w:szCs w:val="28"/>
      </w:rPr>
    </w:pPr>
    <w:r w:rsidRPr="007E0E7B">
      <w:rPr>
        <w:rFonts w:ascii="Calibri" w:hAnsi="Calibri" w:cs="Calibri"/>
        <w:color w:val="000000"/>
        <w:sz w:val="16"/>
        <w:szCs w:val="16"/>
      </w:rPr>
      <w:t>CF. 97898080011 – techneartservice@pec.it</w:t>
    </w:r>
  </w:p>
  <w:p w14:paraId="48347817" w14:textId="77777777" w:rsidR="00552448" w:rsidRPr="00552448" w:rsidRDefault="00552448" w:rsidP="00552448">
    <w:pPr>
      <w:pStyle w:val="NormaleWeb"/>
      <w:spacing w:before="0" w:beforeAutospacing="0" w:after="0" w:afterAutospacing="0"/>
      <w:jc w:val="center"/>
      <w:rPr>
        <w:sz w:val="28"/>
        <w:szCs w:val="28"/>
      </w:rPr>
    </w:pPr>
    <w:r w:rsidRPr="007E0E7B">
      <w:rPr>
        <w:rFonts w:ascii="Calibri" w:hAnsi="Calibri" w:cs="Calibri"/>
        <w:color w:val="000000"/>
        <w:sz w:val="16"/>
        <w:szCs w:val="16"/>
      </w:rPr>
      <w:t xml:space="preserve">Cell. 320 1483749 – </w:t>
    </w:r>
    <w:r w:rsidRPr="007E0E7B">
      <w:rPr>
        <w:rFonts w:ascii="Calibri" w:hAnsi="Calibri" w:cs="Calibri"/>
        <w:color w:val="0562C1"/>
        <w:sz w:val="16"/>
        <w:szCs w:val="16"/>
      </w:rPr>
      <w:t>techneartservice@gmail.com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B198AA" w14:textId="77777777" w:rsidR="00AF623D" w:rsidRDefault="00AF623D" w:rsidP="00552448">
      <w:pPr>
        <w:spacing w:after="0" w:line="240" w:lineRule="auto"/>
      </w:pPr>
      <w:r>
        <w:separator/>
      </w:r>
    </w:p>
  </w:footnote>
  <w:footnote w:type="continuationSeparator" w:id="0">
    <w:p w14:paraId="75880A98" w14:textId="77777777" w:rsidR="00AF623D" w:rsidRDefault="00AF623D" w:rsidP="005524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067DFD" w14:textId="77777777" w:rsidR="00552448" w:rsidRDefault="00552448" w:rsidP="00552448">
    <w:pPr>
      <w:pStyle w:val="Intestazione"/>
      <w:jc w:val="center"/>
    </w:pPr>
    <w:r>
      <w:rPr>
        <w:noProof/>
      </w:rPr>
      <w:drawing>
        <wp:inline distT="0" distB="0" distL="0" distR="0" wp14:anchorId="6717795E" wp14:editId="65B535AD">
          <wp:extent cx="1310640" cy="521600"/>
          <wp:effectExtent l="0" t="0" r="0" b="0"/>
          <wp:docPr id="1273634294" name="Immagine 1" descr="Immagine che contiene testo, Carattere, Elementi grafici, schermat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3634294" name="Immagine 1" descr="Immagine che contiene testo, Carattere, Elementi grafici, schermata&#10;&#10;Descrizione generata automaticamente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8443" b="25205"/>
                  <a:stretch/>
                </pic:blipFill>
                <pic:spPr bwMode="auto">
                  <a:xfrm>
                    <a:off x="0" y="0"/>
                    <a:ext cx="1315447" cy="52351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01C1140" w14:textId="77777777" w:rsidR="00353A6A" w:rsidRDefault="00353A6A" w:rsidP="00552448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155488"/>
    <w:multiLevelType w:val="hybridMultilevel"/>
    <w:tmpl w:val="02860802"/>
    <w:lvl w:ilvl="0" w:tplc="B2BA0AB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25611"/>
    <w:multiLevelType w:val="hybridMultilevel"/>
    <w:tmpl w:val="6D3C10B8"/>
    <w:lvl w:ilvl="0" w:tplc="3A5E906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901BCF"/>
    <w:multiLevelType w:val="hybridMultilevel"/>
    <w:tmpl w:val="F230B66E"/>
    <w:lvl w:ilvl="0" w:tplc="0E9025A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7048423">
    <w:abstractNumId w:val="0"/>
  </w:num>
  <w:num w:numId="2" w16cid:durableId="991056007">
    <w:abstractNumId w:val="1"/>
  </w:num>
  <w:num w:numId="3" w16cid:durableId="8544197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88E"/>
    <w:rsid w:val="00010285"/>
    <w:rsid w:val="000A1F73"/>
    <w:rsid w:val="000E043D"/>
    <w:rsid w:val="001A1F19"/>
    <w:rsid w:val="002D59CA"/>
    <w:rsid w:val="00353A6A"/>
    <w:rsid w:val="00390689"/>
    <w:rsid w:val="003F36A4"/>
    <w:rsid w:val="00497017"/>
    <w:rsid w:val="004A7000"/>
    <w:rsid w:val="00522B95"/>
    <w:rsid w:val="00552448"/>
    <w:rsid w:val="00627488"/>
    <w:rsid w:val="00705576"/>
    <w:rsid w:val="0074388E"/>
    <w:rsid w:val="009C5C77"/>
    <w:rsid w:val="00A23BB9"/>
    <w:rsid w:val="00AC0AAC"/>
    <w:rsid w:val="00AF623D"/>
    <w:rsid w:val="00B11E44"/>
    <w:rsid w:val="00BC3DF1"/>
    <w:rsid w:val="00BC3F29"/>
    <w:rsid w:val="00C76650"/>
    <w:rsid w:val="00CA52EC"/>
    <w:rsid w:val="00CB2090"/>
    <w:rsid w:val="00CF6FFD"/>
    <w:rsid w:val="00D62760"/>
    <w:rsid w:val="00D72305"/>
    <w:rsid w:val="00FE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037AB"/>
  <w15:chartTrackingRefBased/>
  <w15:docId w15:val="{D0223A13-FD5B-451D-B77B-A4EADD864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D59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D59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D59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D59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D59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D59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D59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D59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D59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D59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D59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D59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D59C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D59C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D59C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D59C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D59C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D59C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D59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D59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D59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D59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D59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D59C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D59C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D59C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D59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D59C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D59CA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5524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52448"/>
  </w:style>
  <w:style w:type="paragraph" w:styleId="Pidipagina">
    <w:name w:val="footer"/>
    <w:basedOn w:val="Normale"/>
    <w:link w:val="PidipaginaCarattere"/>
    <w:uiPriority w:val="99"/>
    <w:unhideWhenUsed/>
    <w:rsid w:val="005524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52448"/>
  </w:style>
  <w:style w:type="paragraph" w:styleId="NormaleWeb">
    <w:name w:val="Normal (Web)"/>
    <w:basedOn w:val="Normale"/>
    <w:uiPriority w:val="99"/>
    <w:unhideWhenUsed/>
    <w:rsid w:val="0055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BC3DF1"/>
    <w:rPr>
      <w:b/>
      <w:bCs/>
    </w:rPr>
  </w:style>
  <w:style w:type="paragraph" w:customStyle="1" w:styleId="Standard">
    <w:name w:val="Standard"/>
    <w:rsid w:val="00FE5B6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sa\Documents\Modelli%20di%20Office%20personalizzati\Carta%20Intestata%20Techne%202024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Techne 2024</Template>
  <TotalTime>5</TotalTime>
  <Pages>2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</dc:creator>
  <cp:keywords/>
  <dc:description/>
  <cp:lastModifiedBy>Matteo Scavetta</cp:lastModifiedBy>
  <cp:revision>4</cp:revision>
  <dcterms:created xsi:type="dcterms:W3CDTF">2024-07-19T16:08:00Z</dcterms:created>
  <dcterms:modified xsi:type="dcterms:W3CDTF">2024-08-01T16:03:00Z</dcterms:modified>
</cp:coreProperties>
</file>