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rPr>
          <w:rFonts w:ascii="Helvetica" w:hAnsi="Helvetica"/>
          <w:outline w:val="0"/>
          <w:color w:val="000000"/>
          <w:kern w:val="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outline w:val="0"/>
          <w:color w:val="000000"/>
          <w:kern w:val="0"/>
          <w:sz w:val="20"/>
          <w:szCs w:val="20"/>
          <w:u w:color="000000"/>
          <w14:textFill>
            <w14:solidFill>
              <w14:srgbClr w14:val="000000"/>
            </w14:solidFill>
          </w14:textFill>
        </w:rPr>
        <w:drawing xmlns:a="http://schemas.openxmlformats.org/drawingml/2006/main">
          <wp:inline distT="0" distB="0" distL="0" distR="0">
            <wp:extent cx="2584482" cy="845163"/>
            <wp:effectExtent l="0" t="0" r="0" b="0"/>
            <wp:docPr id="1073741825" name="officeArt object" descr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 1" descr="Immagine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4482" cy="84516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Normal.0"/>
        <w:rPr>
          <w:rFonts w:ascii="Helvetica" w:hAnsi="Helvetica"/>
          <w:outline w:val="0"/>
          <w:color w:val="000000"/>
          <w:kern w:val="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outline w:val="0"/>
          <w:color w:val="000000"/>
          <w:kern w:val="1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kern w:val="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Comunicato</w:t>
      </w:r>
      <w:r>
        <w:rPr>
          <w:outline w:val="0"/>
          <w:color w:val="000000"/>
          <w:spacing w:val="-5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stampa</w:t>
      </w:r>
      <w:r>
        <w:rPr>
          <w:outline w:val="0"/>
          <w:color w:val="000000"/>
          <w:spacing w:val="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|</w:t>
      </w:r>
      <w:r>
        <w:rPr>
          <w:outline w:val="0"/>
          <w:color w:val="000000"/>
          <w:spacing w:val="-2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Milano,</w:t>
      </w:r>
      <w:r>
        <w:rPr>
          <w:outline w:val="0"/>
          <w:color w:val="000000"/>
          <w:spacing w:val="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spacing w:val="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ottobre</w:t>
      </w:r>
      <w:r>
        <w:rPr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2024</w:t>
      </w:r>
    </w:p>
    <w:p>
      <w:pPr>
        <w:pStyle w:val="Normal.0"/>
        <w:spacing w:after="1"/>
        <w:rPr>
          <w:outline w:val="0"/>
          <w:color w:val="000000"/>
          <w:kern w:val="1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000000"/>
          <w:kern w:val="1"/>
          <w:sz w:val="32"/>
          <w:szCs w:val="3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Soggettiva</w:t>
      </w:r>
      <w:r>
        <w:rPr>
          <w:rFonts w:ascii="Helvetica" w:hAnsi="Helvetica"/>
          <w:b w:val="1"/>
          <w:bCs w:val="1"/>
          <w:outline w:val="0"/>
          <w:color w:val="000000"/>
          <w:spacing w:val="-6"/>
          <w:kern w:val="1"/>
          <w:sz w:val="32"/>
          <w:szCs w:val="3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000000"/>
          <w:kern w:val="1"/>
          <w:sz w:val="32"/>
          <w:szCs w:val="3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Gallery</w:t>
      </w:r>
      <w:r>
        <w:rPr>
          <w:rFonts w:ascii="Helvetica" w:hAnsi="Helvetica"/>
          <w:b w:val="1"/>
          <w:bCs w:val="1"/>
          <w:outline w:val="0"/>
          <w:color w:val="000000"/>
          <w:kern w:val="1"/>
          <w:sz w:val="32"/>
          <w:szCs w:val="3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kern w:val="1"/>
          <w:sz w:val="28"/>
          <w:szCs w:val="28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presenta</w:t>
      </w: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outline w:val="0"/>
          <w:color w:val="b00004"/>
          <w:kern w:val="1"/>
          <w:u w:color="b00004"/>
          <w14:textFill>
            <w14:solidFill>
              <w14:srgbClr w14:val="B00004"/>
            </w14:solidFill>
          </w14:textFill>
        </w:rPr>
      </w:pP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outline w:val="0"/>
          <w:color w:val="000000"/>
          <w:kern w:val="1"/>
          <w:sz w:val="40"/>
          <w:szCs w:val="4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b00004"/>
          <w:kern w:val="1"/>
          <w:sz w:val="40"/>
          <w:szCs w:val="40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>CINEBESTIARIO</w:t>
      </w:r>
      <w:r>
        <w:rPr>
          <w:rFonts w:ascii="Helvetica" w:hAnsi="Helvetica" w:hint="default"/>
          <w:b w:val="1"/>
          <w:bCs w:val="1"/>
          <w:outline w:val="0"/>
          <w:color w:val="b00004"/>
          <w:kern w:val="1"/>
          <w:sz w:val="40"/>
          <w:szCs w:val="40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>…</w:t>
      </w:r>
      <w:r>
        <w:rPr>
          <w:rFonts w:ascii="Helvetica" w:hAnsi="Helvetica"/>
          <w:b w:val="1"/>
          <w:bCs w:val="1"/>
          <w:outline w:val="0"/>
          <w:color w:val="b00004"/>
          <w:kern w:val="1"/>
          <w:sz w:val="40"/>
          <w:szCs w:val="40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>cani, gatti &amp;Co</w:t>
      </w:r>
    </w:p>
    <w:p>
      <w:pPr>
        <w:pStyle w:val="Normal.0"/>
        <w:jc w:val="both"/>
        <w:rPr>
          <w:rFonts w:ascii="Helvetica" w:cs="Helvetica" w:hAnsi="Helvetica" w:eastAsia="Helvetica"/>
          <w:kern w:val="1"/>
          <w:sz w:val="26"/>
          <w:szCs w:val="26"/>
        </w:rPr>
      </w:pP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kern w:val="1"/>
          <w:sz w:val="26"/>
          <w:szCs w:val="26"/>
        </w:rPr>
      </w:pP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Soggettiva Gallery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 xml:space="preserve"> presenta dal 5 al 30 novembre </w:t>
      </w:r>
      <w:r>
        <w:rPr>
          <w:rFonts w:ascii="Helvetica" w:hAnsi="Helvetica" w:hint="default"/>
          <w:b w:val="1"/>
          <w:bCs w:val="1"/>
          <w:kern w:val="1"/>
          <w:sz w:val="26"/>
          <w:szCs w:val="26"/>
          <w:rtl w:val="0"/>
          <w:lang w:val="it-IT"/>
        </w:rPr>
        <w:t>“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Cinebestiario</w:t>
      </w:r>
      <w:r>
        <w:rPr>
          <w:rFonts w:ascii="Helvetica" w:hAnsi="Helvetica" w:hint="default"/>
          <w:b w:val="1"/>
          <w:bCs w:val="1"/>
          <w:kern w:val="1"/>
          <w:sz w:val="26"/>
          <w:szCs w:val="26"/>
          <w:rtl w:val="0"/>
          <w:lang w:val="it-IT"/>
        </w:rPr>
        <w:t>…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cani, gatti &amp;Co</w:t>
      </w:r>
      <w:r>
        <w:rPr>
          <w:rFonts w:ascii="Helvetica" w:hAnsi="Helvetica" w:hint="default"/>
          <w:b w:val="1"/>
          <w:bCs w:val="1"/>
          <w:kern w:val="1"/>
          <w:sz w:val="26"/>
          <w:szCs w:val="26"/>
          <w:rtl w:val="0"/>
          <w:lang w:val="it-IT"/>
        </w:rPr>
        <w:t>”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, tributo ai pi</w:t>
      </w:r>
      <w:r>
        <w:rPr>
          <w:rFonts w:ascii="Helvetica" w:hAnsi="Helvetica" w:hint="default"/>
          <w:b w:val="1"/>
          <w:bCs w:val="1"/>
          <w:kern w:val="1"/>
          <w:sz w:val="26"/>
          <w:szCs w:val="26"/>
          <w:rtl w:val="0"/>
          <w:lang w:val="it-IT"/>
        </w:rPr>
        <w:t xml:space="preserve">ù 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 xml:space="preserve">famosi animali della storia del cinema. La mostra </w:t>
      </w:r>
      <w:r>
        <w:rPr>
          <w:rFonts w:ascii="Helvetica" w:hAnsi="Helvetica" w:hint="default"/>
          <w:b w:val="1"/>
          <w:bCs w:val="1"/>
          <w:kern w:val="1"/>
          <w:sz w:val="26"/>
          <w:szCs w:val="26"/>
          <w:rtl w:val="0"/>
          <w:lang w:val="it-IT"/>
        </w:rPr>
        <w:t xml:space="preserve">è 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 xml:space="preserve">dedicata ad alcune delle </w:t>
      </w:r>
      <w:r>
        <w:rPr>
          <w:rFonts w:ascii="Helvetica" w:hAnsi="Helvetica" w:hint="default"/>
          <w:b w:val="1"/>
          <w:bCs w:val="1"/>
          <w:kern w:val="1"/>
          <w:sz w:val="26"/>
          <w:szCs w:val="26"/>
          <w:rtl w:val="0"/>
          <w:lang w:val="it-IT"/>
        </w:rPr>
        <w:t>“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bestie</w:t>
      </w:r>
      <w:r>
        <w:rPr>
          <w:rFonts w:ascii="Helvetica" w:hAnsi="Helvetica" w:hint="default"/>
          <w:b w:val="1"/>
          <w:bCs w:val="1"/>
          <w:kern w:val="1"/>
          <w:sz w:val="26"/>
          <w:szCs w:val="26"/>
          <w:rtl w:val="0"/>
          <w:lang w:val="it-IT"/>
        </w:rPr>
        <w:t xml:space="preserve">” 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pi</w:t>
      </w:r>
      <w:r>
        <w:rPr>
          <w:rFonts w:ascii="Helvetica" w:hAnsi="Helvetica" w:hint="default"/>
          <w:b w:val="1"/>
          <w:bCs w:val="1"/>
          <w:kern w:val="1"/>
          <w:sz w:val="26"/>
          <w:szCs w:val="26"/>
          <w:rtl w:val="0"/>
          <w:lang w:val="it-IT"/>
        </w:rPr>
        <w:t xml:space="preserve">ù 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iconiche della settima arte che accompagnando i protagonisti dei film nelle loro avventure pi</w:t>
      </w:r>
      <w:r>
        <w:rPr>
          <w:rFonts w:ascii="Helvetica" w:hAnsi="Helvetica" w:hint="default"/>
          <w:b w:val="1"/>
          <w:bCs w:val="1"/>
          <w:kern w:val="1"/>
          <w:sz w:val="26"/>
          <w:szCs w:val="26"/>
          <w:rtl w:val="0"/>
          <w:lang w:val="it-IT"/>
        </w:rPr>
        <w:t xml:space="preserve">ù 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sregolate e adrenaliniche.</w:t>
      </w: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kern w:val="1"/>
          <w:sz w:val="26"/>
          <w:szCs w:val="26"/>
        </w:rPr>
      </w:pP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kern w:val="1"/>
          <w:sz w:val="26"/>
          <w:szCs w:val="26"/>
        </w:rPr>
      </w:pP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 xml:space="preserve">Sulla scorta dei bestiari medievali, raccolte enciclopediche di creature reali e magiche, la mostra esplora il ruolo degli animali nella cinematografia di diversi quanto fondamentali registi, sottolineando il rapporto quasi simbiotico che viene a crearsi tra le figure umane e i loro compagni </w:t>
      </w:r>
      <w:r>
        <w:rPr>
          <w:rFonts w:ascii="Helvetica" w:hAnsi="Helvetica" w:hint="default"/>
          <w:b w:val="1"/>
          <w:bCs w:val="1"/>
          <w:kern w:val="1"/>
          <w:sz w:val="26"/>
          <w:szCs w:val="26"/>
          <w:rtl w:val="0"/>
          <w:lang w:val="it-IT"/>
        </w:rPr>
        <w:t>“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a quattro zampe</w:t>
      </w:r>
      <w:r>
        <w:rPr>
          <w:rFonts w:ascii="Helvetica" w:hAnsi="Helvetica" w:hint="default"/>
          <w:b w:val="1"/>
          <w:bCs w:val="1"/>
          <w:kern w:val="1"/>
          <w:sz w:val="26"/>
          <w:szCs w:val="26"/>
          <w:rtl w:val="0"/>
          <w:lang w:val="it-IT"/>
        </w:rPr>
        <w:t>”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.</w:t>
      </w: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i w:val="1"/>
          <w:iCs w:val="1"/>
          <w:kern w:val="1"/>
          <w:sz w:val="26"/>
          <w:szCs w:val="26"/>
        </w:rPr>
      </w:pP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Il nucleo centrale dell</w:t>
      </w:r>
      <w:r>
        <w:rPr>
          <w:rFonts w:ascii="Helvetica" w:hAnsi="Helvetica" w:hint="default"/>
          <w:b w:val="1"/>
          <w:bCs w:val="1"/>
          <w:kern w:val="1"/>
          <w:sz w:val="26"/>
          <w:szCs w:val="26"/>
          <w:rtl w:val="0"/>
          <w:lang w:val="it-IT"/>
        </w:rPr>
        <w:t>’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esposizione raccoglie una selezione di opere dell</w:t>
      </w:r>
      <w:r>
        <w:rPr>
          <w:rFonts w:ascii="Helvetica" w:hAnsi="Helvetica" w:hint="default"/>
          <w:b w:val="1"/>
          <w:bCs w:val="1"/>
          <w:kern w:val="1"/>
          <w:sz w:val="26"/>
          <w:szCs w:val="26"/>
          <w:rtl w:val="0"/>
          <w:lang w:val="it-IT"/>
        </w:rPr>
        <w:t>’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illustratore statunitense Evanimal (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Evan Yarbrough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 xml:space="preserve">), una collezione di raffinati </w:t>
      </w:r>
      <w:r>
        <w:rPr>
          <w:rFonts w:ascii="Helvetica" w:hAnsi="Helvetica" w:hint="default"/>
          <w:b w:val="1"/>
          <w:bCs w:val="1"/>
          <w:kern w:val="1"/>
          <w:sz w:val="26"/>
          <w:szCs w:val="26"/>
          <w:rtl w:val="0"/>
          <w:lang w:val="it-IT"/>
        </w:rPr>
        <w:t>“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frame</w:t>
      </w:r>
      <w:r>
        <w:rPr>
          <w:rFonts w:ascii="Helvetica" w:hAnsi="Helvetica" w:hint="default"/>
          <w:b w:val="1"/>
          <w:bCs w:val="1"/>
          <w:kern w:val="1"/>
          <w:sz w:val="26"/>
          <w:szCs w:val="26"/>
          <w:rtl w:val="0"/>
          <w:lang w:val="it-IT"/>
        </w:rPr>
        <w:t xml:space="preserve">” 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 xml:space="preserve">che compongono un vero e proprio </w:t>
      </w:r>
      <w:r>
        <w:rPr>
          <w:rFonts w:ascii="Helvetica" w:hAnsi="Helvetica" w:hint="default"/>
          <w:b w:val="1"/>
          <w:bCs w:val="1"/>
          <w:kern w:val="1"/>
          <w:sz w:val="26"/>
          <w:szCs w:val="26"/>
          <w:rtl w:val="0"/>
          <w:lang w:val="it-IT"/>
        </w:rPr>
        <w:t>“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bestiario cinematografico</w:t>
      </w:r>
      <w:r>
        <w:rPr>
          <w:rFonts w:ascii="Helvetica" w:hAnsi="Helvetica" w:hint="default"/>
          <w:b w:val="1"/>
          <w:bCs w:val="1"/>
          <w:kern w:val="1"/>
          <w:sz w:val="26"/>
          <w:szCs w:val="26"/>
          <w:rtl w:val="0"/>
          <w:lang w:val="it-IT"/>
        </w:rPr>
        <w:t xml:space="preserve">” </w:t>
        <w:br w:type="textWrapping"/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 xml:space="preserve">In particolare la rassegna si concentra sul genere fantascientifico e quello </w:t>
      </w:r>
      <w:r>
        <w:rPr>
          <w:rFonts w:ascii="Helvetica" w:hAnsi="Helvetica" w:hint="default"/>
          <w:b w:val="1"/>
          <w:bCs w:val="1"/>
          <w:kern w:val="1"/>
          <w:sz w:val="26"/>
          <w:szCs w:val="26"/>
          <w:rtl w:val="0"/>
          <w:lang w:val="it-IT"/>
        </w:rPr>
        <w:t>“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del brivido</w:t>
      </w:r>
      <w:r>
        <w:rPr>
          <w:rFonts w:ascii="Helvetica" w:hAnsi="Helvetica" w:hint="default"/>
          <w:b w:val="1"/>
          <w:bCs w:val="1"/>
          <w:kern w:val="1"/>
          <w:sz w:val="26"/>
          <w:szCs w:val="26"/>
          <w:rtl w:val="0"/>
          <w:lang w:val="it-IT"/>
        </w:rPr>
        <w:t>”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, dedicando un focus ad alcuni maestri del cinema mondiale che per i loro film hanno preso ispirazione dal mondo animale. Non potevano mancare le pellicole hollywoodiane, firmate da Quentin Tarantino (</w:t>
      </w:r>
      <w:r>
        <w:rPr>
          <w:rFonts w:ascii="Helvetica" w:hAnsi="Helvetica"/>
          <w:b w:val="1"/>
          <w:bCs w:val="1"/>
          <w:i w:val="1"/>
          <w:iCs w:val="1"/>
          <w:kern w:val="1"/>
          <w:sz w:val="26"/>
          <w:szCs w:val="26"/>
          <w:rtl w:val="0"/>
          <w:lang w:val="it-IT"/>
        </w:rPr>
        <w:t>Le iene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 xml:space="preserve">), Martin Scorsese (il gufo di </w:t>
      </w:r>
      <w:r>
        <w:rPr>
          <w:rFonts w:ascii="Helvetica" w:hAnsi="Helvetica"/>
          <w:b w:val="1"/>
          <w:bCs w:val="1"/>
          <w:i w:val="1"/>
          <w:iCs w:val="1"/>
          <w:kern w:val="1"/>
          <w:sz w:val="26"/>
          <w:szCs w:val="26"/>
          <w:rtl w:val="0"/>
          <w:lang w:val="it-IT"/>
        </w:rPr>
        <w:t>Killers of the flower moon)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, i Fratelli Coen (</w:t>
      </w:r>
      <w:r>
        <w:rPr>
          <w:rFonts w:ascii="Helvetica" w:hAnsi="Helvetica"/>
          <w:b w:val="1"/>
          <w:bCs w:val="1"/>
          <w:i w:val="1"/>
          <w:iCs w:val="1"/>
          <w:kern w:val="1"/>
          <w:sz w:val="26"/>
          <w:szCs w:val="26"/>
          <w:rtl w:val="0"/>
          <w:lang w:val="it-IT"/>
        </w:rPr>
        <w:t>Il Grinta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), ma sopratutto Tim Burton (</w:t>
      </w:r>
      <w:r>
        <w:rPr>
          <w:rFonts w:ascii="Helvetica" w:hAnsi="Helvetica"/>
          <w:b w:val="1"/>
          <w:bCs w:val="1"/>
          <w:i w:val="1"/>
          <w:iCs w:val="1"/>
          <w:kern w:val="1"/>
          <w:sz w:val="26"/>
          <w:szCs w:val="26"/>
          <w:rtl w:val="0"/>
          <w:lang w:val="it-IT"/>
        </w:rPr>
        <w:t xml:space="preserve">Batman, Catwoman, </w:t>
      </w: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Sleepy Hollow, Beetlejuice</w:t>
      </w:r>
      <w:r>
        <w:rPr>
          <w:b w:val="1"/>
          <w:bCs w:val="1"/>
          <w:i w:val="1"/>
          <w:iCs w:val="1"/>
          <w:sz w:val="26"/>
          <w:szCs w:val="26"/>
          <w:rtl w:val="0"/>
          <w:lang w:val="it-IT"/>
        </w:rPr>
        <w:t>)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 xml:space="preserve"> e Wes Anderson (</w:t>
      </w: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Le avventure acquatiche di Steve Zissou, L</w:t>
      </w:r>
      <w:r>
        <w:rPr>
          <w:rFonts w:ascii="Helvetica" w:hAnsi="Helvetica" w:hint="default"/>
          <w:b w:val="1"/>
          <w:bCs w:val="1"/>
          <w:i w:val="1"/>
          <w:iCs w:val="1"/>
          <w:sz w:val="26"/>
          <w:szCs w:val="26"/>
          <w:rtl w:val="0"/>
          <w:lang w:val="it-IT"/>
        </w:rPr>
        <w:t>’</w:t>
      </w: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isola dei cani</w:t>
      </w:r>
      <w:r>
        <w:rPr>
          <w:b w:val="1"/>
          <w:bCs w:val="1"/>
          <w:i w:val="1"/>
          <w:iCs w:val="1"/>
          <w:sz w:val="26"/>
          <w:szCs w:val="26"/>
          <w:rtl w:val="0"/>
          <w:lang w:val="it-IT"/>
        </w:rPr>
        <w:t>)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 xml:space="preserve">; il Sol Levante </w:t>
      </w:r>
      <w:r>
        <w:rPr>
          <w:rFonts w:ascii="Helvetica" w:hAnsi="Helvetica" w:hint="default"/>
          <w:b w:val="1"/>
          <w:bCs w:val="1"/>
          <w:kern w:val="1"/>
          <w:sz w:val="26"/>
          <w:szCs w:val="26"/>
          <w:rtl w:val="0"/>
          <w:lang w:val="it-IT"/>
        </w:rPr>
        <w:t xml:space="preserve">è 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invece rappresentato dal gigante, due volte Premio Oscar, Hayao Miyazaki (</w:t>
      </w: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La citt</w:t>
      </w:r>
      <w:r>
        <w:rPr>
          <w:rFonts w:ascii="Helvetica" w:hAnsi="Helvetica" w:hint="default"/>
          <w:b w:val="1"/>
          <w:bCs w:val="1"/>
          <w:i w:val="1"/>
          <w:iCs w:val="1"/>
          <w:sz w:val="26"/>
          <w:szCs w:val="26"/>
          <w:rtl w:val="0"/>
          <w:lang w:val="it-IT"/>
        </w:rPr>
        <w:t xml:space="preserve">à </w:t>
      </w: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incantata,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</w:t>
      </w: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Il ragazzo e l</w:t>
      </w:r>
      <w:r>
        <w:rPr>
          <w:rFonts w:ascii="Helvetica" w:hAnsi="Helvetica" w:hint="default"/>
          <w:b w:val="1"/>
          <w:bCs w:val="1"/>
          <w:i w:val="1"/>
          <w:iCs w:val="1"/>
          <w:sz w:val="26"/>
          <w:szCs w:val="26"/>
          <w:rtl w:val="0"/>
          <w:lang w:val="it-IT"/>
        </w:rPr>
        <w:t>’</w:t>
      </w: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airone, Ponyo, Tototro</w:t>
      </w:r>
      <w:r>
        <w:rPr>
          <w:b w:val="1"/>
          <w:bCs w:val="1"/>
          <w:i w:val="1"/>
          <w:iCs w:val="1"/>
          <w:sz w:val="26"/>
          <w:szCs w:val="26"/>
          <w:rtl w:val="0"/>
          <w:lang w:val="it-IT"/>
        </w:rPr>
        <w:t>)</w:t>
      </w:r>
      <w:r>
        <w:rPr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.</w:t>
      </w:r>
    </w:p>
    <w:p>
      <w:pPr>
        <w:pStyle w:val="Normal.0"/>
        <w:tabs>
          <w:tab w:val="left" w:pos="6080"/>
        </w:tabs>
        <w:rPr>
          <w:rFonts w:ascii="Helvetica" w:cs="Helvetica" w:hAnsi="Helvetica" w:eastAsia="Helvetica"/>
          <w:b w:val="1"/>
          <w:bCs w:val="1"/>
          <w:i w:val="1"/>
          <w:iCs w:val="1"/>
          <w:kern w:val="1"/>
        </w:rPr>
      </w:pPr>
    </w:p>
    <w:p>
      <w:pPr>
        <w:pStyle w:val="Normal.0"/>
        <w:tabs>
          <w:tab w:val="left" w:pos="6080"/>
        </w:tabs>
        <w:rPr>
          <w:rFonts w:ascii="Helvetica" w:cs="Helvetica" w:hAnsi="Helvetica" w:eastAsia="Helvetica"/>
          <w:b w:val="1"/>
          <w:bCs w:val="1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SOGGETTIVA GALLERY</w:t>
      </w:r>
      <w:r>
        <w:rPr>
          <w:rFonts w:ascii="Helvetica" w:hAnsi="Helvetica"/>
          <w:b w:val="1"/>
          <w:bCs w:val="1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Normal.0"/>
        <w:tabs>
          <w:tab w:val="left" w:pos="6080"/>
        </w:tabs>
        <w:rPr>
          <w:rFonts w:ascii="Helvetica" w:cs="Helvetica" w:hAnsi="Helvetica" w:eastAsia="Helvetica"/>
          <w:b w:val="1"/>
          <w:bCs w:val="1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6080"/>
        </w:tabs>
        <w:rPr>
          <w:rStyle w:val="Nessuno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"http://www.soggettivagallery.com"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www.soggettivagallery.com</w:t>
      </w:r>
      <w:r>
        <w:rPr/>
        <w:fldChar w:fldCharType="end" w:fldLock="0"/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Normal.0"/>
        <w:tabs>
          <w:tab w:val="left" w:pos="6080"/>
        </w:tabs>
        <w:rPr>
          <w:rStyle w:val="Nessuno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"mailto:info@soggettivagallery.com"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info@soggettivagallery.com</w:t>
      </w:r>
      <w:r>
        <w:rPr/>
        <w:fldChar w:fldCharType="end" w:fldLock="0"/>
      </w:r>
      <w:r>
        <w:rPr>
          <w:rStyle w:val="Nessuno"/>
          <w:kern w:val="1"/>
          <w:sz w:val="22"/>
          <w:szCs w:val="22"/>
          <w:rtl w:val="0"/>
          <w:lang w:val="it-IT"/>
        </w:rPr>
        <w:t xml:space="preserve">  </w:t>
        <w:br w:type="textWrapping"/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335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-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7722437 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/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345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-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8463222</w:t>
      </w:r>
    </w:p>
    <w:p>
      <w:pPr>
        <w:pStyle w:val="Normal.0"/>
        <w:tabs>
          <w:tab w:val="left" w:pos="6080"/>
        </w:tabs>
        <w:rPr>
          <w:rStyle w:val="Nessuno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6080"/>
        </w:tabs>
        <w:rPr>
          <w:rStyle w:val="Nessuno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essuno"/>
          <w:b w:val="1"/>
          <w:bCs w:val="1"/>
          <w:kern w:val="1"/>
          <w:sz w:val="22"/>
          <w:szCs w:val="22"/>
          <w:rtl w:val="0"/>
          <w:lang w:val="it-IT"/>
        </w:rPr>
        <w:t>Orari di apertura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:</w:t>
      </w:r>
    </w:p>
    <w:p>
      <w:pPr>
        <w:pStyle w:val="Normal.0"/>
        <w:tabs>
          <w:tab w:val="left" w:pos="6080"/>
        </w:tabs>
        <w:rPr>
          <w:rStyle w:val="Nessuno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Luned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ì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: 1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5.30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-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19.45</w:t>
      </w:r>
    </w:p>
    <w:p>
      <w:pPr>
        <w:pStyle w:val="Normal.0"/>
        <w:rPr>
          <w:rStyle w:val="Nessuno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Da marted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ì 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 venerd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ì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: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10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-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13.30 / 15.30 - 19.45</w:t>
      </w:r>
    </w:p>
    <w:p>
      <w:pPr>
        <w:pStyle w:val="Normal.0"/>
        <w:spacing w:after="59"/>
        <w:rPr>
          <w:rStyle w:val="Nessuno"/>
          <w:rFonts w:ascii="Helvetica" w:cs="Helvetica" w:hAnsi="Helvetica" w:eastAsia="Helvetica"/>
          <w:b w:val="1"/>
          <w:bCs w:val="1"/>
          <w:kern w:val="1"/>
          <w:sz w:val="22"/>
          <w:szCs w:val="22"/>
        </w:rPr>
      </w:pP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Sabato e domenica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: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10.30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-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13.30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/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15.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30 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-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19.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45</w:t>
      </w:r>
    </w:p>
    <w:p>
      <w:pPr>
        <w:pStyle w:val="Normal.0"/>
        <w:spacing w:after="59"/>
        <w:rPr>
          <w:rStyle w:val="Nessuno"/>
          <w:rFonts w:ascii="Helvetica" w:cs="Helvetica" w:hAnsi="Helvetica" w:eastAsia="Helvetica"/>
          <w:b w:val="1"/>
          <w:bCs w:val="1"/>
          <w:i w:val="1"/>
          <w:iCs w:val="1"/>
          <w:kern w:val="1"/>
        </w:rPr>
      </w:pPr>
      <w:r>
        <w:rPr>
          <w:rStyle w:val="Nessuno"/>
          <w:rFonts w:ascii="Helvetica" w:hAnsi="Helvetica"/>
          <w:b w:val="1"/>
          <w:bCs w:val="1"/>
          <w:i w:val="1"/>
          <w:iCs w:val="1"/>
          <w:kern w:val="1"/>
          <w:rtl w:val="0"/>
          <w:lang w:val="it-IT"/>
        </w:rPr>
        <w:t>Cinebestiario</w:t>
      </w:r>
      <w:r>
        <w:rPr>
          <w:rStyle w:val="Nessuno"/>
          <w:rFonts w:ascii="Helvetica" w:hAnsi="Helvetica" w:hint="default"/>
          <w:b w:val="1"/>
          <w:bCs w:val="1"/>
          <w:kern w:val="1"/>
          <w:rtl w:val="0"/>
          <w:lang w:val="it-IT"/>
        </w:rPr>
        <w:t>…</w:t>
      </w:r>
      <w:r>
        <w:rPr>
          <w:rStyle w:val="Nessuno"/>
          <w:rFonts w:ascii="Helvetica" w:hAnsi="Helvetica"/>
          <w:b w:val="1"/>
          <w:bCs w:val="1"/>
          <w:kern w:val="1"/>
          <w:rtl w:val="0"/>
          <w:lang w:val="it-IT"/>
        </w:rPr>
        <w:t>cani, gatti &amp;Co</w:t>
      </w:r>
    </w:p>
    <w:p>
      <w:pPr>
        <w:pStyle w:val="Normal.0"/>
        <w:rPr>
          <w:rStyle w:val="Nessuno"/>
          <w:rFonts w:ascii="Helvetica" w:cs="Helvetica" w:hAnsi="Helvetica" w:eastAsia="Helvetica"/>
          <w:b w:val="1"/>
          <w:bCs w:val="1"/>
          <w:kern w:val="1"/>
          <w:sz w:val="26"/>
          <w:szCs w:val="26"/>
        </w:rPr>
      </w:pPr>
      <w:r>
        <w:rPr>
          <w:rStyle w:val="Nessuno"/>
          <w:kern w:val="1"/>
          <w:sz w:val="26"/>
          <w:szCs w:val="26"/>
          <w:rtl w:val="0"/>
          <w:lang w:val="it-IT"/>
        </w:rPr>
        <w:t xml:space="preserve">5 </w:t>
      </w:r>
      <w:r>
        <w:rPr>
          <w:rStyle w:val="Nessuno"/>
          <w:kern w:val="1"/>
          <w:sz w:val="26"/>
          <w:szCs w:val="26"/>
          <w:rtl w:val="0"/>
          <w:lang w:val="it-IT"/>
        </w:rPr>
        <w:t xml:space="preserve">– </w:t>
      </w:r>
      <w:r>
        <w:rPr>
          <w:rStyle w:val="Nessuno"/>
          <w:kern w:val="1"/>
          <w:sz w:val="26"/>
          <w:szCs w:val="26"/>
          <w:rtl w:val="0"/>
          <w:lang w:val="it-IT"/>
        </w:rPr>
        <w:t xml:space="preserve">30 novembre </w:t>
      </w:r>
      <w:r>
        <w:rPr>
          <w:rStyle w:val="Nessuno"/>
          <w:kern w:val="1"/>
          <w:sz w:val="26"/>
          <w:szCs w:val="26"/>
          <w:rtl w:val="0"/>
          <w:lang w:val="it-IT"/>
        </w:rPr>
        <w:t>2024</w:t>
      </w:r>
    </w:p>
    <w:p>
      <w:pPr>
        <w:pStyle w:val="Normal.0"/>
        <w:rPr>
          <w:rStyle w:val="Nessuno"/>
          <w:rFonts w:ascii="Helvetica" w:cs="Helvetica" w:hAnsi="Helvetica" w:eastAsia="Helvetica"/>
          <w:b w:val="1"/>
          <w:bCs w:val="1"/>
          <w:kern w:val="1"/>
          <w:sz w:val="26"/>
          <w:szCs w:val="26"/>
        </w:rPr>
      </w:pPr>
    </w:p>
    <w:p>
      <w:pPr>
        <w:pStyle w:val="Normal.0"/>
        <w:rPr>
          <w:rStyle w:val="Nessuno"/>
          <w:rFonts w:ascii="Helvetica" w:cs="Helvetica" w:hAnsi="Helvetica" w:eastAsia="Helvetica"/>
          <w:b w:val="1"/>
          <w:bCs w:val="1"/>
          <w:kern w:val="1"/>
          <w:sz w:val="26"/>
          <w:szCs w:val="26"/>
        </w:rPr>
      </w:pPr>
      <w:r>
        <w:rPr>
          <w:rStyle w:val="Nessuno"/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>Soggettiva Gallery</w:t>
      </w:r>
      <w:r>
        <w:rPr>
          <w:rStyle w:val="Nessuno"/>
          <w:rFonts w:ascii="Helvetica" w:hAnsi="Helvetica"/>
          <w:b w:val="1"/>
          <w:bCs w:val="1"/>
          <w:kern w:val="1"/>
          <w:sz w:val="26"/>
          <w:szCs w:val="26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kern w:val="1"/>
          <w:sz w:val="26"/>
          <w:szCs w:val="26"/>
          <w:rtl w:val="0"/>
          <w:lang w:val="it-IT"/>
        </w:rPr>
        <w:t>(</w:t>
      </w:r>
      <w:r>
        <w:rPr>
          <w:rStyle w:val="Nessuno"/>
          <w:rFonts w:ascii="Helvetica" w:hAnsi="Helvetica"/>
          <w:kern w:val="1"/>
          <w:sz w:val="26"/>
          <w:szCs w:val="26"/>
          <w:rtl w:val="0"/>
          <w:lang w:val="it-IT"/>
        </w:rPr>
        <w:t>Via</w:t>
      </w:r>
      <w:r>
        <w:rPr>
          <w:rStyle w:val="Nessuno"/>
          <w:rFonts w:ascii="Helvetica" w:hAnsi="Helvetica"/>
          <w:spacing w:val="-2"/>
          <w:kern w:val="1"/>
          <w:sz w:val="26"/>
          <w:szCs w:val="26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kern w:val="1"/>
          <w:sz w:val="26"/>
          <w:szCs w:val="26"/>
          <w:rtl w:val="0"/>
          <w:lang w:val="it-IT"/>
        </w:rPr>
        <w:t>Pasquale</w:t>
      </w:r>
      <w:r>
        <w:rPr>
          <w:rStyle w:val="Nessuno"/>
          <w:rFonts w:ascii="Helvetica" w:hAnsi="Helvetica"/>
          <w:spacing w:val="-2"/>
          <w:kern w:val="1"/>
          <w:sz w:val="26"/>
          <w:szCs w:val="26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kern w:val="1"/>
          <w:sz w:val="26"/>
          <w:szCs w:val="26"/>
          <w:rtl w:val="0"/>
          <w:lang w:val="it-IT"/>
        </w:rPr>
        <w:t>Sottocorno</w:t>
      </w:r>
      <w:r>
        <w:rPr>
          <w:rStyle w:val="Nessuno"/>
          <w:rFonts w:ascii="Helvetica" w:hAnsi="Helvetica"/>
          <w:spacing w:val="-2"/>
          <w:kern w:val="1"/>
          <w:sz w:val="26"/>
          <w:szCs w:val="26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kern w:val="1"/>
          <w:sz w:val="26"/>
          <w:szCs w:val="26"/>
          <w:rtl w:val="0"/>
          <w:lang w:val="it-IT"/>
        </w:rPr>
        <w:t>5/</w:t>
      </w:r>
      <w:r>
        <w:rPr>
          <w:rStyle w:val="Nessuno"/>
          <w:rFonts w:ascii="Helvetica" w:hAnsi="Helvetica"/>
          <w:kern w:val="1"/>
          <w:sz w:val="26"/>
          <w:szCs w:val="26"/>
          <w:rtl w:val="0"/>
          <w:lang w:val="it-IT"/>
        </w:rPr>
        <w:t>a</w:t>
      </w:r>
      <w:r>
        <w:rPr>
          <w:rStyle w:val="Nessuno"/>
          <w:rFonts w:ascii="Helvetica" w:hAnsi="Helvetica"/>
          <w:kern w:val="1"/>
          <w:sz w:val="26"/>
          <w:szCs w:val="26"/>
          <w:rtl w:val="0"/>
          <w:lang w:val="it-IT"/>
        </w:rPr>
        <w:t>,</w:t>
      </w:r>
      <w:r>
        <w:rPr>
          <w:rStyle w:val="Nessuno"/>
          <w:rFonts w:ascii="Helvetica" w:hAnsi="Helvetica"/>
          <w:spacing w:val="-3"/>
          <w:kern w:val="1"/>
          <w:sz w:val="26"/>
          <w:szCs w:val="26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kern w:val="1"/>
          <w:sz w:val="26"/>
          <w:szCs w:val="26"/>
          <w:rtl w:val="0"/>
          <w:lang w:val="it-IT"/>
        </w:rPr>
        <w:t>Milan</w:t>
      </w:r>
      <w:r>
        <w:rPr>
          <w:rStyle w:val="Nessuno"/>
          <w:rFonts w:ascii="Helvetica" w:hAnsi="Helvetica"/>
          <w:kern w:val="1"/>
          <w:sz w:val="26"/>
          <w:szCs w:val="26"/>
          <w:rtl w:val="0"/>
          <w:lang w:val="it-IT"/>
        </w:rPr>
        <w:t>o)</w:t>
      </w:r>
    </w:p>
    <w:p>
      <w:pPr>
        <w:pStyle w:val="Normal.0"/>
        <w:spacing w:line="267" w:lineRule="exact"/>
        <w:rPr>
          <w:rStyle w:val="Nessuno"/>
          <w:rFonts w:ascii="Helvetica" w:cs="Helvetica" w:hAnsi="Helvetica" w:eastAsia="Helvetica"/>
          <w:b w:val="1"/>
          <w:bCs w:val="1"/>
          <w:kern w:val="1"/>
          <w:sz w:val="26"/>
          <w:szCs w:val="26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Style w:val="Nessuno"/>
          <w:rFonts w:ascii="Calibri" w:cs="Calibri" w:hAnsi="Calibri" w:eastAsia="Calibri"/>
          <w:b w:val="0"/>
          <w:bCs w:val="0"/>
          <w:rtl w:val="0"/>
        </w:rPr>
      </w:pPr>
      <w:r>
        <w:rPr>
          <w:rStyle w:val="Nessuno"/>
          <w:rFonts w:ascii="Calibri" w:hAnsi="Calibri"/>
          <w:b w:val="0"/>
          <w:bCs w:val="0"/>
          <w:rtl w:val="0"/>
        </w:rPr>
        <w:t>Dal</w:t>
      </w:r>
      <w:r>
        <w:rPr>
          <w:rFonts w:ascii="Calibri" w:hAnsi="Calibri"/>
          <w:b w:val="1"/>
          <w:bCs w:val="1"/>
          <w:rtl w:val="0"/>
        </w:rPr>
        <w:t xml:space="preserve"> </w:t>
      </w:r>
      <w:r>
        <w:rPr>
          <w:rFonts w:ascii="Calibri" w:hAnsi="Calibri"/>
          <w:b w:val="1"/>
          <w:bCs w:val="1"/>
          <w:rtl w:val="0"/>
          <w:lang w:val="it-IT"/>
        </w:rPr>
        <w:t>5 al 30 novembre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 Soggettiva Gallery presenta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 la mostra</w:t>
      </w:r>
      <w:r>
        <w:rPr>
          <w:rStyle w:val="Nessuno"/>
          <w:rFonts w:ascii="Calibri" w:hAnsi="Calibri"/>
          <w:b w:val="0"/>
          <w:bCs w:val="0"/>
          <w:rtl w:val="0"/>
        </w:rPr>
        <w:t xml:space="preserve"> 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>“</w:t>
      </w:r>
      <w:r>
        <w:rPr>
          <w:rFonts w:ascii="Calibri" w:hAnsi="Calibri"/>
          <w:b w:val="1"/>
          <w:bCs w:val="1"/>
          <w:rtl w:val="0"/>
          <w:lang w:val="it-IT"/>
        </w:rPr>
        <w:t>Cinebestiario</w:t>
      </w:r>
      <w:r>
        <w:rPr>
          <w:rFonts w:ascii="Calibri" w:hAnsi="Calibri" w:hint="default"/>
          <w:b w:val="1"/>
          <w:bCs w:val="1"/>
          <w:rtl w:val="0"/>
          <w:lang w:val="it-IT"/>
        </w:rPr>
        <w:t>”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,</w:t>
      </w:r>
      <w:r>
        <w:rPr>
          <w:rFonts w:ascii="Calibri" w:hAnsi="Calibri"/>
          <w:b w:val="1"/>
          <w:bCs w:val="1"/>
          <w:rtl w:val="0"/>
          <w:lang w:val="it-IT"/>
        </w:rPr>
        <w:t xml:space="preserve"> 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selezione di </w:t>
      </w:r>
      <w:r>
        <w:rPr>
          <w:rFonts w:ascii="Calibri" w:hAnsi="Calibri"/>
          <w:b w:val="1"/>
          <w:bCs w:val="1"/>
          <w:rtl w:val="0"/>
          <w:lang w:val="it-IT"/>
        </w:rPr>
        <w:t>Alternative Movie Poster dedicati agli animali e alle creature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 che popolano alcuni dei pi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 xml:space="preserve">ù 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amati e famosi film della storia del Cinema. </w:t>
      </w:r>
      <w:r>
        <w:rPr>
          <w:rFonts w:ascii="Calibri" w:hAnsi="Calibri"/>
          <w:b w:val="1"/>
          <w:bCs w:val="1"/>
          <w:rtl w:val="0"/>
          <w:lang w:val="it-IT"/>
        </w:rPr>
        <w:t>Prendendo spunto dai bestiari medievali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, l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>’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esposizione racconta alcuni dei pi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 xml:space="preserve">ù 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grandi capolavori della settima arte da un punto di vista inedito, </w:t>
      </w:r>
      <w:r>
        <w:rPr>
          <w:rFonts w:ascii="Calibri" w:hAnsi="Calibri"/>
          <w:b w:val="1"/>
          <w:bCs w:val="1"/>
          <w:rtl w:val="0"/>
          <w:lang w:val="it-IT"/>
        </w:rPr>
        <w:t>collocato un po</w:t>
      </w:r>
      <w:r>
        <w:rPr>
          <w:rFonts w:ascii="Calibri" w:hAnsi="Calibri" w:hint="default"/>
          <w:b w:val="1"/>
          <w:bCs w:val="1"/>
          <w:rtl w:val="0"/>
          <w:lang w:val="it-IT"/>
        </w:rPr>
        <w:t xml:space="preserve">’ </w:t>
      </w:r>
      <w:r>
        <w:rPr>
          <w:rFonts w:ascii="Calibri" w:hAnsi="Calibri"/>
          <w:b w:val="1"/>
          <w:bCs w:val="1"/>
          <w:rtl w:val="0"/>
          <w:lang w:val="it-IT"/>
        </w:rPr>
        <w:t>pi</w:t>
      </w:r>
      <w:r>
        <w:rPr>
          <w:rFonts w:ascii="Calibri" w:hAnsi="Calibri" w:hint="default"/>
          <w:b w:val="1"/>
          <w:bCs w:val="1"/>
          <w:rtl w:val="0"/>
          <w:lang w:val="it-IT"/>
        </w:rPr>
        <w:t>ù “</w:t>
      </w:r>
      <w:r>
        <w:rPr>
          <w:rFonts w:ascii="Calibri" w:hAnsi="Calibri"/>
          <w:b w:val="1"/>
          <w:bCs w:val="1"/>
          <w:rtl w:val="0"/>
          <w:lang w:val="it-IT"/>
        </w:rPr>
        <w:t>in basso</w:t>
      </w:r>
      <w:r>
        <w:rPr>
          <w:rFonts w:ascii="Calibri" w:hAnsi="Calibri" w:hint="default"/>
          <w:b w:val="1"/>
          <w:bCs w:val="1"/>
          <w:rtl w:val="0"/>
          <w:lang w:val="it-IT"/>
        </w:rPr>
        <w:t xml:space="preserve">” </w:t>
      </w:r>
      <w:r>
        <w:rPr>
          <w:rFonts w:ascii="Calibri" w:hAnsi="Calibri"/>
          <w:b w:val="1"/>
          <w:bCs w:val="1"/>
          <w:rtl w:val="0"/>
          <w:lang w:val="it-IT"/>
        </w:rPr>
        <w:t>del tradizionale sguardo umano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: che si tratti di cani, gatti, coccodrilli, maiali, polipi, lupi, agnelli, scimmie, marmotte, conigli o di 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>“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bestie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 xml:space="preserve">” 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appartenenti al regno della fantasia, </w:t>
      </w:r>
      <w:r>
        <w:rPr>
          <w:rFonts w:ascii="Calibri" w:hAnsi="Calibri"/>
          <w:b w:val="1"/>
          <w:bCs w:val="1"/>
          <w:rtl w:val="0"/>
          <w:lang w:val="it-IT"/>
        </w:rPr>
        <w:t>non pu</w:t>
      </w:r>
      <w:r>
        <w:rPr>
          <w:rFonts w:ascii="Calibri" w:hAnsi="Calibri" w:hint="default"/>
          <w:b w:val="1"/>
          <w:bCs w:val="1"/>
          <w:rtl w:val="0"/>
          <w:lang w:val="it-IT"/>
        </w:rPr>
        <w:t xml:space="preserve">ò </w:t>
      </w:r>
      <w:r>
        <w:rPr>
          <w:rFonts w:ascii="Calibri" w:hAnsi="Calibri"/>
          <w:b w:val="1"/>
          <w:bCs w:val="1"/>
          <w:rtl w:val="0"/>
          <w:lang w:val="it-IT"/>
        </w:rPr>
        <w:t>esistere film in cui il regno animale non svolga un ruolo di primaria importanza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, laddove i suoi esponenti spesso svolgono la funzione di imprescindibile compagno di viaggio a fianco dell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>’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uomo.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Style w:val="Nessuno"/>
          <w:rFonts w:ascii="Calibri" w:cs="Calibri" w:hAnsi="Calibri" w:eastAsia="Calibri"/>
          <w:b w:val="0"/>
          <w:bCs w:val="0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Calibri" w:cs="Calibri" w:hAnsi="Calibri" w:eastAsia="Calibri"/>
          <w:b w:val="1"/>
          <w:bCs w:val="1"/>
          <w:rtl w:val="0"/>
        </w:rPr>
      </w:pPr>
      <w:r>
        <w:rPr>
          <w:rFonts w:ascii="Calibri" w:hAnsi="Calibri"/>
          <w:b w:val="1"/>
          <w:bCs w:val="1"/>
          <w:rtl w:val="0"/>
          <w:lang w:val="it-IT"/>
        </w:rPr>
        <w:t xml:space="preserve">EVANIMAL- E I SUOI RITRATTI BESTIALI 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Calibri" w:cs="Calibri" w:hAnsi="Calibri" w:eastAsia="Calibri"/>
          <w:b w:val="1"/>
          <w:bCs w:val="1"/>
          <w:rtl w:val="0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spacing w:before="0" w:after="240" w:line="240" w:lineRule="auto"/>
        <w:ind w:left="0" w:right="0" w:firstLine="0"/>
        <w:jc w:val="both"/>
        <w:rPr>
          <w:rStyle w:val="Nessuno"/>
          <w:rFonts w:ascii="Calibri" w:cs="Calibri" w:hAnsi="Calibri" w:eastAsia="Calibri"/>
          <w:i w:val="1"/>
          <w:iCs w:val="1"/>
          <w:rtl w:val="0"/>
        </w:rPr>
      </w:pPr>
      <w:r>
        <w:rPr>
          <w:rFonts w:ascii="Calibri" w:hAnsi="Calibri"/>
          <w:rtl w:val="0"/>
          <w:lang w:val="it-IT"/>
        </w:rPr>
        <w:t>Il focus centrale di questa esposizione saranno le 20 tavole</w:t>
      </w:r>
      <w:r>
        <w:rPr>
          <w:rFonts w:ascii="Calibri" w:hAnsi="Calibri"/>
          <w:rtl w:val="0"/>
          <w:lang w:val="it-IT"/>
        </w:rPr>
        <w:t xml:space="preserve"> di </w:t>
      </w:r>
      <w:r>
        <w:rPr>
          <w:rStyle w:val="Nessuno"/>
          <w:rFonts w:ascii="Calibri" w:hAnsi="Calibri"/>
          <w:b w:val="1"/>
          <w:bCs w:val="1"/>
          <w:rtl w:val="0"/>
          <w:lang w:val="en-US"/>
        </w:rPr>
        <w:t>Evan Yarbrough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 xml:space="preserve"> (</w:t>
      </w:r>
      <w:r>
        <w:rPr>
          <w:rFonts w:ascii="Calibri" w:hAnsi="Calibri"/>
          <w:rtl w:val="0"/>
          <w:lang w:val="it-IT"/>
        </w:rPr>
        <w:t>in arte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 xml:space="preserve"> </w:t>
      </w:r>
      <w:r>
        <w:rPr>
          <w:rStyle w:val="Nessuno"/>
          <w:rFonts w:ascii="Calibri" w:hAnsi="Calibri"/>
          <w:b w:val="1"/>
          <w:bCs w:val="1"/>
          <w:rtl w:val="0"/>
        </w:rPr>
        <w:t>Evanimal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>)</w:t>
      </w:r>
      <w:r>
        <w:rPr>
          <w:rFonts w:ascii="Calibri" w:hAnsi="Calibri"/>
          <w:rtl w:val="0"/>
        </w:rPr>
        <w:t>. L</w:t>
      </w:r>
      <w:r>
        <w:rPr>
          <w:rFonts w:ascii="Calibri" w:hAnsi="Calibri" w:hint="default"/>
          <w:rtl w:val="1"/>
        </w:rPr>
        <w:t>’</w:t>
      </w:r>
      <w:r>
        <w:rPr>
          <w:rFonts w:ascii="Calibri" w:hAnsi="Calibri"/>
          <w:rtl w:val="0"/>
          <w:lang w:val="it-IT"/>
        </w:rPr>
        <w:t xml:space="preserve">artista e illustratore, con un background in </w:t>
      </w:r>
      <w:r>
        <w:rPr>
          <w:rFonts w:ascii="Calibri" w:hAnsi="Calibri"/>
          <w:rtl w:val="0"/>
          <w:lang w:val="it-IT"/>
        </w:rPr>
        <w:t xml:space="preserve">Storia delle </w:t>
      </w:r>
      <w:r>
        <w:rPr>
          <w:rFonts w:ascii="Calibri" w:hAnsi="Calibri"/>
          <w:rtl w:val="0"/>
          <w:lang w:val="de-DE"/>
        </w:rPr>
        <w:t>Belle Arti</w:t>
      </w:r>
      <w:r>
        <w:rPr>
          <w:rFonts w:ascii="Calibri" w:hAnsi="Calibri"/>
          <w:rtl w:val="0"/>
          <w:lang w:val="it-IT"/>
        </w:rPr>
        <w:t xml:space="preserve"> e attive collaborazioni </w:t>
      </w:r>
      <w:r>
        <w:rPr>
          <w:rFonts w:ascii="Calibri" w:hAnsi="Calibri"/>
          <w:rtl w:val="0"/>
          <w:lang w:val="it-IT"/>
        </w:rPr>
        <w:t>con riviste, case editrici</w:t>
      </w:r>
      <w:r>
        <w:rPr>
          <w:rFonts w:ascii="Calibri" w:hAnsi="Calibri"/>
          <w:rtl w:val="0"/>
          <w:lang w:val="it-IT"/>
        </w:rPr>
        <w:t>,</w:t>
      </w:r>
      <w:r>
        <w:rPr>
          <w:rFonts w:ascii="Calibri" w:hAnsi="Calibri"/>
          <w:rtl w:val="0"/>
          <w:lang w:val="en-US"/>
        </w:rPr>
        <w:t xml:space="preserve"> brand noti</w:t>
      </w:r>
      <w:r>
        <w:rPr>
          <w:rFonts w:ascii="Calibri" w:hAnsi="Calibri"/>
          <w:rtl w:val="0"/>
          <w:lang w:val="it-IT"/>
        </w:rPr>
        <w:t xml:space="preserve"> e importanti Gallerie</w:t>
      </w:r>
      <w:r>
        <w:rPr>
          <w:rFonts w:ascii="Calibri" w:hAnsi="Calibri"/>
          <w:rtl w:val="0"/>
          <w:lang w:val="it-IT"/>
        </w:rPr>
        <w:t xml:space="preserve">, ha </w:t>
      </w:r>
      <w:r>
        <w:rPr>
          <w:rFonts w:ascii="Calibri" w:hAnsi="Calibri"/>
          <w:rtl w:val="0"/>
          <w:lang w:val="it-IT"/>
        </w:rPr>
        <w:t>c</w:t>
      </w:r>
      <w:r>
        <w:rPr>
          <w:rFonts w:ascii="Calibri" w:hAnsi="Calibri"/>
          <w:rtl w:val="0"/>
          <w:lang w:val="it-IT"/>
        </w:rPr>
        <w:t>oniuga</w:t>
      </w:r>
      <w:r>
        <w:rPr>
          <w:rFonts w:ascii="Calibri" w:hAnsi="Calibri"/>
          <w:rtl w:val="0"/>
          <w:lang w:val="it-IT"/>
        </w:rPr>
        <w:t>to</w:t>
      </w:r>
      <w:r>
        <w:rPr>
          <w:rFonts w:ascii="Calibri" w:hAnsi="Calibri"/>
          <w:rtl w:val="0"/>
          <w:lang w:val="it-IT"/>
        </w:rPr>
        <w:t xml:space="preserve"> la sua passione per l</w:t>
      </w:r>
      <w:r>
        <w:rPr>
          <w:rFonts w:ascii="Calibri" w:hAnsi="Calibri" w:hint="default"/>
          <w:rtl w:val="1"/>
        </w:rPr>
        <w:t>’</w:t>
      </w:r>
      <w:r>
        <w:rPr>
          <w:rFonts w:ascii="Calibri" w:hAnsi="Calibri"/>
          <w:rtl w:val="0"/>
          <w:lang w:val="it-IT"/>
        </w:rPr>
        <w:t>arte e il cinema in una serie di opere che celebrano i leggendari animali protagonisti di alcuni dei film pi</w:t>
      </w:r>
      <w:r>
        <w:rPr>
          <w:rFonts w:ascii="Calibri" w:hAnsi="Calibri" w:hint="default"/>
          <w:rtl w:val="0"/>
          <w:lang w:val="it-IT"/>
        </w:rPr>
        <w:t xml:space="preserve">ù </w:t>
      </w:r>
      <w:r>
        <w:rPr>
          <w:rFonts w:ascii="Calibri" w:hAnsi="Calibri"/>
          <w:rtl w:val="0"/>
          <w:lang w:val="it-IT"/>
        </w:rPr>
        <w:t>iconici della storia</w:t>
      </w:r>
      <w:r>
        <w:rPr>
          <w:rFonts w:ascii="Calibri" w:hAnsi="Calibri"/>
          <w:rtl w:val="0"/>
          <w:lang w:val="it-IT"/>
        </w:rPr>
        <w:t xml:space="preserve">. </w:t>
      </w:r>
      <w:r>
        <w:rPr>
          <w:rFonts w:ascii="Calibri" w:hAnsi="Calibri"/>
          <w:rtl w:val="0"/>
          <w:lang w:val="it-IT"/>
        </w:rPr>
        <w:t>La mostra</w:t>
      </w:r>
      <w:r>
        <w:rPr>
          <w:rFonts w:ascii="Calibri" w:hAnsi="Calibri"/>
          <w:rtl w:val="0"/>
          <w:lang w:val="it-IT"/>
        </w:rPr>
        <w:t>,</w:t>
      </w:r>
      <w:r>
        <w:rPr>
          <w:rFonts w:ascii="Calibri" w:hAnsi="Calibri"/>
          <w:rtl w:val="0"/>
        </w:rPr>
        <w:t xml:space="preserve"> </w:t>
      </w:r>
      <w:r>
        <w:rPr>
          <w:rFonts w:ascii="Calibri" w:hAnsi="Calibri"/>
          <w:rtl w:val="0"/>
          <w:lang w:val="it-IT"/>
        </w:rPr>
        <w:t xml:space="preserve">attraverso il suo </w:t>
      </w:r>
      <w:r>
        <w:rPr>
          <w:rFonts w:ascii="Calibri" w:hAnsi="Calibri" w:hint="default"/>
          <w:rtl w:val="0"/>
          <w:lang w:val="it-IT"/>
        </w:rPr>
        <w:t>“</w:t>
      </w:r>
      <w:r>
        <w:rPr>
          <w:rFonts w:ascii="Calibri" w:hAnsi="Calibri"/>
          <w:rtl w:val="0"/>
          <w:lang w:val="it-IT"/>
        </w:rPr>
        <w:t>Cinebestiario</w:t>
      </w:r>
      <w:r>
        <w:rPr>
          <w:rFonts w:ascii="Calibri" w:hAnsi="Calibri" w:hint="default"/>
          <w:rtl w:val="0"/>
          <w:lang w:val="it-IT"/>
        </w:rPr>
        <w:t>”</w:t>
      </w:r>
      <w:r>
        <w:rPr>
          <w:rFonts w:ascii="Calibri" w:hAnsi="Calibri"/>
          <w:rtl w:val="0"/>
          <w:lang w:val="it-IT"/>
        </w:rPr>
        <w:t xml:space="preserve"> retro, </w:t>
      </w:r>
      <w:r>
        <w:rPr>
          <w:rFonts w:ascii="Calibri" w:hAnsi="Calibri"/>
          <w:rtl w:val="0"/>
          <w:lang w:val="it-IT"/>
        </w:rPr>
        <w:t xml:space="preserve">trasforma i ritratti degli </w:t>
      </w:r>
      <w:r>
        <w:rPr>
          <w:rFonts w:ascii="Calibri" w:hAnsi="Calibri"/>
          <w:rtl w:val="0"/>
          <w:lang w:val="it-IT"/>
        </w:rPr>
        <w:t xml:space="preserve">animali in </w:t>
      </w:r>
      <w:r>
        <w:rPr>
          <w:rFonts w:ascii="Calibri" w:hAnsi="Calibri"/>
          <w:rtl w:val="0"/>
          <w:lang w:val="it-IT"/>
        </w:rPr>
        <w:t xml:space="preserve">vere e proprie piccole </w:t>
      </w:r>
      <w:r>
        <w:rPr>
          <w:rFonts w:ascii="Calibri" w:hAnsi="Calibri"/>
          <w:rtl w:val="0"/>
          <w:lang w:val="it-IT"/>
        </w:rPr>
        <w:t xml:space="preserve">opere </w:t>
      </w:r>
      <w:r>
        <w:rPr>
          <w:rFonts w:ascii="Calibri" w:hAnsi="Calibri"/>
          <w:rtl w:val="0"/>
          <w:lang w:val="it-IT"/>
        </w:rPr>
        <w:t xml:space="preserve"> </w:t>
      </w:r>
      <w:r>
        <w:rPr>
          <w:rFonts w:ascii="Calibri" w:hAnsi="Calibri"/>
          <w:rtl w:val="0"/>
          <w:lang w:val="it-IT"/>
        </w:rPr>
        <w:t>d'arte vivaci e suggestive</w:t>
      </w:r>
      <w:r>
        <w:rPr>
          <w:rFonts w:ascii="Calibri" w:hAnsi="Calibri"/>
          <w:rtl w:val="0"/>
          <w:lang w:val="it-IT"/>
        </w:rPr>
        <w:t xml:space="preserve">, restituendo </w:t>
      </w:r>
      <w:r>
        <w:rPr>
          <w:rFonts w:ascii="Calibri" w:hAnsi="Calibri"/>
          <w:rtl w:val="0"/>
        </w:rPr>
        <w:t>l</w:t>
      </w:r>
      <w:r>
        <w:rPr>
          <w:rFonts w:ascii="Calibri" w:hAnsi="Calibri" w:hint="default"/>
          <w:rtl w:val="1"/>
        </w:rPr>
        <w:t>’</w:t>
      </w:r>
      <w:r>
        <w:rPr>
          <w:rFonts w:ascii="Calibri" w:hAnsi="Calibri"/>
          <w:rtl w:val="0"/>
          <w:lang w:val="it-IT"/>
        </w:rPr>
        <w:t>atmosfera e l</w:t>
      </w:r>
      <w:r>
        <w:rPr>
          <w:rFonts w:ascii="Calibri" w:hAnsi="Calibri" w:hint="default"/>
          <w:rtl w:val="1"/>
        </w:rPr>
        <w:t>’</w:t>
      </w:r>
      <w:r>
        <w:rPr>
          <w:rFonts w:ascii="Calibri" w:hAnsi="Calibri"/>
          <w:rtl w:val="0"/>
          <w:lang w:val="it-IT"/>
        </w:rPr>
        <w:t>emozione dei film che li hanno resi celebri</w:t>
      </w:r>
      <w:r>
        <w:rPr>
          <w:rFonts w:ascii="Calibri" w:hAnsi="Calibri"/>
          <w:rtl w:val="0"/>
          <w:lang w:val="it-IT"/>
        </w:rPr>
        <w:t xml:space="preserve">: dal cane </w:t>
      </w:r>
      <w:r>
        <w:rPr>
          <w:rFonts w:ascii="Calibri" w:hAnsi="Calibri" w:hint="default"/>
          <w:rtl w:val="0"/>
          <w:lang w:val="it-IT"/>
        </w:rPr>
        <w:t>“</w:t>
      </w:r>
      <w:r>
        <w:rPr>
          <w:rFonts w:ascii="Calibri" w:hAnsi="Calibri"/>
          <w:rtl w:val="0"/>
          <w:lang w:val="it-IT"/>
        </w:rPr>
        <w:t>Einstein</w:t>
      </w:r>
      <w:r>
        <w:rPr>
          <w:rFonts w:ascii="Calibri" w:hAnsi="Calibri" w:hint="default"/>
          <w:rtl w:val="0"/>
          <w:lang w:val="it-IT"/>
        </w:rPr>
        <w:t xml:space="preserve">” </w:t>
      </w:r>
      <w:r>
        <w:rPr>
          <w:rFonts w:ascii="Calibri" w:hAnsi="Calibri"/>
          <w:rtl w:val="0"/>
          <w:lang w:val="it-IT"/>
        </w:rPr>
        <w:t xml:space="preserve">di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Ritorno al futuro</w:t>
      </w:r>
      <w:r>
        <w:rPr>
          <w:rStyle w:val="Nessuno"/>
          <w:rFonts w:ascii="Calibri" w:hAnsi="Calibri"/>
          <w:i w:val="1"/>
          <w:iCs w:val="1"/>
          <w:rtl w:val="0"/>
          <w:lang w:val="it-IT"/>
        </w:rPr>
        <w:t xml:space="preserve">, </w:t>
      </w:r>
      <w:r>
        <w:rPr>
          <w:rFonts w:ascii="Calibri" w:hAnsi="Calibri"/>
          <w:rtl w:val="0"/>
          <w:lang w:val="it-IT"/>
        </w:rPr>
        <w:t xml:space="preserve">primo quadrupede a sperimentare il viaggio spazio-temporale, al polpo di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Old Boy</w:t>
      </w:r>
      <w:r>
        <w:rPr>
          <w:rStyle w:val="Nessuno"/>
          <w:rFonts w:ascii="Calibri" w:hAnsi="Calibri"/>
          <w:i w:val="1"/>
          <w:iCs w:val="1"/>
          <w:rtl w:val="0"/>
          <w:lang w:val="it-IT"/>
        </w:rPr>
        <w:t xml:space="preserve"> </w:t>
      </w:r>
      <w:r>
        <w:rPr>
          <w:rFonts w:ascii="Calibri" w:hAnsi="Calibri"/>
          <w:rtl w:val="0"/>
          <w:lang w:val="it-IT"/>
        </w:rPr>
        <w:t>di Park Chan-wook, vittima di un cruento pasto da parte del rancoroso protagonista; dall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 xml:space="preserve">irresistibile carlino </w:t>
      </w:r>
      <w:r>
        <w:rPr>
          <w:rFonts w:ascii="Calibri" w:hAnsi="Calibri" w:hint="default"/>
          <w:rtl w:val="0"/>
          <w:lang w:val="it-IT"/>
        </w:rPr>
        <w:t>“</w:t>
      </w:r>
      <w:r>
        <w:rPr>
          <w:rFonts w:ascii="Calibri" w:hAnsi="Calibri"/>
          <w:rtl w:val="0"/>
          <w:lang w:val="it-IT"/>
        </w:rPr>
        <w:t>Frank</w:t>
      </w:r>
      <w:r>
        <w:rPr>
          <w:rFonts w:ascii="Calibri" w:hAnsi="Calibri" w:hint="default"/>
          <w:rtl w:val="0"/>
          <w:lang w:val="it-IT"/>
        </w:rPr>
        <w:t xml:space="preserve">” </w:t>
      </w:r>
      <w:r>
        <w:rPr>
          <w:rFonts w:ascii="Calibri" w:hAnsi="Calibri"/>
          <w:rtl w:val="0"/>
          <w:lang w:val="it-IT"/>
        </w:rPr>
        <w:t xml:space="preserve">di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Men in Black</w:t>
      </w:r>
      <w:r>
        <w:rPr>
          <w:rStyle w:val="Nessuno"/>
          <w:rFonts w:ascii="Calibri" w:hAnsi="Calibri"/>
          <w:i w:val="1"/>
          <w:iCs w:val="1"/>
          <w:rtl w:val="0"/>
          <w:lang w:val="it-IT"/>
        </w:rPr>
        <w:t xml:space="preserve"> </w:t>
      </w:r>
      <w:r>
        <w:rPr>
          <w:rFonts w:ascii="Calibri" w:hAnsi="Calibri"/>
          <w:rtl w:val="0"/>
          <w:lang w:val="it-IT"/>
        </w:rPr>
        <w:t xml:space="preserve">al fiero esemplare di lupo che fa da simbolo alla gloriosa casata Stark ne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Il trono di spade</w:t>
      </w:r>
      <w:r>
        <w:rPr>
          <w:rFonts w:ascii="Calibri" w:hAnsi="Calibri"/>
          <w:rtl w:val="0"/>
          <w:lang w:val="it-IT"/>
        </w:rPr>
        <w:t xml:space="preserve">; dal feroce felino </w:t>
      </w:r>
      <w:r>
        <w:rPr>
          <w:rFonts w:ascii="Calibri" w:hAnsi="Calibri" w:hint="default"/>
          <w:rtl w:val="0"/>
          <w:lang w:val="it-IT"/>
        </w:rPr>
        <w:t>“</w:t>
      </w:r>
      <w:r>
        <w:rPr>
          <w:rFonts w:ascii="Calibri" w:hAnsi="Calibri"/>
          <w:rtl w:val="0"/>
          <w:lang w:val="it-IT"/>
        </w:rPr>
        <w:t>Jonsey</w:t>
      </w:r>
      <w:r>
        <w:rPr>
          <w:rFonts w:ascii="Calibri" w:hAnsi="Calibri" w:hint="default"/>
          <w:rtl w:val="0"/>
          <w:lang w:val="it-IT"/>
        </w:rPr>
        <w:t>”</w:t>
      </w:r>
      <w:r>
        <w:rPr>
          <w:rFonts w:ascii="Calibri" w:hAnsi="Calibri"/>
          <w:rtl w:val="0"/>
          <w:lang w:val="it-IT"/>
        </w:rPr>
        <w:t xml:space="preserve">, protagonista di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Alien</w:t>
      </w:r>
      <w:r>
        <w:rPr>
          <w:rFonts w:ascii="Calibri" w:hAnsi="Calibri"/>
          <w:rtl w:val="0"/>
          <w:lang w:val="it-IT"/>
        </w:rPr>
        <w:t xml:space="preserve">, al dolcissimo Max del natalizio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Il Grinch</w:t>
      </w:r>
      <w:r>
        <w:rPr>
          <w:rFonts w:ascii="Calibri" w:hAnsi="Calibri"/>
          <w:rtl w:val="0"/>
          <w:lang w:val="it-IT"/>
        </w:rPr>
        <w:t xml:space="preserve"> (trasformarato in una renna); dalla marmotta nell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 xml:space="preserve">incubo vissuto dal meteorologo interpretato da Bill Murray in </w:t>
      </w:r>
      <w:r>
        <w:rPr>
          <w:rStyle w:val="Nessuno"/>
          <w:rFonts w:ascii="Calibri" w:hAnsi="Calibri"/>
          <w:i w:val="1"/>
          <w:iCs w:val="1"/>
          <w:rtl w:val="0"/>
          <w:lang w:val="it-IT"/>
        </w:rPr>
        <w:t>R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icomincio da capo</w:t>
      </w:r>
      <w:r>
        <w:rPr>
          <w:rStyle w:val="Nessuno"/>
          <w:rFonts w:ascii="Calibri" w:hAnsi="Calibri"/>
          <w:i w:val="1"/>
          <w:iCs w:val="1"/>
          <w:rtl w:val="0"/>
          <w:lang w:val="it-IT"/>
        </w:rPr>
        <w:t xml:space="preserve"> </w:t>
      </w:r>
      <w:r>
        <w:rPr>
          <w:rFonts w:ascii="Calibri" w:hAnsi="Calibri"/>
          <w:rtl w:val="0"/>
          <w:lang w:val="it-IT"/>
        </w:rPr>
        <w:t>all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>entit</w:t>
      </w:r>
      <w:r>
        <w:rPr>
          <w:rFonts w:ascii="Calibri" w:hAnsi="Calibri" w:hint="default"/>
          <w:rtl w:val="0"/>
          <w:lang w:val="it-IT"/>
        </w:rPr>
        <w:t xml:space="preserve">à </w:t>
      </w:r>
      <w:r>
        <w:rPr>
          <w:rFonts w:ascii="Calibri" w:hAnsi="Calibri"/>
          <w:rtl w:val="0"/>
          <w:lang w:val="it-IT"/>
        </w:rPr>
        <w:t xml:space="preserve">ectoplasmatica </w:t>
      </w:r>
      <w:r>
        <w:rPr>
          <w:rFonts w:ascii="Calibri" w:hAnsi="Calibri" w:hint="default"/>
          <w:rtl w:val="0"/>
          <w:lang w:val="it-IT"/>
        </w:rPr>
        <w:t>“</w:t>
      </w:r>
      <w:r>
        <w:rPr>
          <w:rFonts w:ascii="Calibri" w:hAnsi="Calibri"/>
          <w:rtl w:val="0"/>
          <w:lang w:val="it-IT"/>
        </w:rPr>
        <w:t>Slimer</w:t>
      </w:r>
      <w:r>
        <w:rPr>
          <w:rFonts w:ascii="Calibri" w:hAnsi="Calibri" w:hint="default"/>
          <w:rtl w:val="0"/>
          <w:lang w:val="it-IT"/>
        </w:rPr>
        <w:t xml:space="preserve">” </w:t>
      </w:r>
      <w:r>
        <w:rPr>
          <w:rFonts w:ascii="Calibri" w:hAnsi="Calibri"/>
          <w:rtl w:val="0"/>
          <w:lang w:val="it-IT"/>
        </w:rPr>
        <w:t xml:space="preserve">di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Ghostbuster</w:t>
      </w:r>
      <w:r>
        <w:rPr>
          <w:rFonts w:ascii="Calibri" w:hAnsi="Calibri"/>
          <w:rtl w:val="0"/>
          <w:lang w:val="it-IT"/>
        </w:rPr>
        <w:t xml:space="preserve">; dal malefico </w:t>
      </w:r>
      <w:r>
        <w:rPr>
          <w:rFonts w:ascii="Calibri" w:hAnsi="Calibri" w:hint="default"/>
          <w:rtl w:val="0"/>
          <w:lang w:val="it-IT"/>
        </w:rPr>
        <w:t>“</w:t>
      </w:r>
      <w:r>
        <w:rPr>
          <w:rFonts w:ascii="Calibri" w:hAnsi="Calibri"/>
          <w:rtl w:val="0"/>
          <w:lang w:val="it-IT"/>
        </w:rPr>
        <w:t>Stripe</w:t>
      </w:r>
      <w:r>
        <w:rPr>
          <w:rFonts w:ascii="Calibri" w:hAnsi="Calibri" w:hint="default"/>
          <w:rtl w:val="0"/>
          <w:lang w:val="it-IT"/>
        </w:rPr>
        <w:t xml:space="preserve">” </w:t>
      </w:r>
      <w:r>
        <w:rPr>
          <w:rFonts w:ascii="Calibri" w:hAnsi="Calibri"/>
          <w:rtl w:val="0"/>
          <w:lang w:val="it-IT"/>
        </w:rPr>
        <w:t xml:space="preserve">de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 xml:space="preserve">I Gremlins </w:t>
      </w:r>
      <w:r>
        <w:rPr>
          <w:rFonts w:ascii="Calibri" w:hAnsi="Calibri"/>
          <w:rtl w:val="0"/>
          <w:lang w:val="it-IT"/>
        </w:rPr>
        <w:t xml:space="preserve">al gioioso maialino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Babe</w:t>
      </w:r>
      <w:r>
        <w:rPr>
          <w:rStyle w:val="Nessuno"/>
          <w:rFonts w:ascii="Calibri" w:hAnsi="Calibri"/>
          <w:i w:val="1"/>
          <w:iCs w:val="1"/>
          <w:rtl w:val="0"/>
          <w:lang w:val="it-IT"/>
        </w:rPr>
        <w:t>.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Calibri" w:cs="Calibri" w:hAnsi="Calibri" w:eastAsia="Calibri"/>
          <w:b w:val="1"/>
          <w:bCs w:val="1"/>
          <w:rtl w:val="0"/>
        </w:rPr>
      </w:pPr>
      <w:r>
        <w:rPr>
          <w:rFonts w:ascii="Calibri" w:hAnsi="Calibri"/>
          <w:b w:val="1"/>
          <w:bCs w:val="1"/>
          <w:rtl w:val="0"/>
          <w:lang w:val="it-IT"/>
        </w:rPr>
        <w:t>IL FUTURO DEL REGNO ANIMALE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Style w:val="Nessuno"/>
          <w:rFonts w:ascii="Calibri" w:cs="Calibri" w:hAnsi="Calibri" w:eastAsia="Calibri"/>
          <w:b w:val="0"/>
          <w:bCs w:val="0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Style w:val="Nessuno"/>
          <w:rFonts w:ascii="Calibri" w:cs="Calibri" w:hAnsi="Calibri" w:eastAsia="Calibri"/>
          <w:b w:val="0"/>
          <w:bCs w:val="0"/>
          <w:rtl w:val="0"/>
        </w:rPr>
      </w:pPr>
      <w:r>
        <w:rPr>
          <w:rStyle w:val="Nessuno"/>
          <w:rFonts w:ascii="Calibri" w:hAnsi="Calibri"/>
          <w:b w:val="0"/>
          <w:bCs w:val="0"/>
          <w:rtl w:val="0"/>
          <w:lang w:val="it-IT"/>
        </w:rPr>
        <w:t>Tra i generi che pi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 xml:space="preserve">ù 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si sono concentrati a </w:t>
      </w:r>
      <w:r>
        <w:rPr>
          <w:rFonts w:ascii="Calibri" w:hAnsi="Calibri"/>
          <w:b w:val="1"/>
          <w:bCs w:val="1"/>
          <w:rtl w:val="0"/>
          <w:lang w:val="it-IT"/>
        </w:rPr>
        <w:t>immaginare il futuro, spesso con risvolti catastrofici,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 a cui potrebbe andare incontro l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>’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umanit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 xml:space="preserve">à 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(e con lei il mondo degli animali) 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 xml:space="preserve">è </w:t>
      </w:r>
      <w:r>
        <w:rPr>
          <w:rFonts w:ascii="Calibri" w:hAnsi="Calibri"/>
          <w:b w:val="1"/>
          <w:bCs w:val="1"/>
          <w:rtl w:val="0"/>
          <w:lang w:val="it-IT"/>
        </w:rPr>
        <w:t>la fantascienza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. In tal senso un vero e proprio capostipite come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2001: Odissea nello spazio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, rivisto da Max Dalton con un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>’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immagine che mette in relazione la Terra con il resto dell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>’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universo, ritrae la storia del genere umano fin dalle origini </w:t>
      </w:r>
      <w:r>
        <w:rPr>
          <w:rFonts w:ascii="Calibri" w:hAnsi="Calibri"/>
          <w:b w:val="1"/>
          <w:bCs w:val="1"/>
          <w:rtl w:val="0"/>
          <w:lang w:val="it-IT"/>
        </w:rPr>
        <w:t>con la potentissima scena d</w:t>
      </w:r>
      <w:r>
        <w:rPr>
          <w:rFonts w:ascii="Calibri" w:hAnsi="Calibri" w:hint="default"/>
          <w:b w:val="1"/>
          <w:bCs w:val="1"/>
          <w:rtl w:val="0"/>
          <w:lang w:val="it-IT"/>
        </w:rPr>
        <w:t>’</w:t>
      </w:r>
      <w:r>
        <w:rPr>
          <w:rFonts w:ascii="Calibri" w:hAnsi="Calibri"/>
          <w:b w:val="1"/>
          <w:bCs w:val="1"/>
          <w:rtl w:val="0"/>
          <w:lang w:val="it-IT"/>
        </w:rPr>
        <w:t>apertura e di chiusura con protagonista un gruppo di scimmie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. L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>’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antenato dell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>’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uomo 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 xml:space="preserve">è 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al centro di altre due pellicole presenti in mostra: da un lato l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>’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apocalittico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Il pianeta delle scimmie</w:t>
      </w:r>
      <w:r>
        <w:rPr>
          <w:rStyle w:val="Nessuno"/>
          <w:rFonts w:ascii="Calibri" w:hAnsi="Calibri"/>
          <w:b w:val="0"/>
          <w:bCs w:val="0"/>
          <w:i w:val="1"/>
          <w:iCs w:val="1"/>
          <w:rtl w:val="0"/>
          <w:lang w:val="it-IT"/>
        </w:rPr>
        <w:t xml:space="preserve">, 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reinterpretato dai lavori di Anthony Petrie, Mark Borgions e dallo stesso Dalton che, da </w:t>
      </w:r>
      <w:r>
        <w:rPr>
          <w:rFonts w:ascii="Calibri" w:hAnsi="Calibri"/>
          <w:b w:val="1"/>
          <w:bCs w:val="1"/>
          <w:rtl w:val="0"/>
          <w:lang w:val="it-IT"/>
        </w:rPr>
        <w:t>un punto di vista rispettivamente geografico, dinamico e ritrattistico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, ci parlano della societ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 xml:space="preserve">à 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di scimmie che ha preso il sopravvento sulla terra; dall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>’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altro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L</w:t>
      </w:r>
      <w:r>
        <w:rPr>
          <w:rStyle w:val="Nessuno"/>
          <w:rFonts w:ascii="Calibri" w:hAnsi="Calibri" w:hint="default"/>
          <w:b w:val="1"/>
          <w:bCs w:val="1"/>
          <w:i w:val="1"/>
          <w:iCs w:val="1"/>
          <w:rtl w:val="0"/>
          <w:lang w:val="it-IT"/>
        </w:rPr>
        <w:t>’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esercito delle 12 scimmie</w:t>
      </w:r>
      <w:r>
        <w:rPr>
          <w:rStyle w:val="Nessuno"/>
          <w:rFonts w:ascii="Calibri" w:hAnsi="Calibri"/>
          <w:b w:val="0"/>
          <w:bCs w:val="0"/>
          <w:i w:val="1"/>
          <w:iCs w:val="1"/>
          <w:rtl w:val="0"/>
          <w:lang w:val="it-IT"/>
        </w:rPr>
        <w:t xml:space="preserve">, 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profetica pellicola in cui l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>’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uomo deve misurarsi con un letale virus ,ritratto da Max Dalton con </w:t>
      </w:r>
      <w:r>
        <w:rPr>
          <w:rFonts w:ascii="Calibri" w:hAnsi="Calibri"/>
          <w:b w:val="1"/>
          <w:bCs w:val="1"/>
          <w:rtl w:val="0"/>
          <w:lang w:val="it-IT"/>
        </w:rPr>
        <w:t>un pittoresco zoo a cielo aperto dove si nascondono le 12 scimmie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. Le stesse sconvolgenti atmosfere contraddistinguono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Annientamento</w:t>
      </w:r>
      <w:r>
        <w:rPr>
          <w:rFonts w:ascii="Calibri" w:hAnsi="Calibri"/>
          <w:b w:val="1"/>
          <w:bCs w:val="1"/>
          <w:rtl w:val="0"/>
          <w:lang w:val="it-IT"/>
        </w:rPr>
        <w:t xml:space="preserve"> 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di Alex Garland, spunto di una caleidoscopica opera di Anna Ferrara che </w:t>
      </w:r>
      <w:r>
        <w:rPr>
          <w:rFonts w:ascii="Calibri" w:hAnsi="Calibri"/>
          <w:b w:val="1"/>
          <w:bCs w:val="1"/>
          <w:rtl w:val="0"/>
          <w:lang w:val="it-IT"/>
        </w:rPr>
        <w:t>mescola lo slancio vitale della natura e degli animali col presentimento di calamit</w:t>
      </w:r>
      <w:r>
        <w:rPr>
          <w:rFonts w:ascii="Calibri" w:hAnsi="Calibri" w:hint="default"/>
          <w:b w:val="1"/>
          <w:bCs w:val="1"/>
          <w:rtl w:val="0"/>
          <w:lang w:val="it-IT"/>
        </w:rPr>
        <w:t>à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. Dalle azioni sconsiderate dell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>’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uomo nasce infine una creatura cult come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 xml:space="preserve">Godzilla, 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da cui sono nate </w:t>
      </w:r>
      <w:r>
        <w:rPr>
          <w:rFonts w:ascii="Calibri" w:hAnsi="Calibri"/>
          <w:b w:val="1"/>
          <w:bCs w:val="1"/>
          <w:rtl w:val="0"/>
          <w:lang w:val="it-IT"/>
        </w:rPr>
        <w:t>raffinate illustrazioni in stile giapponese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 realizzate da Jed Henry e da Francesco Casolari.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Style w:val="Nessuno"/>
          <w:rFonts w:ascii="Calibri" w:cs="Calibri" w:hAnsi="Calibri" w:eastAsia="Calibri"/>
          <w:b w:val="0"/>
          <w:bCs w:val="0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Calibri" w:cs="Calibri" w:hAnsi="Calibri" w:eastAsia="Calibri"/>
          <w:b w:val="1"/>
          <w:bCs w:val="1"/>
          <w:rtl w:val="0"/>
        </w:rPr>
      </w:pPr>
      <w:r>
        <w:rPr>
          <w:rFonts w:ascii="Calibri" w:hAnsi="Calibri"/>
          <w:b w:val="1"/>
          <w:bCs w:val="1"/>
          <w:rtl w:val="0"/>
          <w:lang w:val="it-IT"/>
        </w:rPr>
        <w:t>ANIMALI DA PAURA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Style w:val="Nessuno"/>
          <w:rFonts w:ascii="Calibri" w:cs="Calibri" w:hAnsi="Calibri" w:eastAsia="Calibri"/>
          <w:b w:val="0"/>
          <w:bCs w:val="0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Style w:val="Nessuno"/>
          <w:rFonts w:ascii="Calibri" w:cs="Calibri" w:hAnsi="Calibri" w:eastAsia="Calibri"/>
          <w:b w:val="0"/>
          <w:bCs w:val="0"/>
          <w:rtl w:val="0"/>
        </w:rPr>
      </w:pP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Il legame con il regno animale 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 xml:space="preserve">è 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tanto pi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 xml:space="preserve">ù 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forte quando si parla del genere 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>“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del brivido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>”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, dove spesso il riferimento a creature di varia natura 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 xml:space="preserve">è 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presente nel titolo stesso dei film: basti pensare a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 xml:space="preserve">Lo squalo 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di </w:t>
      </w:r>
      <w:r>
        <w:rPr>
          <w:rFonts w:ascii="Calibri" w:hAnsi="Calibri"/>
          <w:b w:val="1"/>
          <w:bCs w:val="1"/>
          <w:rtl w:val="0"/>
          <w:lang w:val="it-IT"/>
        </w:rPr>
        <w:t>Spielberg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,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 xml:space="preserve">La mosca 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di </w:t>
      </w:r>
      <w:r>
        <w:rPr>
          <w:rFonts w:ascii="Calibri" w:hAnsi="Calibri"/>
          <w:b w:val="1"/>
          <w:bCs w:val="1"/>
          <w:rtl w:val="0"/>
          <w:lang w:val="it-IT"/>
        </w:rPr>
        <w:t>Cronemberg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 e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 xml:space="preserve">Gli uccelli 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di </w:t>
      </w:r>
      <w:r>
        <w:rPr>
          <w:rFonts w:ascii="Calibri" w:hAnsi="Calibri"/>
          <w:b w:val="1"/>
          <w:bCs w:val="1"/>
          <w:rtl w:val="0"/>
          <w:lang w:val="it-IT"/>
        </w:rPr>
        <w:t>Hitchcock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, tre pietre miliari rievocate da Adam Juresko. Altre due pellicole leggendarie come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L</w:t>
      </w:r>
      <w:r>
        <w:rPr>
          <w:rStyle w:val="Nessuno"/>
          <w:rFonts w:ascii="Calibri" w:hAnsi="Calibri" w:hint="default"/>
          <w:b w:val="1"/>
          <w:bCs w:val="1"/>
          <w:i w:val="1"/>
          <w:iCs w:val="1"/>
          <w:rtl w:val="0"/>
          <w:lang w:val="it-IT"/>
        </w:rPr>
        <w:t>’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uomo lupo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 e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Il silenzio degli innocenti</w:t>
      </w:r>
      <w:r>
        <w:rPr>
          <w:rStyle w:val="Nessuno"/>
          <w:rFonts w:ascii="Calibri" w:hAnsi="Calibri"/>
          <w:b w:val="0"/>
          <w:bCs w:val="0"/>
          <w:i w:val="1"/>
          <w:iCs w:val="1"/>
          <w:rtl w:val="0"/>
          <w:lang w:val="it-IT"/>
        </w:rPr>
        <w:t xml:space="preserve"> 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sono stati rivisti da Nicolas Delort e da Greg Ruth: se il primo sfrutta la tecnica dell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>’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incisione per realizzare un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>’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 xml:space="preserve">opera dove la mutazione del protagonista 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 xml:space="preserve">è 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incorniciata da una cornice gotica fatta di nebbia e chiaro di luna piena, il secondo adotta un</w:t>
      </w:r>
      <w:r>
        <w:rPr>
          <w:rStyle w:val="Nessuno"/>
          <w:rFonts w:ascii="Calibri" w:hAnsi="Calibri" w:hint="default"/>
          <w:b w:val="0"/>
          <w:bCs w:val="0"/>
          <w:rtl w:val="0"/>
          <w:lang w:val="it-IT"/>
        </w:rPr>
        <w:t>’</w:t>
      </w:r>
      <w:r>
        <w:rPr>
          <w:rStyle w:val="Nessuno"/>
          <w:rFonts w:ascii="Calibri" w:hAnsi="Calibri"/>
          <w:b w:val="0"/>
          <w:bCs w:val="0"/>
          <w:rtl w:val="0"/>
          <w:lang w:val="it-IT"/>
        </w:rPr>
        <w:t>impostazione frontale che esalta la performance di Jodi Foster, circondata da un nugolo di falene che rimandando alla spaventosa trama del film.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Style w:val="Nessuno"/>
          <w:rFonts w:ascii="Calibri" w:cs="Calibri" w:hAnsi="Calibri" w:eastAsia="Calibri"/>
          <w:b w:val="0"/>
          <w:bCs w:val="0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Style w:val="Nessuno"/>
          <w:rFonts w:ascii="Calibri" w:cs="Calibri" w:hAnsi="Calibri" w:eastAsia="Calibri"/>
          <w:b w:val="1"/>
          <w:bCs w:val="1"/>
          <w:rtl w:val="0"/>
        </w:rPr>
      </w:pPr>
      <w:r>
        <w:rPr>
          <w:rStyle w:val="Nessuno"/>
          <w:rFonts w:ascii="Calibri" w:hAnsi="Calibri"/>
          <w:b w:val="1"/>
          <w:bCs w:val="1"/>
          <w:rtl w:val="0"/>
          <w:lang w:val="it-IT"/>
        </w:rPr>
        <w:t>GLI</w:t>
      </w:r>
      <w:r>
        <w:rPr>
          <w:rStyle w:val="Nessuno"/>
          <w:rFonts w:ascii="Calibri" w:hAnsi="Calibri"/>
          <w:rtl w:val="0"/>
          <w:lang w:val="it-IT"/>
        </w:rPr>
        <w:t xml:space="preserve"> 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>ANIMALI FANTASTICI di Tim Burton,</w:t>
      </w:r>
      <w:r>
        <w:rPr>
          <w:rFonts w:ascii="Calibri" w:hAnsi="Calibri"/>
          <w:rtl w:val="0"/>
          <w:lang w:val="it-IT"/>
        </w:rPr>
        <w:t xml:space="preserve"> 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 xml:space="preserve">Wes Anderson e Hayao Miyazaki 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Style w:val="Nessuno"/>
          <w:rFonts w:ascii="Calibri" w:cs="Calibri" w:hAnsi="Calibri" w:eastAsia="Calibri"/>
          <w:i w:val="1"/>
          <w:iCs w:val="1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Style w:val="Nessuno"/>
          <w:rFonts w:ascii="Calibri" w:cs="Calibri" w:hAnsi="Calibri" w:eastAsia="Calibri"/>
          <w:b w:val="1"/>
          <w:bCs w:val="1"/>
          <w:i w:val="1"/>
          <w:iCs w:val="1"/>
          <w:rtl w:val="0"/>
        </w:rPr>
      </w:pPr>
      <w:r>
        <w:rPr>
          <w:rFonts w:ascii="Calibri" w:hAnsi="Calibri"/>
          <w:rtl w:val="0"/>
          <w:lang w:val="it-IT"/>
        </w:rPr>
        <w:t>Anche alcuni grandi Autori</w:t>
      </w:r>
      <w:r>
        <w:rPr>
          <w:rStyle w:val="Nessuno"/>
          <w:rFonts w:ascii="Calibri" w:hAnsi="Calibri"/>
          <w:i w:val="1"/>
          <w:iCs w:val="1"/>
          <w:rtl w:val="0"/>
          <w:lang w:val="it-IT"/>
        </w:rPr>
        <w:t xml:space="preserve"> 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>hanno sempre visto nell</w:t>
      </w:r>
      <w:r>
        <w:rPr>
          <w:rStyle w:val="Nessuno"/>
          <w:rFonts w:ascii="Calibri" w:hAnsi="Calibri" w:hint="default"/>
          <w:b w:val="1"/>
          <w:bCs w:val="1"/>
          <w:rtl w:val="0"/>
          <w:lang w:val="it-IT"/>
        </w:rPr>
        <w:t>’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>istinto animale</w:t>
      </w:r>
      <w:r>
        <w:rPr>
          <w:rFonts w:ascii="Calibri" w:hAnsi="Calibri"/>
          <w:rtl w:val="0"/>
          <w:lang w:val="it-IT"/>
        </w:rPr>
        <w:t xml:space="preserve"> 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>una fondamentale fonte di ispirazione</w:t>
      </w:r>
      <w:r>
        <w:rPr>
          <w:rFonts w:ascii="Calibri" w:hAnsi="Calibri"/>
          <w:rtl w:val="0"/>
          <w:lang w:val="it-IT"/>
        </w:rPr>
        <w:t xml:space="preserve">. 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 xml:space="preserve">Tim Burton, </w:t>
      </w:r>
      <w:r>
        <w:rPr>
          <w:rFonts w:ascii="Calibri" w:hAnsi="Calibri"/>
          <w:rtl w:val="0"/>
          <w:lang w:val="it-IT"/>
        </w:rPr>
        <w:t>per esempio,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 xml:space="preserve"> </w:t>
      </w:r>
      <w:r>
        <w:rPr>
          <w:rFonts w:ascii="Calibri" w:hAnsi="Calibri"/>
          <w:rtl w:val="0"/>
          <w:lang w:val="it-IT"/>
        </w:rPr>
        <w:t xml:space="preserve">ha da sempre messo in scena creature di ogni tipo e natura, 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>prendendo spunto dalla realt</w:t>
      </w:r>
      <w:r>
        <w:rPr>
          <w:rStyle w:val="Nessuno"/>
          <w:rFonts w:ascii="Calibri" w:hAnsi="Calibri" w:hint="default"/>
          <w:b w:val="1"/>
          <w:bCs w:val="1"/>
          <w:rtl w:val="0"/>
          <w:lang w:val="it-IT"/>
        </w:rPr>
        <w:t xml:space="preserve">à 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>ma plasmandola in base alle suggestioni del suo genio creativo.</w:t>
      </w:r>
      <w:r>
        <w:rPr>
          <w:rFonts w:ascii="Calibri" w:hAnsi="Calibri"/>
          <w:rtl w:val="0"/>
          <w:lang w:val="it-IT"/>
        </w:rPr>
        <w:t xml:space="preserve"> Basti pensare alla sua fumettistica interpretazione di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Batman</w:t>
      </w:r>
      <w:r>
        <w:rPr>
          <w:rFonts w:ascii="Calibri" w:hAnsi="Calibri"/>
          <w:rtl w:val="0"/>
          <w:lang w:val="it-IT"/>
        </w:rPr>
        <w:t xml:space="preserve"> e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Catwoman</w:t>
      </w:r>
      <w:r>
        <w:rPr>
          <w:rFonts w:ascii="Calibri" w:hAnsi="Calibri" w:hint="default"/>
          <w:rtl w:val="0"/>
          <w:lang w:val="it-IT"/>
        </w:rPr>
        <w:t xml:space="preserve"> – </w:t>
      </w:r>
      <w:r>
        <w:rPr>
          <w:rFonts w:ascii="Calibri" w:hAnsi="Calibri"/>
          <w:rtl w:val="0"/>
          <w:lang w:val="it-IT"/>
        </w:rPr>
        <w:t xml:space="preserve">rivisti da Steven Luros Holliday </w:t>
      </w:r>
      <w:r>
        <w:rPr>
          <w:rFonts w:ascii="Calibri" w:hAnsi="Calibri" w:hint="default"/>
          <w:rtl w:val="0"/>
          <w:lang w:val="it-IT"/>
        </w:rPr>
        <w:t xml:space="preserve">– </w:t>
      </w:r>
      <w:r>
        <w:rPr>
          <w:rFonts w:ascii="Calibri" w:hAnsi="Calibri"/>
          <w:rtl w:val="0"/>
          <w:lang w:val="it-IT"/>
        </w:rPr>
        <w:t>nei film dedicati alle imprese dell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 xml:space="preserve">uomo-pipistrello, fino al diabolico destriero de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 xml:space="preserve">I mister di Sleepy Hollow </w:t>
      </w:r>
      <w:r>
        <w:rPr>
          <w:rStyle w:val="Nessuno"/>
          <w:rFonts w:ascii="Calibri" w:hAnsi="Calibri" w:hint="default"/>
          <w:i w:val="1"/>
          <w:iCs w:val="1"/>
          <w:rtl w:val="0"/>
          <w:lang w:val="it-IT"/>
        </w:rPr>
        <w:t xml:space="preserve">– </w:t>
      </w:r>
      <w:r>
        <w:rPr>
          <w:rFonts w:ascii="Calibri" w:hAnsi="Calibri"/>
          <w:rtl w:val="0"/>
          <w:lang w:val="it-IT"/>
        </w:rPr>
        <w:t xml:space="preserve">illustrato sagacemente da </w:t>
      </w:r>
      <w:r>
        <w:rPr>
          <w:rFonts w:ascii="Calibri" w:hAnsi="Calibri"/>
          <w:rtl w:val="0"/>
          <w:lang w:val="de-DE"/>
        </w:rPr>
        <w:t>Chris Koehler</w:t>
      </w:r>
      <w:r>
        <w:rPr>
          <w:rFonts w:ascii="Calibri" w:hAnsi="Calibri" w:hint="default"/>
          <w:rtl w:val="0"/>
          <w:lang w:val="it-IT"/>
        </w:rPr>
        <w:t xml:space="preserve"> –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 xml:space="preserve"> </w:t>
      </w:r>
      <w:r>
        <w:rPr>
          <w:rFonts w:ascii="Calibri" w:hAnsi="Calibri"/>
          <w:rtl w:val="0"/>
          <w:lang w:val="it-IT"/>
        </w:rPr>
        <w:t xml:space="preserve">o alla mucca di cui si serve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 xml:space="preserve">Beetlejuice </w:t>
      </w:r>
      <w:r>
        <w:rPr>
          <w:rFonts w:ascii="Calibri" w:hAnsi="Calibri"/>
          <w:rtl w:val="0"/>
          <w:lang w:val="it-IT"/>
        </w:rPr>
        <w:t xml:space="preserve">per pubblicizzare i suoi servizi di </w:t>
      </w:r>
      <w:r>
        <w:rPr>
          <w:rFonts w:ascii="Calibri" w:hAnsi="Calibri" w:hint="default"/>
          <w:rtl w:val="0"/>
          <w:lang w:val="it-IT"/>
        </w:rPr>
        <w:t>“</w:t>
      </w:r>
      <w:r>
        <w:rPr>
          <w:rFonts w:ascii="Calibri" w:hAnsi="Calibri"/>
          <w:rtl w:val="0"/>
          <w:lang w:val="it-IT"/>
        </w:rPr>
        <w:t>bio esorcismo</w:t>
      </w:r>
      <w:r>
        <w:rPr>
          <w:rFonts w:ascii="Calibri" w:hAnsi="Calibri" w:hint="default"/>
          <w:rtl w:val="0"/>
          <w:lang w:val="it-IT"/>
        </w:rPr>
        <w:t>”</w:t>
      </w:r>
      <w:r>
        <w:rPr>
          <w:rFonts w:ascii="Calibri" w:hAnsi="Calibri"/>
          <w:rtl w:val="0"/>
          <w:lang w:val="it-IT"/>
        </w:rPr>
        <w:t xml:space="preserve">. Oppure 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 xml:space="preserve">Wes Anderson </w:t>
      </w:r>
      <w:r>
        <w:rPr>
          <w:rStyle w:val="Nessuno"/>
          <w:rFonts w:ascii="Calibri" w:hAnsi="Calibri"/>
          <w:b w:val="1"/>
          <w:bCs w:val="1"/>
          <w:rtl w:val="0"/>
        </w:rPr>
        <w:t xml:space="preserve">, 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 xml:space="preserve">che 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>ha messo sempre pi</w:t>
      </w:r>
      <w:r>
        <w:rPr>
          <w:rStyle w:val="Nessuno"/>
          <w:rFonts w:ascii="Calibri" w:hAnsi="Calibri" w:hint="default"/>
          <w:b w:val="1"/>
          <w:bCs w:val="1"/>
          <w:rtl w:val="0"/>
          <w:lang w:val="it-IT"/>
        </w:rPr>
        <w:t xml:space="preserve">ù 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>al centro del proprio universo gli animali, in particolare nelle sue inimitabili pellicole d</w:t>
      </w:r>
      <w:r>
        <w:rPr>
          <w:rStyle w:val="Nessuno"/>
          <w:rFonts w:ascii="Calibri" w:hAnsi="Calibri" w:hint="default"/>
          <w:b w:val="1"/>
          <w:bCs w:val="1"/>
          <w:rtl w:val="1"/>
        </w:rPr>
        <w:t>’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>animazione in stop-motion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 xml:space="preserve">: </w:t>
      </w:r>
      <w:r>
        <w:rPr>
          <w:rFonts w:ascii="Calibri" w:hAnsi="Calibri"/>
          <w:rtl w:val="0"/>
          <w:lang w:val="it-IT"/>
        </w:rPr>
        <w:t>come i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>l</w:t>
      </w:r>
      <w:r>
        <w:rPr>
          <w:rFonts w:ascii="Calibri" w:hAnsi="Calibri"/>
          <w:rtl w:val="0"/>
          <w:lang w:val="it-IT"/>
        </w:rPr>
        <w:t xml:space="preserve"> suggestivo squalo-giaguaro di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 xml:space="preserve">Le avventure acquatiche di Steve Zissou </w:t>
      </w:r>
      <w:r>
        <w:rPr>
          <w:rStyle w:val="Nessuno"/>
          <w:rFonts w:ascii="Calibri" w:hAnsi="Calibri"/>
          <w:i w:val="1"/>
          <w:iCs w:val="1"/>
          <w:rtl w:val="0"/>
          <w:lang w:val="it-IT"/>
        </w:rPr>
        <w:t>o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 xml:space="preserve"> L</w:t>
      </w:r>
      <w:r>
        <w:rPr>
          <w:rStyle w:val="Nessuno"/>
          <w:rFonts w:ascii="Calibri" w:hAnsi="Calibri" w:hint="default"/>
          <w:b w:val="1"/>
          <w:bCs w:val="1"/>
          <w:i w:val="1"/>
          <w:iCs w:val="1"/>
          <w:rtl w:val="0"/>
          <w:lang w:val="it-IT"/>
        </w:rPr>
        <w:t>’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isola dei cani</w:t>
      </w:r>
      <w:r>
        <w:rPr>
          <w:rStyle w:val="Nessuno"/>
          <w:rFonts w:ascii="Calibri" w:hAnsi="Calibri"/>
          <w:i w:val="1"/>
          <w:iCs w:val="1"/>
          <w:rtl w:val="0"/>
          <w:lang w:val="it-IT"/>
        </w:rPr>
        <w:t>,</w:t>
      </w:r>
      <w:r>
        <w:rPr>
          <w:rFonts w:ascii="Calibri" w:hAnsi="Calibri"/>
          <w:rtl w:val="0"/>
          <w:lang w:val="it-IT"/>
        </w:rPr>
        <w:t xml:space="preserve"> culmine della riflessione del regista texano sul 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>rapporto spesso distorto che l</w:t>
      </w:r>
      <w:r>
        <w:rPr>
          <w:rStyle w:val="Nessuno"/>
          <w:rFonts w:ascii="Calibri" w:hAnsi="Calibri" w:hint="default"/>
          <w:b w:val="1"/>
          <w:bCs w:val="1"/>
          <w:rtl w:val="0"/>
          <w:lang w:val="it-IT"/>
        </w:rPr>
        <w:t>’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 xml:space="preserve">uomo ha con gli altri esseri viventi. </w:t>
      </w:r>
      <w:r>
        <w:rPr>
          <w:rFonts w:ascii="Calibri" w:hAnsi="Calibri"/>
          <w:rtl w:val="0"/>
          <w:lang w:val="it-IT"/>
        </w:rPr>
        <w:t>Anche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 xml:space="preserve"> </w:t>
      </w:r>
      <w:r>
        <w:rPr>
          <w:rFonts w:ascii="Calibri" w:hAnsi="Calibri"/>
          <w:rtl w:val="0"/>
          <w:lang w:val="it-IT"/>
        </w:rPr>
        <w:t>un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 xml:space="preserve"> </w:t>
      </w:r>
      <w:r>
        <w:rPr>
          <w:rFonts w:ascii="Calibri" w:hAnsi="Calibri"/>
          <w:rtl w:val="0"/>
          <w:lang w:val="it-IT"/>
        </w:rPr>
        <w:t xml:space="preserve">colosso come 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 xml:space="preserve">Hayao Miyazaki, </w:t>
      </w:r>
      <w:r>
        <w:rPr>
          <w:rFonts w:ascii="Calibri" w:hAnsi="Calibri"/>
          <w:rtl w:val="0"/>
          <w:lang w:val="it-IT"/>
        </w:rPr>
        <w:t xml:space="preserve">che da sempre ha fatto 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>dell</w:t>
      </w:r>
      <w:r>
        <w:rPr>
          <w:rStyle w:val="Nessuno"/>
          <w:rFonts w:ascii="Calibri" w:hAnsi="Calibri" w:hint="default"/>
          <w:b w:val="1"/>
          <w:bCs w:val="1"/>
          <w:rtl w:val="0"/>
          <w:lang w:val="it-IT"/>
        </w:rPr>
        <w:t>’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>armonia utopica tra esseri umani, macchine e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 xml:space="preserve"> natura</w:t>
      </w:r>
      <w:r>
        <w:rPr>
          <w:rFonts w:ascii="Calibri" w:hAnsi="Calibri"/>
          <w:rtl w:val="0"/>
        </w:rPr>
        <w:t xml:space="preserve"> </w:t>
      </w:r>
      <w:r>
        <w:rPr>
          <w:rFonts w:ascii="Calibri" w:hAnsi="Calibri"/>
          <w:rtl w:val="0"/>
          <w:lang w:val="it-IT"/>
        </w:rPr>
        <w:t xml:space="preserve">uno dei punti cardine della propria poetica, </w:t>
      </w:r>
      <w:r>
        <w:rPr>
          <w:rFonts w:ascii="Calibri" w:hAnsi="Calibri" w:hint="default"/>
          <w:rtl w:val="0"/>
          <w:lang w:val="it-IT"/>
        </w:rPr>
        <w:t xml:space="preserve">è </w:t>
      </w:r>
      <w:r>
        <w:rPr>
          <w:rFonts w:ascii="Calibri" w:hAnsi="Calibri"/>
          <w:rtl w:val="0"/>
          <w:lang w:val="it-IT"/>
        </w:rPr>
        <w:t>presente in  mostra con poster che omaggiano alcuni delle sue creazioni pi</w:t>
      </w:r>
      <w:r>
        <w:rPr>
          <w:rFonts w:ascii="Calibri" w:hAnsi="Calibri" w:hint="default"/>
          <w:rtl w:val="0"/>
          <w:lang w:val="it-IT"/>
        </w:rPr>
        <w:t xml:space="preserve">ù </w:t>
      </w:r>
      <w:r>
        <w:rPr>
          <w:rFonts w:ascii="Calibri" w:hAnsi="Calibri"/>
          <w:rtl w:val="0"/>
          <w:lang w:val="it-IT"/>
        </w:rPr>
        <w:t xml:space="preserve">rappresentative: due film vincitori di Premio Oscar come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Il ragazzo e l</w:t>
      </w:r>
      <w:r>
        <w:rPr>
          <w:rStyle w:val="Nessuno"/>
          <w:rFonts w:ascii="Calibri" w:hAnsi="Calibri" w:hint="default"/>
          <w:b w:val="1"/>
          <w:bCs w:val="1"/>
          <w:i w:val="1"/>
          <w:iCs w:val="1"/>
          <w:rtl w:val="0"/>
          <w:lang w:val="it-IT"/>
        </w:rPr>
        <w:t>’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 xml:space="preserve">airone </w:t>
      </w:r>
      <w:r>
        <w:rPr>
          <w:rStyle w:val="Nessuno"/>
          <w:rFonts w:ascii="Calibri" w:hAnsi="Calibri"/>
          <w:i w:val="1"/>
          <w:iCs w:val="1"/>
          <w:rtl w:val="0"/>
          <w:lang w:val="it-IT"/>
        </w:rPr>
        <w:t>e</w:t>
      </w:r>
      <w:r>
        <w:rPr>
          <w:rFonts w:ascii="Calibri" w:hAnsi="Calibri"/>
          <w:rtl w:val="0"/>
          <w:lang w:val="it-IT"/>
        </w:rPr>
        <w:t xml:space="preserve">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La citt</w:t>
      </w:r>
      <w:r>
        <w:rPr>
          <w:rStyle w:val="Nessuno"/>
          <w:rFonts w:ascii="Calibri" w:hAnsi="Calibri" w:hint="default"/>
          <w:b w:val="1"/>
          <w:bCs w:val="1"/>
          <w:i w:val="1"/>
          <w:iCs w:val="1"/>
          <w:rtl w:val="0"/>
          <w:lang w:val="it-IT"/>
        </w:rPr>
        <w:t xml:space="preserve">à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incantata</w:t>
      </w:r>
      <w:r>
        <w:rPr>
          <w:rFonts w:ascii="Calibri" w:hAnsi="Calibri"/>
          <w:rtl w:val="0"/>
          <w:lang w:val="it-IT"/>
        </w:rPr>
        <w:t xml:space="preserve"> sono il punto di partenza per le avvincenti rappresentazioni di </w:t>
      </w:r>
      <w:r>
        <w:rPr>
          <w:rFonts w:ascii="Calibri" w:hAnsi="Calibri"/>
          <w:rtl w:val="0"/>
          <w:lang w:val="it-IT"/>
        </w:rPr>
        <w:t>Matteo Costa</w:t>
      </w:r>
      <w:r>
        <w:rPr>
          <w:rFonts w:ascii="Calibri" w:hAnsi="Calibri"/>
          <w:rtl w:val="0"/>
          <w:lang w:val="it-IT"/>
        </w:rPr>
        <w:t xml:space="preserve"> e Anna Ferrara; peraltro l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 xml:space="preserve">illustratrice italiana, ha dedicato un ulteriore lavoro dal sapore favolistico a </w:t>
      </w:r>
      <w:r>
        <w:rPr>
          <w:rStyle w:val="Nessuno"/>
          <w:rFonts w:ascii="Calibri" w:hAnsi="Calibri"/>
          <w:b w:val="1"/>
          <w:bCs w:val="1"/>
          <w:i w:val="1"/>
          <w:iCs w:val="1"/>
          <w:rtl w:val="0"/>
          <w:lang w:val="it-IT"/>
        </w:rPr>
        <w:t>Ponyo sulla scogliera.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Calibri" w:cs="Calibri" w:hAnsi="Calibri" w:eastAsia="Calibri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Calibri" w:cs="Calibri" w:hAnsi="Calibri" w:eastAsia="Calibri"/>
          <w:b w:val="1"/>
          <w:bCs w:val="1"/>
          <w:rtl w:val="0"/>
        </w:rPr>
      </w:pPr>
      <w:r>
        <w:rPr>
          <w:rFonts w:ascii="Calibri" w:hAnsi="Calibri" w:hint="default"/>
          <w:b w:val="1"/>
          <w:bCs w:val="1"/>
          <w:rtl w:val="0"/>
          <w:lang w:val="it-IT"/>
        </w:rPr>
        <w:t>…</w:t>
      </w:r>
      <w:r>
        <w:rPr>
          <w:rFonts w:ascii="Calibri" w:hAnsi="Calibri"/>
          <w:b w:val="1"/>
          <w:bCs w:val="1"/>
          <w:rtl w:val="0"/>
          <w:lang w:val="it-IT"/>
        </w:rPr>
        <w:t xml:space="preserve">e per finire </w:t>
      </w:r>
      <w:r>
        <w:rPr>
          <w:rFonts w:ascii="Calibri" w:hAnsi="Calibri" w:hint="default"/>
          <w:b w:val="1"/>
          <w:bCs w:val="1"/>
          <w:rtl w:val="0"/>
          <w:lang w:val="it-IT"/>
        </w:rPr>
        <w:t>“</w:t>
      </w:r>
      <w:r>
        <w:rPr>
          <w:rFonts w:ascii="Calibri" w:hAnsi="Calibri"/>
          <w:b w:val="1"/>
          <w:bCs w:val="1"/>
          <w:rtl w:val="0"/>
          <w:lang w:val="it-IT"/>
        </w:rPr>
        <w:t>DOLCETTO O SCHERZETTO?</w:t>
      </w:r>
      <w:r>
        <w:rPr>
          <w:rFonts w:ascii="Calibri" w:hAnsi="Calibri" w:hint="default"/>
          <w:b w:val="1"/>
          <w:bCs w:val="1"/>
          <w:rtl w:val="0"/>
          <w:lang w:val="it-IT"/>
        </w:rPr>
        <w:t>”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it-IT"/>
        </w:rPr>
        <w:t>🎃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Calibri" w:cs="Calibri" w:hAnsi="Calibri" w:eastAsia="Calibri"/>
          <w:rtl w:val="0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spacing w:before="0" w:line="240" w:lineRule="auto"/>
        <w:ind w:left="0" w:right="0" w:firstLine="0"/>
        <w:jc w:val="both"/>
        <w:rPr>
          <w:rFonts w:ascii="Calibri" w:cs="Calibri" w:hAnsi="Calibri" w:eastAsia="Calibri"/>
          <w:rtl w:val="0"/>
        </w:rPr>
      </w:pPr>
      <w:r>
        <w:rPr>
          <w:rFonts w:ascii="Calibri" w:hAnsi="Calibri"/>
          <w:rtl w:val="0"/>
          <w:lang w:val="it-IT"/>
        </w:rPr>
        <w:t>A fine Ottobre</w:t>
      </w:r>
      <w:r>
        <w:rPr>
          <w:rFonts w:ascii="Calibri" w:hAnsi="Calibri"/>
          <w:rtl w:val="0"/>
          <w:lang w:val="it-IT"/>
        </w:rPr>
        <w:t xml:space="preserve"> Soggettiva Gallery celebra Halloween con una selezione di tre alternative movie poster dedicati a una delle saghe pi</w:t>
      </w:r>
      <w:r>
        <w:rPr>
          <w:rFonts w:ascii="Calibri" w:hAnsi="Calibri" w:hint="default"/>
          <w:rtl w:val="0"/>
          <w:lang w:val="it-IT"/>
        </w:rPr>
        <w:t xml:space="preserve">ù </w:t>
      </w:r>
      <w:r>
        <w:rPr>
          <w:rFonts w:ascii="Calibri" w:hAnsi="Calibri"/>
          <w:rtl w:val="0"/>
          <w:lang w:val="it-IT"/>
        </w:rPr>
        <w:t>iconiche del genere horror. Gli spettatori potranno ammirare l'</w:t>
      </w:r>
      <w:r>
        <w:rPr>
          <w:rStyle w:val="Nessuno"/>
          <w:rFonts w:ascii="Calibri" w:hAnsi="Calibri"/>
          <w:b w:val="1"/>
          <w:bCs w:val="1"/>
          <w:rtl w:val="0"/>
          <w:lang w:val="en-US"/>
        </w:rPr>
        <w:t>Halloween</w:t>
      </w:r>
      <w:r>
        <w:rPr>
          <w:rFonts w:ascii="Calibri" w:hAnsi="Calibri"/>
          <w:rtl w:val="0"/>
          <w:lang w:val="it-IT"/>
        </w:rPr>
        <w:t xml:space="preserve"> di Melvin Mago, caratterizzato da tonalit</w:t>
      </w:r>
      <w:r>
        <w:rPr>
          <w:rFonts w:ascii="Calibri" w:hAnsi="Calibri" w:hint="default"/>
          <w:rtl w:val="0"/>
        </w:rPr>
        <w:t xml:space="preserve">à </w:t>
      </w:r>
      <w:r>
        <w:rPr>
          <w:rFonts w:ascii="Calibri" w:hAnsi="Calibri"/>
          <w:rtl w:val="0"/>
          <w:lang w:val="it-IT"/>
        </w:rPr>
        <w:t>autunnali e un tocco vagamente retro; il poster  di Matt Ritchie, dove la maschera di Michael Myers si trasforma in un affascinante pattern per carta da parati; e infine, l'interpretazione notturna e magrittiana realizzata da Dan Mumford. Un appuntamento imperdibile per gli amanti del cinema e del brivido!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spacing w:before="0" w:line="240" w:lineRule="auto"/>
        <w:ind w:left="0" w:right="0" w:firstLine="0"/>
        <w:jc w:val="left"/>
        <w:rPr>
          <w:rtl w:val="0"/>
        </w:rPr>
      </w:pPr>
      <w:r>
        <w:rPr>
          <w:rStyle w:val="Nessuno"/>
          <w:rFonts w:ascii="Calibri" w:hAnsi="Calibri"/>
          <w:b w:val="1"/>
          <w:bCs w:val="1"/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TUTTE LE OPERE ESPOSTE SONO IN VENDITA</w:t>
      </w:r>
    </w:p>
    <w:sectPr>
      <w:headerReference w:type="default" r:id="rId5"/>
      <w:footerReference w:type="default" r:id="rId6"/>
      <w:pgSz w:w="12240" w:h="15840" w:orient="portrait"/>
      <w:pgMar w:top="1417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4"/>
      <w:szCs w:val="24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Calibri" w:cs="Calibri" w:hAnsi="Calibri" w:eastAsia="Calibri"/>
      <w:outline w:val="0"/>
      <w:color w:val="0b4cb4"/>
      <w:kern w:val="1"/>
      <w:sz w:val="22"/>
      <w:szCs w:val="22"/>
      <w:u w:val="single" w:color="0b4cb4"/>
      <w14:textFill>
        <w14:solidFill>
          <w14:srgbClr w14:val="0B4CB4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