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5E5E" w:rsidRDefault="00A45E5E">
      <w:pPr>
        <w:jc w:val="center"/>
        <w:rPr>
          <w:b/>
          <w:sz w:val="12"/>
          <w:szCs w:val="12"/>
        </w:rPr>
      </w:pPr>
    </w:p>
    <w:p w:rsidR="00A45E5E" w:rsidRDefault="005A7339">
      <w:pPr>
        <w:spacing w:after="0" w:line="276" w:lineRule="auto"/>
        <w:jc w:val="center"/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i/>
        </w:rPr>
        <w:t>Andrea Marchesini</w:t>
      </w:r>
    </w:p>
    <w:p w:rsidR="00A45E5E" w:rsidRDefault="005A7339">
      <w:pPr>
        <w:spacing w:after="0" w:line="276" w:lineRule="auto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36"/>
          <w:szCs w:val="36"/>
        </w:rPr>
        <w:t>“BEYOND PSICHE”</w:t>
      </w:r>
      <w:r>
        <w:rPr>
          <w:rFonts w:ascii="Arial" w:eastAsia="Arial" w:hAnsi="Arial" w:cs="Arial"/>
          <w:b/>
          <w:sz w:val="28"/>
          <w:szCs w:val="28"/>
        </w:rPr>
        <w:t xml:space="preserve"> </w:t>
      </w:r>
    </w:p>
    <w:p w:rsidR="00A45E5E" w:rsidRDefault="005A7339">
      <w:pPr>
        <w:spacing w:after="0" w:line="276" w:lineRule="auto"/>
        <w:jc w:val="center"/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i/>
        </w:rPr>
        <w:t>In Generation Beyond</w:t>
      </w:r>
    </w:p>
    <w:p w:rsidR="00A45E5E" w:rsidRDefault="005A7339">
      <w:pPr>
        <w:spacing w:after="0" w:line="276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Dal 11 al 27 marzo 2022</w:t>
      </w:r>
    </w:p>
    <w:p w:rsidR="00A45E5E" w:rsidRDefault="005A7339">
      <w:pPr>
        <w:spacing w:after="0" w:line="276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Sacripante Gallery, Roma</w:t>
      </w:r>
    </w:p>
    <w:p w:rsidR="00A45E5E" w:rsidRDefault="00A45E5E">
      <w:pPr>
        <w:spacing w:after="0" w:line="276" w:lineRule="auto"/>
        <w:jc w:val="center"/>
        <w:rPr>
          <w:rFonts w:ascii="Arial" w:eastAsia="Arial" w:hAnsi="Arial" w:cs="Arial"/>
          <w:b/>
          <w:sz w:val="36"/>
          <w:szCs w:val="36"/>
        </w:rPr>
      </w:pPr>
    </w:p>
    <w:p w:rsidR="00A45E5E" w:rsidRDefault="005A7339">
      <w:pPr>
        <w:spacing w:after="0" w:line="360" w:lineRule="auto"/>
        <w:jc w:val="center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color w:val="000000"/>
        </w:rPr>
        <w:t>COMUNICATO STAMPA</w:t>
      </w:r>
    </w:p>
    <w:p w:rsidR="00A45E5E" w:rsidRDefault="005A7339">
      <w:p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Le tele di </w:t>
      </w:r>
      <w:r>
        <w:rPr>
          <w:rFonts w:ascii="Arial" w:eastAsia="Arial" w:hAnsi="Arial" w:cs="Arial"/>
          <w:i/>
        </w:rPr>
        <w:t>Andrea Marchesini</w:t>
      </w:r>
      <w:r>
        <w:rPr>
          <w:rFonts w:ascii="Arial" w:eastAsia="Arial" w:hAnsi="Arial" w:cs="Arial"/>
        </w:rPr>
        <w:t xml:space="preserve">, artista vicentino, saranno ospitate </w:t>
      </w:r>
      <w:r>
        <w:rPr>
          <w:rFonts w:ascii="Arial" w:eastAsia="Arial" w:hAnsi="Arial" w:cs="Arial"/>
          <w:b/>
        </w:rPr>
        <w:t>dall’11</w:t>
      </w:r>
      <w:r>
        <w:rPr>
          <w:rFonts w:ascii="Arial" w:eastAsia="Arial" w:hAnsi="Arial" w:cs="Arial"/>
          <w:b/>
        </w:rPr>
        <w:t xml:space="preserve"> al 27 marzo</w:t>
      </w:r>
      <w:r>
        <w:rPr>
          <w:rFonts w:ascii="Arial" w:eastAsia="Arial" w:hAnsi="Arial" w:cs="Arial"/>
        </w:rPr>
        <w:t xml:space="preserve"> negli spazi</w:t>
      </w:r>
      <w:r w:rsidR="002623C7">
        <w:rPr>
          <w:rFonts w:ascii="Arial" w:eastAsia="Arial" w:hAnsi="Arial" w:cs="Arial"/>
        </w:rPr>
        <w:t xml:space="preserve"> espositivi</w:t>
      </w:r>
      <w:r>
        <w:rPr>
          <w:rFonts w:ascii="Arial" w:eastAsia="Arial" w:hAnsi="Arial" w:cs="Arial"/>
        </w:rPr>
        <w:t xml:space="preserve"> della </w:t>
      </w:r>
      <w:r>
        <w:rPr>
          <w:rFonts w:ascii="Arial" w:eastAsia="Arial" w:hAnsi="Arial" w:cs="Arial"/>
          <w:b/>
        </w:rPr>
        <w:t>Sacripante Gallery in Rione Monti</w:t>
      </w:r>
      <w:r>
        <w:rPr>
          <w:rFonts w:ascii="Arial" w:eastAsia="Arial" w:hAnsi="Arial" w:cs="Arial"/>
        </w:rPr>
        <w:t xml:space="preserve">. </w:t>
      </w:r>
    </w:p>
    <w:p w:rsidR="00A45E5E" w:rsidRDefault="00A45E5E">
      <w:pPr>
        <w:spacing w:after="0" w:line="276" w:lineRule="auto"/>
        <w:jc w:val="both"/>
        <w:rPr>
          <w:rFonts w:ascii="Arial" w:eastAsia="Arial" w:hAnsi="Arial" w:cs="Arial"/>
        </w:rPr>
      </w:pPr>
    </w:p>
    <w:p w:rsidR="00A45E5E" w:rsidRDefault="005A7339">
      <w:p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La mostra, intitolata </w:t>
      </w:r>
      <w:r>
        <w:rPr>
          <w:rFonts w:ascii="Arial" w:eastAsia="Arial" w:hAnsi="Arial" w:cs="Arial"/>
          <w:b/>
          <w:i/>
        </w:rPr>
        <w:t xml:space="preserve">“Beyond </w:t>
      </w:r>
      <w:proofErr w:type="spellStart"/>
      <w:r>
        <w:rPr>
          <w:rFonts w:ascii="Arial" w:eastAsia="Arial" w:hAnsi="Arial" w:cs="Arial"/>
          <w:b/>
          <w:i/>
        </w:rPr>
        <w:t>Psyche</w:t>
      </w:r>
      <w:proofErr w:type="spellEnd"/>
      <w:r>
        <w:rPr>
          <w:rFonts w:ascii="Arial" w:eastAsia="Arial" w:hAnsi="Arial" w:cs="Arial"/>
          <w:b/>
          <w:i/>
        </w:rPr>
        <w:t>”</w:t>
      </w:r>
      <w:r>
        <w:rPr>
          <w:rFonts w:ascii="Arial" w:eastAsia="Arial" w:hAnsi="Arial" w:cs="Arial"/>
        </w:rPr>
        <w:t xml:space="preserve">, </w:t>
      </w:r>
      <w:r>
        <w:rPr>
          <w:rFonts w:ascii="Arial" w:eastAsia="Arial" w:hAnsi="Arial" w:cs="Arial"/>
          <w:b/>
        </w:rPr>
        <w:t xml:space="preserve">curata da Un Quadro di Te </w:t>
      </w:r>
      <w:proofErr w:type="spellStart"/>
      <w:r>
        <w:rPr>
          <w:rFonts w:ascii="Arial" w:eastAsia="Arial" w:hAnsi="Arial" w:cs="Arial"/>
          <w:b/>
        </w:rPr>
        <w:t>A.p.s</w:t>
      </w:r>
      <w:proofErr w:type="spellEnd"/>
      <w:r>
        <w:rPr>
          <w:rFonts w:ascii="Arial" w:eastAsia="Arial" w:hAnsi="Arial" w:cs="Arial"/>
        </w:rPr>
        <w:t>, raccoglie le opere più recenti dell’artista che fanno parte del</w:t>
      </w:r>
      <w:r>
        <w:rPr>
          <w:rFonts w:ascii="Arial" w:eastAsia="Arial" w:hAnsi="Arial" w:cs="Arial"/>
        </w:rPr>
        <w:t xml:space="preserve"> ciclo “Generation Beyond”.</w:t>
      </w:r>
    </w:p>
    <w:p w:rsidR="00A45E5E" w:rsidRDefault="005A7339">
      <w:p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L’obiettivo di Marchesini è quello di riportare sulla tela, con</w:t>
      </w:r>
      <w:r>
        <w:rPr>
          <w:rFonts w:ascii="Arial" w:eastAsia="Arial" w:hAnsi="Arial" w:cs="Arial"/>
        </w:rPr>
        <w:t xml:space="preserve"> intensità comunicativa, le sfide che la psiche di ciascuno di noi deve affrontare per maturare e cogliere l’essenza della realtà. </w:t>
      </w:r>
    </w:p>
    <w:p w:rsidR="00A45E5E" w:rsidRDefault="005A7339">
      <w:p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Per fare ciò, l’artista usa colori vividi e</w:t>
      </w:r>
      <w:r w:rsidR="00DE461C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tessuti</w:t>
      </w:r>
      <w:r w:rsidR="00DE461C">
        <w:rPr>
          <w:rFonts w:ascii="Arial" w:eastAsia="Arial" w:hAnsi="Arial" w:cs="Arial"/>
        </w:rPr>
        <w:t xml:space="preserve"> vari</w:t>
      </w:r>
      <w:bookmarkStart w:id="0" w:name="_GoBack"/>
      <w:bookmarkEnd w:id="0"/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compo</w:t>
      </w:r>
      <w:r w:rsidR="002623C7">
        <w:rPr>
          <w:rFonts w:ascii="Arial" w:eastAsia="Arial" w:hAnsi="Arial" w:cs="Arial"/>
        </w:rPr>
        <w:t>nendo</w:t>
      </w:r>
      <w:r>
        <w:rPr>
          <w:rFonts w:ascii="Arial" w:eastAsia="Arial" w:hAnsi="Arial" w:cs="Arial"/>
        </w:rPr>
        <w:t xml:space="preserve"> elementi astratti e simbolici che produc</w:t>
      </w:r>
      <w:r w:rsidR="00C26478">
        <w:rPr>
          <w:rFonts w:ascii="Arial" w:eastAsia="Arial" w:hAnsi="Arial" w:cs="Arial"/>
        </w:rPr>
        <w:t>ono</w:t>
      </w:r>
      <w:r>
        <w:rPr>
          <w:rFonts w:ascii="Arial" w:eastAsia="Arial" w:hAnsi="Arial" w:cs="Arial"/>
        </w:rPr>
        <w:t xml:space="preserve"> un pattern visivo </w:t>
      </w:r>
      <w:r w:rsidR="00C26478">
        <w:rPr>
          <w:rFonts w:ascii="Arial" w:eastAsia="Arial" w:hAnsi="Arial" w:cs="Arial"/>
        </w:rPr>
        <w:t>intrigante per</w:t>
      </w:r>
      <w:r>
        <w:rPr>
          <w:rFonts w:ascii="Arial" w:eastAsia="Arial" w:hAnsi="Arial" w:cs="Arial"/>
        </w:rPr>
        <w:t xml:space="preserve"> l’attenzione dell’osservatore e lo invita al dialogo con il messaggio </w:t>
      </w:r>
      <w:r w:rsidR="00C26478">
        <w:rPr>
          <w:rFonts w:ascii="Arial" w:eastAsia="Arial" w:hAnsi="Arial" w:cs="Arial"/>
        </w:rPr>
        <w:t>implicito nell’opera</w:t>
      </w:r>
      <w:r>
        <w:rPr>
          <w:rFonts w:ascii="Arial" w:eastAsia="Arial" w:hAnsi="Arial" w:cs="Arial"/>
        </w:rPr>
        <w:t>.</w:t>
      </w:r>
    </w:p>
    <w:p w:rsidR="00A45E5E" w:rsidRDefault="00C26478">
      <w:p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</w:t>
      </w:r>
      <w:r w:rsidR="005A7339">
        <w:rPr>
          <w:rFonts w:ascii="Arial" w:eastAsia="Arial" w:hAnsi="Arial" w:cs="Arial"/>
        </w:rPr>
        <w:t>a scelta di collaborare con la Sacr</w:t>
      </w:r>
      <w:r w:rsidR="005A7339">
        <w:rPr>
          <w:rFonts w:ascii="Arial" w:eastAsia="Arial" w:hAnsi="Arial" w:cs="Arial"/>
        </w:rPr>
        <w:t>ipante Gallery non è casuale. Lo spazio, nato dalle sale di un ex-convento del ‘700, mescola al suo interno arte, musica e design</w:t>
      </w:r>
      <w:r w:rsidR="005A7339">
        <w:rPr>
          <w:rFonts w:ascii="Arial" w:eastAsia="Arial" w:hAnsi="Arial" w:cs="Arial"/>
        </w:rPr>
        <w:t>, dando vita a un</w:t>
      </w:r>
      <w:r>
        <w:rPr>
          <w:rFonts w:ascii="Arial" w:eastAsia="Arial" w:hAnsi="Arial" w:cs="Arial"/>
        </w:rPr>
        <w:t xml:space="preserve"> ambiente</w:t>
      </w:r>
      <w:r w:rsidR="005A7339">
        <w:rPr>
          <w:rFonts w:ascii="Arial" w:eastAsia="Arial" w:hAnsi="Arial" w:cs="Arial"/>
        </w:rPr>
        <w:t xml:space="preserve"> informale e </w:t>
      </w:r>
      <w:r>
        <w:rPr>
          <w:rFonts w:ascii="Arial" w:eastAsia="Arial" w:hAnsi="Arial" w:cs="Arial"/>
        </w:rPr>
        <w:t>coinvolgente</w:t>
      </w:r>
      <w:r w:rsidR="005A7339">
        <w:rPr>
          <w:rFonts w:ascii="Arial" w:eastAsia="Arial" w:hAnsi="Arial" w:cs="Arial"/>
        </w:rPr>
        <w:t>.</w:t>
      </w:r>
    </w:p>
    <w:p w:rsidR="00A45E5E" w:rsidRDefault="005A7339">
      <w:p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Il vernissage, che si terrà </w:t>
      </w:r>
      <w:r>
        <w:rPr>
          <w:rFonts w:ascii="Arial" w:eastAsia="Arial" w:hAnsi="Arial" w:cs="Arial"/>
          <w:b/>
        </w:rPr>
        <w:t>venerdì 11 marzo alle ore 1</w:t>
      </w:r>
      <w:r>
        <w:rPr>
          <w:rFonts w:ascii="Arial" w:eastAsia="Arial" w:hAnsi="Arial" w:cs="Arial"/>
          <w:b/>
        </w:rPr>
        <w:t>8:30</w:t>
      </w:r>
      <w:r>
        <w:rPr>
          <w:rFonts w:ascii="Arial" w:eastAsia="Arial" w:hAnsi="Arial" w:cs="Arial"/>
        </w:rPr>
        <w:t xml:space="preserve">, comprenderà la presentazione del progetto e dell’artista da parte della </w:t>
      </w:r>
      <w:r>
        <w:rPr>
          <w:rFonts w:ascii="Arial" w:eastAsia="Arial" w:hAnsi="Arial" w:cs="Arial"/>
          <w:b/>
        </w:rPr>
        <w:t>critica d’arte Valeria Cirone</w:t>
      </w:r>
      <w:r>
        <w:rPr>
          <w:rFonts w:ascii="Arial" w:eastAsia="Arial" w:hAnsi="Arial" w:cs="Arial"/>
        </w:rPr>
        <w:t xml:space="preserve">. A seguire, il pubblico potrà </w:t>
      </w:r>
      <w:r w:rsidR="00C26478">
        <w:rPr>
          <w:rFonts w:ascii="Arial" w:eastAsia="Arial" w:hAnsi="Arial" w:cs="Arial"/>
        </w:rPr>
        <w:t>dialogare</w:t>
      </w:r>
      <w:r>
        <w:rPr>
          <w:rFonts w:ascii="Arial" w:eastAsia="Arial" w:hAnsi="Arial" w:cs="Arial"/>
        </w:rPr>
        <w:t xml:space="preserve"> con l’artista Andrea Marchesini e i curatori di Un Quadro di Te, associazione di promozione sociale ligu</w:t>
      </w:r>
      <w:r>
        <w:rPr>
          <w:rFonts w:ascii="Arial" w:eastAsia="Arial" w:hAnsi="Arial" w:cs="Arial"/>
        </w:rPr>
        <w:t>re.</w:t>
      </w:r>
    </w:p>
    <w:p w:rsidR="00A45E5E" w:rsidRDefault="005A7339">
      <w:pPr>
        <w:spacing w:after="0"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Andrea Marchesini vive e lavora a Barbarano Vicentino. Figlio d’arte, completa i suoi studi a Londra dove, inoltre, frequenta la scena giovanile locale degli anni ‘90. Per lavoro si ferma a lungo a Dublino, Barcellona e Roma. Tutte queste esperienze gl</w:t>
      </w:r>
      <w:r>
        <w:rPr>
          <w:rFonts w:ascii="Arial" w:eastAsia="Arial" w:hAnsi="Arial" w:cs="Arial"/>
        </w:rPr>
        <w:t>i permettono di maturare un linguaggio personale basato su gesti decisi, ponderati ed energici che tracciano sulla tela elementi astratti in grado di esprimere la sua personalità.</w:t>
      </w:r>
    </w:p>
    <w:p w:rsidR="00A45E5E" w:rsidRDefault="00A45E5E">
      <w:pPr>
        <w:spacing w:after="0" w:line="276" w:lineRule="auto"/>
        <w:jc w:val="both"/>
        <w:rPr>
          <w:rFonts w:ascii="Arial" w:eastAsia="Arial" w:hAnsi="Arial" w:cs="Arial"/>
          <w:color w:val="000000"/>
          <w:highlight w:val="white"/>
        </w:rPr>
      </w:pPr>
    </w:p>
    <w:p w:rsidR="00A45E5E" w:rsidRDefault="00A45E5E">
      <w:pPr>
        <w:spacing w:after="0" w:line="276" w:lineRule="auto"/>
        <w:jc w:val="both"/>
        <w:rPr>
          <w:rFonts w:ascii="Arial" w:eastAsia="Arial" w:hAnsi="Arial" w:cs="Arial"/>
          <w:color w:val="000000"/>
          <w:sz w:val="8"/>
          <w:szCs w:val="8"/>
          <w:highlight w:val="white"/>
        </w:rPr>
      </w:pPr>
    </w:p>
    <w:p w:rsidR="00A45E5E" w:rsidRDefault="005A7339">
      <w:pPr>
        <w:spacing w:after="0" w:line="276" w:lineRule="auto"/>
        <w:jc w:val="both"/>
        <w:rPr>
          <w:rFonts w:ascii="Arial" w:eastAsia="Arial" w:hAnsi="Arial" w:cs="Arial"/>
          <w:color w:val="000000"/>
          <w:sz w:val="18"/>
          <w:szCs w:val="18"/>
          <w:u w:val="single"/>
        </w:rPr>
      </w:pPr>
      <w:r>
        <w:rPr>
          <w:rFonts w:ascii="Arial" w:eastAsia="Arial" w:hAnsi="Arial" w:cs="Arial"/>
          <w:color w:val="000000"/>
          <w:sz w:val="18"/>
          <w:szCs w:val="18"/>
          <w:u w:val="single"/>
        </w:rPr>
        <w:t>Generation Beyond</w:t>
      </w:r>
    </w:p>
    <w:p w:rsidR="00A45E5E" w:rsidRDefault="005A7339">
      <w:pPr>
        <w:spacing w:after="0" w:line="276" w:lineRule="auto"/>
        <w:jc w:val="both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>Dal 11 al 27 marzo 2022</w:t>
      </w:r>
    </w:p>
    <w:p w:rsidR="00A45E5E" w:rsidRDefault="005A7339">
      <w:pPr>
        <w:spacing w:after="0" w:line="276" w:lineRule="auto"/>
        <w:jc w:val="both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Sacripante Gallery, Via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Panisper</w:t>
      </w:r>
      <w:r>
        <w:rPr>
          <w:rFonts w:ascii="Arial" w:eastAsia="Arial" w:hAnsi="Arial" w:cs="Arial"/>
          <w:color w:val="000000"/>
          <w:sz w:val="18"/>
          <w:szCs w:val="18"/>
        </w:rPr>
        <w:t>na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>, 59 - Roma</w:t>
      </w:r>
    </w:p>
    <w:p w:rsidR="00A45E5E" w:rsidRDefault="005A7339">
      <w:pPr>
        <w:spacing w:after="0" w:line="276" w:lineRule="auto"/>
        <w:jc w:val="both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>Inaugurazione: Venerdì 11 marzo ore 18:30</w:t>
      </w:r>
    </w:p>
    <w:p w:rsidR="00A45E5E" w:rsidRDefault="005A7339">
      <w:pPr>
        <w:rPr>
          <w:rFonts w:ascii="Arial" w:eastAsia="Arial" w:hAnsi="Arial" w:cs="Arial"/>
          <w:color w:val="000000"/>
          <w:sz w:val="18"/>
          <w:szCs w:val="18"/>
        </w:rPr>
      </w:pPr>
      <w:bookmarkStart w:id="1" w:name="_gjdgxs" w:colFirst="0" w:colLast="0"/>
      <w:bookmarkEnd w:id="1"/>
      <w:r>
        <w:rPr>
          <w:rFonts w:ascii="Arial" w:eastAsia="Arial" w:hAnsi="Arial" w:cs="Arial"/>
          <w:color w:val="000000"/>
          <w:sz w:val="18"/>
          <w:szCs w:val="18"/>
        </w:rPr>
        <w:t>Orari mostra: Da lunedì a mercoledì: 11:30-20:00; giovedì e domenica: 11:30-00:00; venerdì e sabato 11:30-02:00</w:t>
      </w:r>
    </w:p>
    <w:p w:rsidR="00A45E5E" w:rsidRDefault="005A7339">
      <w:pPr>
        <w:spacing w:before="240" w:after="0"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  <w:sz w:val="18"/>
          <w:szCs w:val="18"/>
        </w:rPr>
        <w:t>Info:</w:t>
      </w:r>
      <w:hyperlink r:id="rId6">
        <w:r>
          <w:rPr>
            <w:rFonts w:ascii="Arial" w:eastAsia="Arial" w:hAnsi="Arial" w:cs="Arial"/>
            <w:color w:val="0563C1"/>
            <w:sz w:val="18"/>
            <w:szCs w:val="18"/>
            <w:u w:val="single"/>
          </w:rPr>
          <w:t>unquadrodite@gmail.com</w:t>
        </w:r>
      </w:hyperlink>
      <w:r>
        <w:rPr>
          <w:rFonts w:ascii="Arial" w:eastAsia="Arial" w:hAnsi="Arial" w:cs="Arial"/>
          <w:color w:val="000000"/>
        </w:rPr>
        <w:t xml:space="preserve"> </w:t>
      </w:r>
    </w:p>
    <w:sectPr w:rsidR="00A45E5E">
      <w:headerReference w:type="default" r:id="rId7"/>
      <w:pgSz w:w="11906" w:h="16838"/>
      <w:pgMar w:top="1699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A7339" w:rsidRDefault="005A7339">
      <w:pPr>
        <w:spacing w:after="0" w:line="240" w:lineRule="auto"/>
      </w:pPr>
      <w:r>
        <w:separator/>
      </w:r>
    </w:p>
  </w:endnote>
  <w:endnote w:type="continuationSeparator" w:id="0">
    <w:p w:rsidR="005A7339" w:rsidRDefault="005A73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A7339" w:rsidRDefault="005A7339">
      <w:pPr>
        <w:spacing w:after="0" w:line="240" w:lineRule="auto"/>
      </w:pPr>
      <w:r>
        <w:separator/>
      </w:r>
    </w:p>
  </w:footnote>
  <w:footnote w:type="continuationSeparator" w:id="0">
    <w:p w:rsidR="005A7339" w:rsidRDefault="005A73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45E5E" w:rsidRDefault="005A7339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>
          <wp:extent cx="903014" cy="903014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03014" cy="90301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4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5E5E"/>
    <w:rsid w:val="002623C7"/>
    <w:rsid w:val="005A7339"/>
    <w:rsid w:val="00A45E5E"/>
    <w:rsid w:val="00C26478"/>
    <w:rsid w:val="00DE4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0A5D9AE"/>
  <w15:docId w15:val="{4C3F60E7-ED6B-C849-B5DE-AAEA3FCE1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unquadrodite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andrea marchesini</cp:lastModifiedBy>
  <cp:revision>2</cp:revision>
  <dcterms:created xsi:type="dcterms:W3CDTF">2022-03-08T06:30:00Z</dcterms:created>
  <dcterms:modified xsi:type="dcterms:W3CDTF">2022-03-08T06:30:00Z</dcterms:modified>
</cp:coreProperties>
</file>