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5E2" w:rsidRDefault="00165340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COMUNICATO STAMPA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Mostra d</w:t>
      </w:r>
      <w:r>
        <w:rPr>
          <w:rFonts w:ascii="Times New Roman" w:hAnsi="Times New Roman"/>
          <w:b/>
          <w:bCs/>
          <w:sz w:val="24"/>
          <w:szCs w:val="24"/>
        </w:rPr>
        <w:t>’</w:t>
      </w:r>
      <w:r>
        <w:rPr>
          <w:rFonts w:ascii="Times New Roman" w:hAnsi="Times New Roman"/>
          <w:b/>
          <w:bCs/>
          <w:sz w:val="24"/>
          <w:szCs w:val="24"/>
        </w:rPr>
        <w:t xml:space="preserve">arte contemporanea presso il Museo Nazionale Etrusco di Villa Giulia a Roma 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Genere: Personale di ANGELA PALMARELLI 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Titolo: </w:t>
      </w:r>
      <w:r>
        <w:rPr>
          <w:rFonts w:ascii="Times New Roman" w:hAnsi="Times New Roman"/>
          <w:b/>
          <w:bCs/>
          <w:sz w:val="24"/>
          <w:szCs w:val="24"/>
        </w:rPr>
        <w:t xml:space="preserve">GEOARCHEOGRAFIE#NARRAZIONI    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cura di: Domenico Iarac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 xml:space="preserve">e Francesco Santaniello 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Inaugurazione:  </w:t>
      </w:r>
      <w:r>
        <w:rPr>
          <w:rFonts w:ascii="Times New Roman" w:hAnsi="Times New Roman"/>
          <w:sz w:val="24"/>
          <w:szCs w:val="24"/>
        </w:rPr>
        <w:t>sabato 18 gennaio 2020 alle ore 17,30.   (ingresso gratuito)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Durata: 18 gennaio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23 febbraio 2020 negli orari di apertura del museo.</w:t>
      </w:r>
    </w:p>
    <w:p w:rsidR="00DA45E2" w:rsidRDefault="0016534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Ingresso: compreso nel biglietto d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ingresso del Museo (gratuito la prima domenica di ogni mese) </w:t>
      </w:r>
    </w:p>
    <w:p w:rsidR="00DA45E2" w:rsidRDefault="00DA45E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A45E2" w:rsidRDefault="0016534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progetto espositivo, </w:t>
      </w:r>
      <w:r>
        <w:rPr>
          <w:rFonts w:ascii="Times New Roman" w:hAnsi="Times New Roman"/>
          <w:sz w:val="24"/>
          <w:szCs w:val="24"/>
        </w:rPr>
        <w:t xml:space="preserve">selezionato dal Museo Nazionale Etrusco di Villa Giulia quale Evento di alto profilo culturale,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curato da Domenico Iarac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e Francesco Santaniello, in collaborazione con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Associazione Culturale Cavourart di Terni e con lo stesso Museo.</w:t>
      </w:r>
    </w:p>
    <w:p w:rsidR="00DA45E2" w:rsidRDefault="0016534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 il progetto Ge</w:t>
      </w:r>
      <w:r>
        <w:rPr>
          <w:rFonts w:ascii="Times New Roman" w:hAnsi="Times New Roman"/>
          <w:sz w:val="24"/>
          <w:szCs w:val="24"/>
        </w:rPr>
        <w:t>oarcheografie,  Angela Palmarelli trascrive in forme plastiche le categorie del tempo. Cos</w:t>
      </w:r>
      <w:r>
        <w:rPr>
          <w:rFonts w:ascii="Times New Roman" w:hAnsi="Times New Roman"/>
          <w:sz w:val="24"/>
          <w:szCs w:val="24"/>
        </w:rPr>
        <w:t xml:space="preserve">ì </w:t>
      </w:r>
      <w:r>
        <w:rPr>
          <w:rFonts w:ascii="Times New Roman" w:hAnsi="Times New Roman"/>
          <w:sz w:val="24"/>
          <w:szCs w:val="24"/>
        </w:rPr>
        <w:t>facendo, volumi, piani e segni delle sue sculture divengono tracce sedimentate di un discorso estetico atto a veicolare profondi significati etici. Paradigmatica in</w:t>
      </w:r>
      <w:r>
        <w:rPr>
          <w:rFonts w:ascii="Times New Roman" w:hAnsi="Times New Roman"/>
          <w:sz w:val="24"/>
          <w:szCs w:val="24"/>
        </w:rPr>
        <w:t xml:space="preserve"> tal senso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installazione </w:t>
      </w:r>
      <w:r>
        <w:rPr>
          <w:rFonts w:ascii="Times New Roman" w:hAnsi="Times New Roman"/>
          <w:i/>
          <w:iCs/>
          <w:sz w:val="24"/>
          <w:szCs w:val="24"/>
        </w:rPr>
        <w:t>GAP</w:t>
      </w:r>
      <w:r>
        <w:rPr>
          <w:rFonts w:ascii="Times New Roman" w:hAnsi="Times New Roman"/>
          <w:sz w:val="24"/>
          <w:szCs w:val="24"/>
        </w:rPr>
        <w:t>, realizzata appositamente per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occasione, nella quale propone una riflessione, culturale e ge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politica, su quanto sta accadendo nel Mediterraneo. In essa lo spettatore-fruitore potr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scegliere se vedere un susseguirsi di ori</w:t>
      </w:r>
      <w:r>
        <w:rPr>
          <w:rFonts w:ascii="Times New Roman" w:hAnsi="Times New Roman"/>
          <w:sz w:val="24"/>
          <w:szCs w:val="24"/>
        </w:rPr>
        <w:t>zzonti via via pi</w:t>
      </w:r>
      <w:r>
        <w:rPr>
          <w:rFonts w:ascii="Times New Roman" w:hAnsi="Times New Roman"/>
          <w:sz w:val="24"/>
          <w:szCs w:val="24"/>
        </w:rPr>
        <w:t xml:space="preserve">ù </w:t>
      </w:r>
      <w:r>
        <w:rPr>
          <w:rFonts w:ascii="Times New Roman" w:hAnsi="Times New Roman"/>
          <w:sz w:val="24"/>
          <w:szCs w:val="24"/>
        </w:rPr>
        <w:t>ristretti, se si guarda da Sud verso Nord, o un canno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chiale ottico accecato, se si guarda all'opposto da Nord verso Sud. Il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>Mare nostrum</w:t>
      </w:r>
      <w:r>
        <w:rPr>
          <w:rFonts w:ascii="Times New Roman" w:hAnsi="Times New Roman"/>
          <w:sz w:val="24"/>
          <w:szCs w:val="24"/>
        </w:rPr>
        <w:t xml:space="preserve">” è </w:t>
      </w:r>
      <w:r>
        <w:rPr>
          <w:rFonts w:ascii="Times New Roman" w:hAnsi="Times New Roman"/>
          <w:sz w:val="24"/>
          <w:szCs w:val="24"/>
        </w:rPr>
        <w:t xml:space="preserve">ed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stato porta e crocevia e sulle sue sponde sono approdate le epoche della nostra civilt</w:t>
      </w:r>
      <w:r>
        <w:rPr>
          <w:rFonts w:ascii="Times New Roman" w:hAnsi="Times New Roman"/>
          <w:sz w:val="24"/>
          <w:szCs w:val="24"/>
        </w:rPr>
        <w:t>à</w:t>
      </w:r>
      <w:r>
        <w:rPr>
          <w:rFonts w:ascii="Times New Roman" w:hAnsi="Times New Roman"/>
          <w:sz w:val="24"/>
          <w:szCs w:val="24"/>
        </w:rPr>
        <w:t>. L</w:t>
      </w:r>
      <w:r>
        <w:rPr>
          <w:rFonts w:ascii="Times New Roman" w:hAnsi="Times New Roman"/>
          <w:sz w:val="24"/>
          <w:szCs w:val="24"/>
        </w:rPr>
        <w:t xml:space="preserve">a porta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un va</w:t>
      </w: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co, un passaggio, un limite, un confine effettivo o simbolico che sia, segna un punto di partenza o d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arrivo.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 xml:space="preserve">uno spazio (de)limitato, emblema di quella condizione di erranza, tanto materiale quanto spirituale, che da sempre </w:t>
      </w:r>
      <w:r>
        <w:rPr>
          <w:rFonts w:ascii="Times New Roman" w:hAnsi="Times New Roman"/>
          <w:sz w:val="24"/>
          <w:szCs w:val="24"/>
        </w:rPr>
        <w:t>contraddistingue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essere umano. Simbolo del desiderio di superare i limiti (de)finiti per proiettarsi verso un altrove: geografico, temporale, trascendentale.</w:t>
      </w:r>
    </w:p>
    <w:p w:rsidR="00DA45E2" w:rsidRDefault="0016534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mostra </w:t>
      </w:r>
      <w:r>
        <w:rPr>
          <w:rFonts w:ascii="Times New Roman" w:hAnsi="Times New Roman"/>
          <w:i/>
          <w:iCs/>
          <w:sz w:val="24"/>
          <w:szCs w:val="24"/>
        </w:rPr>
        <w:t>Geoarcheografie # Narrazioni</w:t>
      </w:r>
      <w:r>
        <w:rPr>
          <w:rFonts w:ascii="Times New Roman" w:hAnsi="Times New Roman"/>
          <w:sz w:val="24"/>
          <w:szCs w:val="24"/>
        </w:rPr>
        <w:t xml:space="preserve"> propone, inoltre, una serie di sculture inserite nel perc</w:t>
      </w:r>
      <w:r>
        <w:rPr>
          <w:rFonts w:ascii="Times New Roman" w:hAnsi="Times New Roman"/>
          <w:sz w:val="24"/>
          <w:szCs w:val="24"/>
        </w:rPr>
        <w:t>orso museale in un discorso visivo articolato come un dialogo a due voci, quella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archeologia e que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la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arte contemporanea, inducendoci a una profonda riflessione sul modo di leggere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attualit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e le varie realt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della vita e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Essere. Oggi, com</w:t>
      </w:r>
      <w:r>
        <w:rPr>
          <w:rFonts w:ascii="Times New Roman" w:hAnsi="Times New Roman"/>
          <w:sz w:val="24"/>
          <w:szCs w:val="24"/>
        </w:rPr>
        <w:t>e nel passato, il linguaggio polisemico dell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arte, sostanziato dalla materia plasmata e sublimata dall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artista-demiurgo, ci guida attraverso le tappe di un percorso segnato dalla percezione, dalla sensazione e dalla memoria. Sono narrazioni sul tempo e sul</w:t>
      </w:r>
      <w:r>
        <w:rPr>
          <w:rFonts w:ascii="Times New Roman" w:hAnsi="Times New Roman"/>
          <w:sz w:val="24"/>
          <w:szCs w:val="24"/>
        </w:rPr>
        <w:t xml:space="preserve"> sacro che traspaiono, sottotraccia, nei segni geologici impressi sull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argilla, grafemi di un alf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beto primordiale in orizzonti cronologici all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interno dei quali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Uomo sembra quasi una presenza trascurabile. </w:t>
      </w:r>
      <w:r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Il mio lavoro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ha dichiarato l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 xml:space="preserve">artista - </w:t>
      </w:r>
      <w:r>
        <w:rPr>
          <w:rFonts w:ascii="Times New Roman" w:hAnsi="Times New Roman"/>
          <w:sz w:val="24"/>
          <w:szCs w:val="24"/>
        </w:rPr>
        <w:t xml:space="preserve">è </w:t>
      </w:r>
      <w:r>
        <w:rPr>
          <w:rFonts w:ascii="Times New Roman" w:hAnsi="Times New Roman"/>
          <w:sz w:val="24"/>
          <w:szCs w:val="24"/>
        </w:rPr>
        <w:t>ri</w:t>
      </w:r>
      <w:r>
        <w:rPr>
          <w:rFonts w:ascii="Times New Roman" w:hAnsi="Times New Roman"/>
          <w:sz w:val="24"/>
          <w:szCs w:val="24"/>
        </w:rPr>
        <w:t>volto alla ricerca di  linguaggi remoti, veri e propri codici geologici che interpreto e riproduco  in stratigrafie e segni impressi nell'argilla. M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dellata in lastre, questa materia, oltre a fornire supporto e superficie, da' ai miei segni la possibilit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di penetrarvi, conferendo loro una profondit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e una casualit</w:t>
      </w:r>
      <w:r>
        <w:rPr>
          <w:rFonts w:ascii="Times New Roman" w:hAnsi="Times New Roman"/>
          <w:sz w:val="24"/>
          <w:szCs w:val="24"/>
        </w:rPr>
        <w:t xml:space="preserve">à </w:t>
      </w:r>
      <w:r>
        <w:rPr>
          <w:rFonts w:ascii="Times New Roman" w:hAnsi="Times New Roman"/>
          <w:sz w:val="24"/>
          <w:szCs w:val="24"/>
        </w:rPr>
        <w:t>che, in altro modo, sarebbe impossibile ottenere. Poi il fuoco fa il resto, con le sue mille possibili varianti e fascinazioni.</w:t>
      </w:r>
      <w:r>
        <w:rPr>
          <w:rFonts w:ascii="Times New Roman" w:hAnsi="Times New Roman"/>
          <w:sz w:val="24"/>
          <w:szCs w:val="24"/>
        </w:rPr>
        <w:t xml:space="preserve">”                                              </w:t>
      </w:r>
    </w:p>
    <w:p w:rsidR="00DA45E2" w:rsidRDefault="0016534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richiedere magg</w:t>
      </w:r>
      <w:r>
        <w:rPr>
          <w:rFonts w:ascii="Times New Roman" w:hAnsi="Times New Roman"/>
          <w:sz w:val="24"/>
          <w:szCs w:val="24"/>
        </w:rPr>
        <w:t>iori informazioni o fotografie delle opere: angela.palmarelli@gmail.com</w:t>
      </w:r>
    </w:p>
    <w:p w:rsidR="00DA45E2" w:rsidRDefault="00165340">
      <w:r>
        <w:rPr>
          <w:rFonts w:ascii="Times New Roman" w:hAnsi="Times New Roman"/>
          <w:sz w:val="24"/>
          <w:szCs w:val="24"/>
        </w:rPr>
        <w:t xml:space="preserve">Social: #geoarcheografienarrazioni #angelapalmarelli </w:t>
      </w:r>
    </w:p>
    <w:sectPr w:rsidR="00DA45E2" w:rsidSect="00DA45E2">
      <w:headerReference w:type="default" r:id="rId6"/>
      <w:footerReference w:type="default" r:id="rId7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340" w:rsidRDefault="00165340" w:rsidP="00DA45E2">
      <w:pPr>
        <w:spacing w:after="0" w:line="240" w:lineRule="auto"/>
      </w:pPr>
      <w:r>
        <w:separator/>
      </w:r>
    </w:p>
  </w:endnote>
  <w:endnote w:type="continuationSeparator" w:id="1">
    <w:p w:rsidR="00165340" w:rsidRDefault="00165340" w:rsidP="00DA4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5E2" w:rsidRDefault="00DA45E2">
    <w:pPr>
      <w:pStyle w:val="Intestazioneep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340" w:rsidRDefault="00165340" w:rsidP="00DA45E2">
      <w:pPr>
        <w:spacing w:after="0" w:line="240" w:lineRule="auto"/>
      </w:pPr>
      <w:r>
        <w:separator/>
      </w:r>
    </w:p>
  </w:footnote>
  <w:footnote w:type="continuationSeparator" w:id="1">
    <w:p w:rsidR="00165340" w:rsidRDefault="00165340" w:rsidP="00DA4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5E2" w:rsidRDefault="00DA45E2">
    <w:pPr>
      <w:pStyle w:val="Intestazioneepipagin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08"/>
  <w:autoHyphenation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A45E2"/>
    <w:rsid w:val="00165340"/>
    <w:rsid w:val="005C7324"/>
    <w:rsid w:val="00DA45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DA45E2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DA45E2"/>
    <w:rPr>
      <w:u w:val="single"/>
    </w:rPr>
  </w:style>
  <w:style w:type="table" w:customStyle="1" w:styleId="TableNormal">
    <w:name w:val="Table Normal"/>
    <w:rsid w:val="00DA45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rsid w:val="00DA45E2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512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Docente</cp:lastModifiedBy>
  <cp:revision>2</cp:revision>
  <dcterms:created xsi:type="dcterms:W3CDTF">2020-01-09T11:00:00Z</dcterms:created>
  <dcterms:modified xsi:type="dcterms:W3CDTF">2020-01-09T11:00:00Z</dcterms:modified>
</cp:coreProperties>
</file>