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A2817E" w14:textId="5806339C" w:rsidR="0046139A" w:rsidRPr="00127FA6" w:rsidRDefault="003C24F8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ab/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ab/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ab/>
      </w:r>
      <w:r w:rsid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    </w:t>
      </w:r>
      <w:r>
        <w:rPr>
          <w:rFonts w:ascii="Times New Roman" w:eastAsia="Times New Roman" w:hAnsi="Times New Roman" w:cs="Times New Roman"/>
          <w:bCs/>
          <w:noProof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1F7CA7">
        <w:rPr>
          <w:rFonts w:ascii="Times New Roman" w:eastAsia="Times New Roman" w:hAnsi="Times New Roman" w:cs="Times New Roman"/>
          <w:bCs/>
          <w:noProof/>
          <w:color w:val="000000"/>
          <w:kern w:val="0"/>
          <w:sz w:val="24"/>
          <w:szCs w:val="24"/>
          <w:lang w:eastAsia="it-IT"/>
          <w14:ligatures w14:val="none"/>
        </w:rPr>
        <w:t xml:space="preserve">   </w:t>
      </w:r>
      <w:r>
        <w:rPr>
          <w:rFonts w:ascii="Times New Roman" w:eastAsia="Times New Roman" w:hAnsi="Times New Roman" w:cs="Times New Roman"/>
          <w:bCs/>
          <w:noProof/>
          <w:color w:val="000000"/>
          <w:kern w:val="0"/>
          <w:sz w:val="24"/>
          <w:szCs w:val="24"/>
          <w:lang w:eastAsia="it-IT"/>
          <w14:ligatures w14:val="none"/>
        </w:rPr>
        <w:drawing>
          <wp:inline distT="0" distB="0" distL="0" distR="0" wp14:anchorId="2993EA5B" wp14:editId="040766A2">
            <wp:extent cx="2897234" cy="612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234" cy="6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444A9" w14:textId="1E8F2232" w:rsidR="00C20402" w:rsidRPr="00A64196" w:rsidRDefault="00C20402" w:rsidP="00A641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4A716D6E" w14:textId="31EC8DC4" w:rsidR="00C20402" w:rsidRPr="00A64196" w:rsidRDefault="00A64196" w:rsidP="00A641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MOSTRA</w:t>
      </w:r>
      <w:r w:rsidR="00C20402"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“</w:t>
      </w:r>
      <w:r w:rsidR="00001FF5"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PACE D’ORBI D’ORBIS</w:t>
      </w:r>
      <w:r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”</w:t>
      </w:r>
      <w:r w:rsidR="004F5101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DI</w:t>
      </w:r>
      <w:r w:rsidRPr="00A6419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EZIA MITOLO AL MUSEO CIVICO DI MANDURIA</w:t>
      </w:r>
    </w:p>
    <w:p w14:paraId="1DACF855" w14:textId="30B36F44" w:rsidR="00001FF5" w:rsidRDefault="00001FF5" w:rsidP="00A641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50724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Dal 21 dicembre al 23 febbraio</w:t>
      </w:r>
      <w:r w:rsidR="00171704" w:rsidRPr="0050724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2025</w:t>
      </w:r>
    </w:p>
    <w:p w14:paraId="3C5B2E17" w14:textId="17D590E7" w:rsidR="00E25D07" w:rsidRPr="0050724E" w:rsidRDefault="00E25D07" w:rsidP="00A6419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Inaugurazione: </w:t>
      </w:r>
      <w:r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sabato 21 dicembre ore 18.30</w:t>
      </w:r>
    </w:p>
    <w:p w14:paraId="3DB15D1D" w14:textId="77777777" w:rsidR="00171704" w:rsidRDefault="00171704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6EC05AC4" w14:textId="15422219" w:rsidR="00171704" w:rsidRDefault="00171704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Inaugura il 21 dice</w:t>
      </w:r>
      <w:r w:rsidR="00A64196" w:rsidRP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mbre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la mostra personale</w:t>
      </w:r>
      <w:r w:rsid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A64196" w:rsidRPr="0050724E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“PACE D’ORBI D’ORBIS”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dell’artista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Ezia Mitolo a cura di Anna D’Elia: sculture, installazioni, video</w:t>
      </w:r>
      <w:r w:rsidR="0050724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,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disegni della sua storica produzione e </w:t>
      </w:r>
      <w:r w:rsid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opere </w:t>
      </w: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inedite in dialogo con i reperti della Prima e Seconda guerra mondiale </w:t>
      </w:r>
      <w:r w:rsidRPr="00171704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ospitati nel Museo civico</w:t>
      </w:r>
      <w:r w:rsidR="0050724E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di Manduria</w:t>
      </w:r>
      <w:r w:rsidR="00127FA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(TA</w:t>
      </w:r>
      <w:bookmarkStart w:id="0" w:name="_GoBack"/>
      <w:bookmarkEnd w:id="0"/>
      <w:r w:rsidR="00E25D07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)</w:t>
      </w:r>
      <w:r w:rsidRPr="00171704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, per una </w:t>
      </w:r>
      <w:r w:rsid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riflessione sul tema della pace</w:t>
      </w:r>
      <w:r w:rsidR="00A64196" w:rsidRP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, da quella soggettiva in rapporto all’identità</w:t>
      </w:r>
      <w:r w:rsid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,</w:t>
      </w:r>
      <w:r w:rsidR="00A64196" w:rsidRPr="00A64196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a quella universale.</w:t>
      </w:r>
    </w:p>
    <w:p w14:paraId="765889F4" w14:textId="77777777" w:rsidR="00171704" w:rsidRPr="0046139A" w:rsidRDefault="00171704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1E3F238F" w14:textId="58F32E20" w:rsidR="00696F81" w:rsidRDefault="00B34A3C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L’iniziativa </w:t>
      </w:r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rientra </w:t>
      </w:r>
      <w:r w:rsidR="0040699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nel calendario di eventi natalizi</w:t>
      </w:r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“Manduria </w:t>
      </w:r>
      <w:r w:rsidR="00F31D3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I</w:t>
      </w:r>
      <w:r w:rsidR="0007069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ncantata” organizzato</w:t>
      </w:r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dalla cooperativa </w:t>
      </w:r>
      <w:proofErr w:type="spellStart"/>
      <w:r w:rsidR="00A84A79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Polisviluppo</w:t>
      </w:r>
      <w:proofErr w:type="spellEnd"/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e</w:t>
      </w:r>
      <w:r w:rsidR="00A84A79" w:rsidRPr="00D446A7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dall’assessorato</w:t>
      </w:r>
      <w:r w:rsidR="00A84A79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a Turismo e Spettacolo del comune di Manduria</w:t>
      </w:r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, in collaborazione con il </w:t>
      </w:r>
      <w:r w:rsidR="00A84A79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Museo civico</w:t>
      </w:r>
      <w:r w:rsidR="00A84A79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e con il patrocinio morale di </w:t>
      </w:r>
      <w:r w:rsidR="00A84A79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Confcommercio Taranto</w:t>
      </w:r>
      <w:r w:rsidR="00A84A79" w:rsidRPr="00D446A7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.</w:t>
      </w:r>
    </w:p>
    <w:p w14:paraId="23382BE7" w14:textId="77777777" w:rsidR="004F5101" w:rsidRPr="0046139A" w:rsidRDefault="004F5101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7743EA1B" w14:textId="5C4FCED3" w:rsidR="00696F81" w:rsidRPr="0046139A" w:rsidRDefault="00301F96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«</w:t>
      </w:r>
      <w:r w:rsidR="00696F81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Il percorso espositivo 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– spiega la curatrice</w:t>
      </w:r>
      <w:r w:rsidR="00FA01F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, la storica</w:t>
      </w:r>
      <w:r w:rsidR="00FA01FF" w:rsidRPr="00FA01FF">
        <w:t xml:space="preserve"> </w:t>
      </w:r>
      <w:r w:rsidR="00FA01FF" w:rsidRPr="00FA01F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dell’arte Anna D’Elia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- </w:t>
      </w:r>
      <w:r w:rsidR="00696F81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si avvarrà di opere singole e installazioni realizzate con linguaggi visivi differenti e con diverse tecniche, caratteristica della ricerca poetica e visiva dell’artista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»</w:t>
      </w:r>
      <w:r w:rsidR="00696F81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. 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Sarà possibile muoversi tra cimeli bellici e scoprire storie che appartengono alla Prima e alla Seconda guer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ra mondiale: tutto questo in </w:t>
      </w:r>
      <w:r w:rsidR="00C6528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una </w:t>
      </w:r>
      <w:r w:rsidR="00FA4F48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intensa corrispondenza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con le opere di Ezia Mitolo tra scultura, disegno, video e fotografia. Inoltre, s</w:t>
      </w:r>
      <w:r w:rsidR="00696F81"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aranno allestite installazioni sonore e luminose anche interattive con i fruitori che vorranno prendere parte all’esperienza.</w:t>
      </w:r>
    </w:p>
    <w:p w14:paraId="0BF8F169" w14:textId="2DDD9B6A" w:rsidR="00F32399" w:rsidRDefault="00F32399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Tra le anticipazioni: la grande installazione video “Tutto pace” (2022), quella luminosa e sonora di sculture cinetiche del “Giardino dei bisbigli” (2021),</w:t>
      </w:r>
      <w:r w:rsidR="002F5CD0" w:rsidRP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l’</w:t>
      </w:r>
      <w:r w:rsidR="004F510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installazione</w:t>
      </w:r>
      <w:r w:rsidR="002F5CD0" w:rsidRP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in terracotta, ceramica, ferro e calamite 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“Beauty Noi”</w:t>
      </w:r>
      <w:r w:rsidR="002F5CD0" w:rsidRP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(</w:t>
      </w:r>
      <w:r w:rsidR="002F5CD0" w:rsidRP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2021/23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) </w:t>
      </w:r>
      <w:r w:rsidR="004F510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e tra le inedite, il grande dittico disegnato “La carne della guerra” (2022/24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)</w:t>
      </w:r>
      <w:r w:rsidR="002F5CD0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.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«Il pubblico – </w:t>
      </w:r>
      <w:r w:rsidR="00DC0CA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descrive</w:t>
      </w:r>
      <w:r w:rsidRPr="0046139A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ancora la curatrice D’Elia - percorrendo gli spazi del museo sarà guidato a compiere un viaggio suggestivo di riflessione tra reperti museali e opere d’arte in stretta connessione tra loro». </w:t>
      </w:r>
      <w:r w:rsidR="00A64196"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A chiusura della personale sarà pubblicato il catalogo con il testo critico di Anna D’Elia e un contributo di Cristina Principale.</w:t>
      </w:r>
    </w:p>
    <w:p w14:paraId="397FC727" w14:textId="77777777" w:rsidR="002B097F" w:rsidRDefault="002B097F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783B2C3C" w14:textId="7D3F851E" w:rsidR="002B097F" w:rsidRDefault="002B097F" w:rsidP="002B09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FC3E3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L’INAUGURAZIONE</w:t>
      </w:r>
    </w:p>
    <w:p w14:paraId="632A2092" w14:textId="4BB4B62D" w:rsidR="00A64196" w:rsidRPr="00D446A7" w:rsidRDefault="002B097F" w:rsidP="00127F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L’inaugurazione della mostra, ospitata nelle sa</w:t>
      </w:r>
      <w:r w:rsid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le del Museo civico di Manduria</w:t>
      </w:r>
      <w:r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in </w:t>
      </w:r>
      <w:r w:rsidR="00127FA6" w:rsidRP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Vico Ludovico </w:t>
      </w:r>
      <w:proofErr w:type="spellStart"/>
      <w:r w:rsidR="00127FA6" w:rsidRP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Omodei</w:t>
      </w:r>
      <w:proofErr w:type="spellEnd"/>
      <w:r w:rsid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28,</w:t>
      </w:r>
      <w:r w:rsidR="00BC3A7C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è in programma per il prossimo sabato 21 dicembre </w:t>
      </w:r>
      <w:r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alle ore </w:t>
      </w:r>
      <w:r w:rsidR="00BC3A7C" w:rsidRPr="00D446A7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18.30.</w:t>
      </w:r>
      <w:r w:rsidR="009B6F2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62C4739A" w14:textId="1DB92A21" w:rsidR="004F5101" w:rsidRPr="002B097F" w:rsidRDefault="002B097F" w:rsidP="002B09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Saranno presenti:</w:t>
      </w:r>
      <w:r w:rsidR="005A3D79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per il comune di Manduria il sindaco Gregorio Pecoraro</w:t>
      </w:r>
      <w:r w:rsidR="00524A67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, il vice sindaco Andrea </w:t>
      </w:r>
      <w:proofErr w:type="spellStart"/>
      <w:r w:rsidR="00524A67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Mariggiò</w:t>
      </w:r>
      <w:proofErr w:type="spellEnd"/>
      <w:r w:rsidR="005A3D79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e</w:t>
      </w:r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l’a</w:t>
      </w:r>
      <w:r w:rsidR="005A3D79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ssessore a Turismo e Spettacolo, </w:t>
      </w:r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Luigia </w:t>
      </w:r>
      <w:proofErr w:type="spellStart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Lamusta</w:t>
      </w:r>
      <w:proofErr w:type="spellEnd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, il direttore di Confcommercio Taranto Tullio Mancino, Fabrizio </w:t>
      </w:r>
      <w:proofErr w:type="spellStart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Iurlano</w:t>
      </w:r>
      <w:proofErr w:type="spellEnd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proofErr w:type="spellStart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>destination</w:t>
      </w:r>
      <w:proofErr w:type="spellEnd"/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manager e docente di marketing turistico, Loredana Ingrosso referente del Museo civico, la storica dell’arte Anna D’Elia. </w:t>
      </w:r>
    </w:p>
    <w:p w14:paraId="76080878" w14:textId="79916866" w:rsidR="002B097F" w:rsidRDefault="002B097F" w:rsidP="002B097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La mostra sarà fruibile tutti i giorni sino al </w:t>
      </w:r>
      <w:r w:rsidR="00F32E71"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6</w:t>
      </w:r>
      <w:r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gennaio, dalle </w:t>
      </w:r>
      <w:r w:rsid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ore </w:t>
      </w:r>
      <w:r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10 alle 12 e dalle 16 alle 18.</w:t>
      </w:r>
      <w:r w:rsid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 w:rsidR="00127FA6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br/>
      </w:r>
      <w:r w:rsidRPr="00001FF5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Dal 7 gennaio e sino al 23 febbraio sarà attiva il sabato e la domenica.</w:t>
      </w:r>
      <w:r w:rsidRPr="002B097F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Per info: 368</w:t>
      </w:r>
      <w:r w:rsidR="00F32E71"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7305100. </w:t>
      </w:r>
    </w:p>
    <w:p w14:paraId="2D39D39D" w14:textId="77777777" w:rsidR="002B097F" w:rsidRPr="0046139A" w:rsidRDefault="002B097F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0"/>
          <w:sz w:val="24"/>
          <w:szCs w:val="24"/>
          <w:lang w:eastAsia="it-IT"/>
          <w14:ligatures w14:val="none"/>
        </w:rPr>
      </w:pPr>
    </w:p>
    <w:p w14:paraId="2C093D95" w14:textId="166AC773" w:rsidR="00DD3A4E" w:rsidRPr="00FC3E34" w:rsidRDefault="002B097F" w:rsidP="004613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</w:pPr>
      <w:r w:rsidRPr="00FC3E34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>L’ARTISTA</w:t>
      </w:r>
      <w:r w:rsidR="009B6F2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</w:p>
    <w:p w14:paraId="0F2356D3" w14:textId="17813836" w:rsidR="003822A6" w:rsidRPr="00127FA6" w:rsidRDefault="009B6F2F" w:rsidP="00127FA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Scultrice di formazione, è allieva in Puglia di Francesco Somaini e Nicola Carrino; tra la fine degli anni ‘80 e primi ‘90 è alla Fondazione Antonio Ratti di Como, dove studia con Anish Kapoor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,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George Baselitz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,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Karel Appel,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Arnulf Rainer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.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Poliedrica, si esprime in installazioni scultoree e grafiche, fotografia e video, video-performance, sino all’interazione col pubblico; si dedica a Laboratori didattici sperimentali nell’ambito scolastico e in musei, rassegne e festival. Numerosi i riconoscimenti, dal primo premio, nel 1998, della sezione giovani di “Art&amp;Maggio Arena Puglia” alla sua prima personale a Milano; sarà quindi a Roma, </w:t>
      </w:r>
      <w:r w:rsidR="00C20402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nel 2003, 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alla XIV Quadriennale. Ha collezionato numerose altre partecipazioni a mostre e fiere, nazionali e internazionali (Parigi, Praga, Alberta, Vienna, Edimburgo, Los Angeles), fino al recente ingresso nel </w:t>
      </w:r>
      <w:proofErr w:type="spellStart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MarTa</w:t>
      </w:r>
      <w:proofErr w:type="spellEnd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Museo Nazionale Archeologico di Taranto, nell’Archivio Italiano dell’Autoritratto Fotografico del Musinf di Senigallia, nel </w:t>
      </w:r>
      <w:proofErr w:type="spellStart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Maam</w:t>
      </w:r>
      <w:proofErr w:type="spellEnd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Museo dell’Altro e dell’Altrove di Roma, nel </w:t>
      </w:r>
      <w:proofErr w:type="spellStart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Maaac</w:t>
      </w:r>
      <w:proofErr w:type="spellEnd"/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Museo archeologico di Cisternino. Nel 2018 è stata pubblicata la prima edizione di “FRANGE. Disegni parlati” (Edita Casa Editrice &amp; Libraria) libro di poesie e disegni e nel 2019, una seconda. Ha collaborato inoltre con numerose riviste e libri pubblicando disegni, fotografie, poesie e 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>contributi.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 Nel 2023 ha vinto il primo premio per la sezione Scultura e Installazione “Terrafuoco”, Concorso </w:t>
      </w:r>
      <w:r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internazionale </w:t>
      </w:r>
      <w:r w:rsidRPr="00EA15B0">
        <w:rPr>
          <w:rFonts w:ascii="Calibri" w:eastAsia="Times New Roman" w:hAnsi="Calibri" w:cs="Calibri"/>
          <w:i/>
          <w:iCs/>
          <w:color w:val="000000"/>
          <w:kern w:val="0"/>
          <w:sz w:val="24"/>
          <w:szCs w:val="24"/>
          <w:lang w:eastAsia="it-IT"/>
          <w14:ligatures w14:val="none"/>
        </w:rPr>
        <w:t xml:space="preserve">di Ceramica. </w:t>
      </w:r>
    </w:p>
    <w:sectPr w:rsidR="003822A6" w:rsidRPr="00127FA6" w:rsidSect="003C24F8">
      <w:pgSz w:w="11900" w:h="16840"/>
      <w:pgMar w:top="284" w:right="624" w:bottom="964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68A"/>
    <w:rsid w:val="00001FF5"/>
    <w:rsid w:val="00011D87"/>
    <w:rsid w:val="00032093"/>
    <w:rsid w:val="00070698"/>
    <w:rsid w:val="00096913"/>
    <w:rsid w:val="0010101B"/>
    <w:rsid w:val="00114530"/>
    <w:rsid w:val="00127FA6"/>
    <w:rsid w:val="00133C46"/>
    <w:rsid w:val="00171704"/>
    <w:rsid w:val="001F7CA7"/>
    <w:rsid w:val="002306D4"/>
    <w:rsid w:val="00285672"/>
    <w:rsid w:val="002B097F"/>
    <w:rsid w:val="002F5CD0"/>
    <w:rsid w:val="00301F96"/>
    <w:rsid w:val="003337CB"/>
    <w:rsid w:val="00355EBB"/>
    <w:rsid w:val="00372668"/>
    <w:rsid w:val="00377E7D"/>
    <w:rsid w:val="003822A6"/>
    <w:rsid w:val="003C24F8"/>
    <w:rsid w:val="00406991"/>
    <w:rsid w:val="00414BB2"/>
    <w:rsid w:val="0046139A"/>
    <w:rsid w:val="004C3D16"/>
    <w:rsid w:val="004F5101"/>
    <w:rsid w:val="0050724E"/>
    <w:rsid w:val="00524A67"/>
    <w:rsid w:val="00583235"/>
    <w:rsid w:val="0059668A"/>
    <w:rsid w:val="005A3D79"/>
    <w:rsid w:val="005E0263"/>
    <w:rsid w:val="005E2CEA"/>
    <w:rsid w:val="00625E8E"/>
    <w:rsid w:val="006508FE"/>
    <w:rsid w:val="00661B13"/>
    <w:rsid w:val="00696F81"/>
    <w:rsid w:val="006B5F61"/>
    <w:rsid w:val="0070613D"/>
    <w:rsid w:val="00730035"/>
    <w:rsid w:val="007F4883"/>
    <w:rsid w:val="00841AAC"/>
    <w:rsid w:val="009B6F2F"/>
    <w:rsid w:val="00A6028B"/>
    <w:rsid w:val="00A64196"/>
    <w:rsid w:val="00A737B7"/>
    <w:rsid w:val="00A81303"/>
    <w:rsid w:val="00A84A79"/>
    <w:rsid w:val="00A86A3F"/>
    <w:rsid w:val="00AB4DFD"/>
    <w:rsid w:val="00B34A3C"/>
    <w:rsid w:val="00B91FD3"/>
    <w:rsid w:val="00B96827"/>
    <w:rsid w:val="00BC1A88"/>
    <w:rsid w:val="00BC3A7C"/>
    <w:rsid w:val="00C20402"/>
    <w:rsid w:val="00C65280"/>
    <w:rsid w:val="00C94CF9"/>
    <w:rsid w:val="00CC093F"/>
    <w:rsid w:val="00D146C6"/>
    <w:rsid w:val="00D2290E"/>
    <w:rsid w:val="00D446A7"/>
    <w:rsid w:val="00DC0CAF"/>
    <w:rsid w:val="00DD3A4E"/>
    <w:rsid w:val="00E0262E"/>
    <w:rsid w:val="00E16D31"/>
    <w:rsid w:val="00E25D07"/>
    <w:rsid w:val="00E43DCD"/>
    <w:rsid w:val="00E91F62"/>
    <w:rsid w:val="00EC66F2"/>
    <w:rsid w:val="00EF6BD1"/>
    <w:rsid w:val="00F31D3F"/>
    <w:rsid w:val="00F32399"/>
    <w:rsid w:val="00F32E71"/>
    <w:rsid w:val="00F367D3"/>
    <w:rsid w:val="00FA01FF"/>
    <w:rsid w:val="00FA451E"/>
    <w:rsid w:val="00FA4F48"/>
    <w:rsid w:val="00FC3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8FF0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kern w:val="3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9668A"/>
    <w:pPr>
      <w:spacing w:after="160" w:line="259" w:lineRule="auto"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3822A6"/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C24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C24F8"/>
    <w:rPr>
      <w:rFonts w:ascii="Tahoma" w:hAnsi="Tahoma" w:cs="Tahoma"/>
      <w:kern w:val="2"/>
      <w:sz w:val="16"/>
      <w:szCs w:val="16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10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C78E8A7-E538-4741-9836-0C23A5A6D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653</Words>
  <Characters>3723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Account Microsoft</cp:lastModifiedBy>
  <cp:revision>5</cp:revision>
  <dcterms:created xsi:type="dcterms:W3CDTF">2024-12-12T17:40:00Z</dcterms:created>
  <dcterms:modified xsi:type="dcterms:W3CDTF">2024-12-13T23:12:00Z</dcterms:modified>
</cp:coreProperties>
</file>