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CD538" w14:textId="77777777" w:rsidR="005B65BC" w:rsidRDefault="0053350E" w:rsidP="0053350E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  <w:r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NABA, NUOVA ACCADEMIA DI BELLE ARTI </w:t>
      </w:r>
    </w:p>
    <w:p w14:paraId="6F25FCED" w14:textId="3C1FAC5B" w:rsidR="00201AA0" w:rsidRPr="00BA13CE" w:rsidRDefault="0053350E" w:rsidP="005B65BC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</w:rPr>
      </w:pPr>
      <w:r w:rsidRPr="00BA13CE">
        <w:rPr>
          <w:rFonts w:ascii="Calibri Light" w:eastAsia="Calibri" w:hAnsi="Calibri Light" w:cs="Calibri"/>
          <w:b/>
          <w:sz w:val="28"/>
          <w:szCs w:val="28"/>
        </w:rPr>
        <w:t>E CENTRAL SAINT MARTINS</w:t>
      </w:r>
      <w:r w:rsidR="00FB5463" w:rsidRPr="00BA13CE">
        <w:rPr>
          <w:rFonts w:ascii="Calibri Light" w:eastAsia="Calibri" w:hAnsi="Calibri Light" w:cs="Calibri"/>
          <w:b/>
          <w:sz w:val="28"/>
          <w:szCs w:val="28"/>
        </w:rPr>
        <w:t xml:space="preserve"> - UNIVERSITY OF THE ARTS LONDON </w:t>
      </w:r>
    </w:p>
    <w:p w14:paraId="59BC790A" w14:textId="4A47814D" w:rsidR="003C7434" w:rsidRDefault="003C7434" w:rsidP="00DD7C3F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  <w:r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ANNUNCIANO </w:t>
      </w:r>
    </w:p>
    <w:p w14:paraId="32F0E96C" w14:textId="70C668F5" w:rsidR="003C7434" w:rsidRDefault="003C7434" w:rsidP="00DD7C3F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  <w:r>
        <w:rPr>
          <w:rFonts w:ascii="Calibri Light" w:eastAsia="Calibri" w:hAnsi="Calibri Light" w:cs="Calibri"/>
          <w:b/>
          <w:sz w:val="28"/>
          <w:szCs w:val="28"/>
          <w:lang w:val="it-IT"/>
        </w:rPr>
        <w:t>UN</w:t>
      </w:r>
      <w:r w:rsidR="0053350E"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 </w:t>
      </w:r>
      <w:r w:rsidR="00AB2C2A" w:rsidRPr="003C7434">
        <w:rPr>
          <w:rFonts w:ascii="Calibri Light" w:eastAsia="Calibri" w:hAnsi="Calibri Light" w:cs="Calibri"/>
          <w:b/>
          <w:sz w:val="28"/>
          <w:szCs w:val="28"/>
          <w:lang w:val="it-IT"/>
        </w:rPr>
        <w:t>SUMMER COURSE</w:t>
      </w:r>
      <w:r w:rsidRPr="003C7434"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 CONGIUNTO</w:t>
      </w:r>
      <w:r w:rsidR="0053350E"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 </w:t>
      </w:r>
      <w:r w:rsidR="0092622C">
        <w:rPr>
          <w:rFonts w:ascii="Calibri Light" w:eastAsia="Calibri" w:hAnsi="Calibri Light" w:cs="Calibri"/>
          <w:b/>
          <w:sz w:val="28"/>
          <w:szCs w:val="28"/>
          <w:lang w:val="it-IT"/>
        </w:rPr>
        <w:t>DEDICATO AL FASHION DESIGN</w:t>
      </w:r>
      <w:r w:rsidR="0053350E"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 </w:t>
      </w:r>
    </w:p>
    <w:p w14:paraId="22484EA9" w14:textId="3007B67F" w:rsidR="009F3272" w:rsidRDefault="0053350E" w:rsidP="00DD7C3F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  <w:r>
        <w:rPr>
          <w:rFonts w:ascii="Calibri Light" w:eastAsia="Calibri" w:hAnsi="Calibri Light" w:cs="Calibri"/>
          <w:b/>
          <w:sz w:val="28"/>
          <w:szCs w:val="28"/>
          <w:lang w:val="it-IT"/>
        </w:rPr>
        <w:t>TRA LONDRA E MILANO</w:t>
      </w:r>
    </w:p>
    <w:p w14:paraId="08AF0574" w14:textId="77777777" w:rsidR="0053350E" w:rsidRDefault="0053350E" w:rsidP="0053350E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</w:p>
    <w:p w14:paraId="1499BE52" w14:textId="0ADE3E65" w:rsidR="00DD7C3F" w:rsidRPr="00953695" w:rsidRDefault="000307DB" w:rsidP="0053350E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lang w:val="it-IT"/>
        </w:rPr>
      </w:pPr>
      <w:r w:rsidRPr="00953695">
        <w:rPr>
          <w:rFonts w:ascii="Calibri Light" w:eastAsia="Calibri" w:hAnsi="Calibri Light" w:cs="Calibri"/>
          <w:b/>
          <w:lang w:val="it-IT"/>
        </w:rPr>
        <w:t xml:space="preserve">La </w:t>
      </w:r>
      <w:r w:rsidR="003C7434">
        <w:rPr>
          <w:rFonts w:ascii="Calibri Light" w:eastAsia="Calibri" w:hAnsi="Calibri Light" w:cs="Calibri"/>
          <w:b/>
          <w:lang w:val="it-IT"/>
        </w:rPr>
        <w:t>prestigiosa collaborazione</w:t>
      </w:r>
    </w:p>
    <w:p w14:paraId="2E8895DE" w14:textId="4B66F850" w:rsidR="0053350E" w:rsidRPr="00953695" w:rsidRDefault="003C7434" w:rsidP="0053350E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eastAsia="Calibri" w:hAnsi="Calibri Light" w:cs="Calibri"/>
          <w:b/>
          <w:lang w:val="it-IT"/>
        </w:rPr>
      </w:pPr>
      <w:r>
        <w:rPr>
          <w:rFonts w:ascii="Calibri Light" w:eastAsia="Calibri" w:hAnsi="Calibri Light" w:cs="Calibri"/>
          <w:b/>
          <w:lang w:val="it-IT"/>
        </w:rPr>
        <w:t>rappresenta</w:t>
      </w:r>
      <w:r w:rsidR="0053350E" w:rsidRPr="00953695">
        <w:rPr>
          <w:rFonts w:ascii="Calibri Light" w:eastAsia="Calibri" w:hAnsi="Calibri Light" w:cs="Calibri"/>
          <w:b/>
          <w:lang w:val="it-IT"/>
        </w:rPr>
        <w:t xml:space="preserve"> un’occasione unica </w:t>
      </w:r>
      <w:r w:rsidR="00CE6B52">
        <w:rPr>
          <w:rFonts w:ascii="Calibri Light" w:eastAsia="Calibri" w:hAnsi="Calibri Light" w:cs="Calibri"/>
          <w:b/>
          <w:lang w:val="it-IT"/>
        </w:rPr>
        <w:t>per un’esperienza</w:t>
      </w:r>
      <w:r w:rsidR="0053350E" w:rsidRPr="00953695">
        <w:rPr>
          <w:rFonts w:ascii="Calibri Light" w:eastAsia="Calibri" w:hAnsi="Calibri Light" w:cs="Calibri"/>
          <w:b/>
          <w:lang w:val="it-IT"/>
        </w:rPr>
        <w:t xml:space="preserve"> </w:t>
      </w:r>
      <w:r w:rsidR="00D90D3F" w:rsidRPr="00953695">
        <w:rPr>
          <w:rFonts w:ascii="Calibri Light" w:eastAsia="Calibri" w:hAnsi="Calibri Light" w:cs="Calibri"/>
          <w:b/>
          <w:lang w:val="it-IT"/>
        </w:rPr>
        <w:t>f</w:t>
      </w:r>
      <w:r w:rsidR="00DD7C3F" w:rsidRPr="00953695">
        <w:rPr>
          <w:rFonts w:ascii="Calibri Light" w:eastAsia="Calibri" w:hAnsi="Calibri Light" w:cs="Calibri"/>
          <w:b/>
          <w:lang w:val="it-IT"/>
        </w:rPr>
        <w:t>or</w:t>
      </w:r>
      <w:r w:rsidR="00D90D3F" w:rsidRPr="00953695">
        <w:rPr>
          <w:rFonts w:ascii="Calibri Light" w:eastAsia="Calibri" w:hAnsi="Calibri Light" w:cs="Calibri"/>
          <w:b/>
          <w:lang w:val="it-IT"/>
        </w:rPr>
        <w:t xml:space="preserve">mativa </w:t>
      </w:r>
      <w:r w:rsidR="00AB2C2A">
        <w:rPr>
          <w:rFonts w:ascii="Calibri Light" w:eastAsia="Calibri" w:hAnsi="Calibri Light" w:cs="Calibri"/>
          <w:b/>
          <w:lang w:val="it-IT"/>
        </w:rPr>
        <w:t>intensiva</w:t>
      </w:r>
    </w:p>
    <w:p w14:paraId="55ABF403" w14:textId="77777777" w:rsidR="009F3272" w:rsidRPr="00953695" w:rsidRDefault="009F3272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eastAsia="Cambria" w:hAnsiTheme="majorHAnsi" w:cstheme="majorHAnsi"/>
          <w:b/>
          <w:lang w:val="it-IT"/>
        </w:rPr>
      </w:pPr>
    </w:p>
    <w:p w14:paraId="5C1B831D" w14:textId="5671988B" w:rsidR="00056EBD" w:rsidRDefault="00231143" w:rsidP="00056EB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</w:pPr>
      <w:r w:rsidRPr="00953695">
        <w:rPr>
          <w:rFonts w:asciiTheme="majorHAnsi" w:eastAsia="Cambria" w:hAnsiTheme="majorHAnsi" w:cstheme="majorHAnsi"/>
          <w:b/>
          <w:sz w:val="22"/>
          <w:szCs w:val="22"/>
          <w:lang w:val="it-IT"/>
        </w:rPr>
        <w:t xml:space="preserve">Milano, </w:t>
      </w:r>
      <w:r w:rsidR="006B24FD" w:rsidRPr="00953695">
        <w:rPr>
          <w:rFonts w:asciiTheme="majorHAnsi" w:eastAsia="Cambria" w:hAnsiTheme="majorHAnsi" w:cstheme="majorHAnsi"/>
          <w:b/>
          <w:sz w:val="22"/>
          <w:szCs w:val="22"/>
          <w:lang w:val="it-IT"/>
        </w:rPr>
        <w:t xml:space="preserve">20 </w:t>
      </w:r>
      <w:r w:rsidR="001B1426" w:rsidRPr="00953695">
        <w:rPr>
          <w:rFonts w:asciiTheme="majorHAnsi" w:eastAsia="Cambria" w:hAnsiTheme="majorHAnsi" w:cstheme="majorHAnsi"/>
          <w:b/>
          <w:sz w:val="22"/>
          <w:szCs w:val="22"/>
          <w:lang w:val="it-IT"/>
        </w:rPr>
        <w:t xml:space="preserve">gennaio </w:t>
      </w:r>
      <w:r w:rsidRPr="00953695">
        <w:rPr>
          <w:rFonts w:asciiTheme="majorHAnsi" w:eastAsia="Cambria" w:hAnsiTheme="majorHAnsi" w:cstheme="majorHAnsi"/>
          <w:b/>
          <w:sz w:val="22"/>
          <w:szCs w:val="22"/>
          <w:lang w:val="it-IT"/>
        </w:rPr>
        <w:t>202</w:t>
      </w:r>
      <w:r w:rsidR="001B1426" w:rsidRPr="00953695">
        <w:rPr>
          <w:rFonts w:asciiTheme="majorHAnsi" w:eastAsia="Cambria" w:hAnsiTheme="majorHAnsi" w:cstheme="majorHAnsi"/>
          <w:b/>
          <w:sz w:val="22"/>
          <w:szCs w:val="22"/>
          <w:lang w:val="it-IT"/>
        </w:rPr>
        <w:t>5</w:t>
      </w:r>
      <w:r w:rsidRPr="00953695">
        <w:rPr>
          <w:rFonts w:asciiTheme="majorHAnsi" w:eastAsia="Cambria" w:hAnsiTheme="majorHAnsi" w:cstheme="majorHAnsi"/>
          <w:sz w:val="22"/>
          <w:szCs w:val="22"/>
          <w:lang w:val="it-IT"/>
        </w:rPr>
        <w:t xml:space="preserve"> – </w:t>
      </w:r>
      <w:r w:rsidRPr="00953695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>NABA, Nuova Accademia di Belle Arti</w:t>
      </w:r>
      <w:r w:rsidR="00F650F8" w:rsidRPr="00953695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 xml:space="preserve"> </w:t>
      </w:r>
      <w:r w:rsidR="00AB2C2A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presenta la</w:t>
      </w:r>
      <w:r w:rsidR="001B1426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prestigiosa collaborazione </w:t>
      </w:r>
      <w:r w:rsidR="00AB2C2A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con</w:t>
      </w:r>
      <w:r w:rsidR="001B1426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</w:t>
      </w:r>
      <w:r w:rsidR="001B1426" w:rsidRPr="003B631C">
        <w:rPr>
          <w:rFonts w:asciiTheme="majorHAnsi" w:hAnsiTheme="majorHAnsi" w:cstheme="majorHAnsi"/>
          <w:b/>
          <w:bCs/>
          <w:sz w:val="22"/>
          <w:szCs w:val="22"/>
          <w:lang w:val="it-IT"/>
        </w:rPr>
        <w:t>Central Saint Martins</w:t>
      </w:r>
      <w:r w:rsidR="00433E2C" w:rsidRPr="003B631C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 </w:t>
      </w:r>
      <w:r w:rsidR="006B24FD" w:rsidRPr="003B631C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- </w:t>
      </w:r>
      <w:r w:rsidR="001B1426" w:rsidRPr="003B631C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University of the </w:t>
      </w:r>
      <w:proofErr w:type="spellStart"/>
      <w:r w:rsidR="001B1426" w:rsidRPr="003B631C">
        <w:rPr>
          <w:rFonts w:asciiTheme="majorHAnsi" w:hAnsiTheme="majorHAnsi" w:cstheme="majorHAnsi"/>
          <w:b/>
          <w:bCs/>
          <w:sz w:val="22"/>
          <w:szCs w:val="22"/>
          <w:lang w:val="it-IT"/>
        </w:rPr>
        <w:t>Arts</w:t>
      </w:r>
      <w:proofErr w:type="spellEnd"/>
      <w:r w:rsidR="001B1426" w:rsidRPr="003B631C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 London</w:t>
      </w:r>
      <w:r w:rsidR="006B24FD" w:rsidRPr="00953695">
        <w:rPr>
          <w:rFonts w:asciiTheme="majorHAnsi" w:hAnsiTheme="majorHAnsi" w:cstheme="majorHAnsi"/>
          <w:sz w:val="22"/>
          <w:szCs w:val="22"/>
          <w:lang w:val="it-IT"/>
        </w:rPr>
        <w:t>,</w:t>
      </w:r>
      <w:r w:rsidR="001B1426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1B1426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tra le più importanti scuole di arte e design al mondo</w:t>
      </w:r>
      <w:r w:rsidR="00AB2C2A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, </w:t>
      </w:r>
      <w:r w:rsidR="00CE6B52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attraverso il </w:t>
      </w:r>
      <w:r w:rsidR="001B1426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lancio di un </w:t>
      </w:r>
      <w:r w:rsidR="00AB2C2A" w:rsidRPr="003C7434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 xml:space="preserve">Joint </w:t>
      </w:r>
      <w:r w:rsidR="00AB2C2A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>Summer Course</w:t>
      </w:r>
      <w:r w:rsidR="00C0690B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it-IT"/>
        </w:rPr>
        <w:t xml:space="preserve"> in Fashion Design</w:t>
      </w:r>
      <w:r w:rsidR="00433E2C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</w:t>
      </w:r>
      <w:r w:rsidR="00D90D3F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di respiro internazionale </w:t>
      </w:r>
      <w:r w:rsidR="001B1426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d</w:t>
      </w:r>
      <w:r w:rsidR="00433E2C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ella durata di </w:t>
      </w:r>
      <w:r w:rsidR="001B1426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5 settimane</w:t>
      </w:r>
      <w:r w:rsidR="0053350E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</w:t>
      </w:r>
      <w:r w:rsidR="00356EF7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-</w:t>
      </w:r>
      <w:r w:rsidR="0053350E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</w:t>
      </w:r>
      <w:r w:rsidR="006B24FD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che si terrà </w:t>
      </w:r>
      <w:r w:rsidR="0053350E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dal </w:t>
      </w:r>
      <w:r w:rsidR="0053350E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30 giugno al </w:t>
      </w:r>
      <w:r w:rsidR="00C36AEB" w:rsidRPr="00953695">
        <w:rPr>
          <w:rFonts w:asciiTheme="majorHAnsi" w:hAnsiTheme="majorHAnsi" w:cstheme="majorHAnsi"/>
          <w:sz w:val="22"/>
          <w:szCs w:val="22"/>
          <w:lang w:val="it-IT"/>
        </w:rPr>
        <w:t>1° agosto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- un’esperienza</w:t>
      </w:r>
      <w:r w:rsidR="00433E2C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uni</w:t>
      </w:r>
      <w:r w:rsidR="00433E2C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ca e immersiva </w:t>
      </w:r>
      <w:r w:rsidR="006B24FD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tra</w:t>
      </w:r>
      <w:r w:rsidR="00433E2C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Londra e Milano</w:t>
      </w:r>
      <w:r w:rsidR="006B24FD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presso i camp</w:t>
      </w:r>
      <w:r w:rsidR="00201AA0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us delle due realtà accademiche</w:t>
      </w:r>
      <w:r w:rsidR="00433E2C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.</w:t>
      </w:r>
      <w:r w:rsidR="0053350E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</w:t>
      </w:r>
    </w:p>
    <w:p w14:paraId="70018BD4" w14:textId="77777777" w:rsidR="003B631C" w:rsidRPr="00953695" w:rsidRDefault="003B631C" w:rsidP="00056EB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</w:pPr>
    </w:p>
    <w:p w14:paraId="5AA777CB" w14:textId="337A82CD" w:rsidR="00056EBD" w:rsidRDefault="00201AA0" w:rsidP="00056EB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</w:pPr>
      <w:r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Un sodalizio nato da una comune visione: una formazione </w:t>
      </w:r>
      <w:r w:rsidRPr="00953695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lang w:val="it-IT"/>
        </w:rPr>
        <w:t xml:space="preserve">learning by </w:t>
      </w:r>
      <w:proofErr w:type="spellStart"/>
      <w:r w:rsidRPr="00953695">
        <w:rPr>
          <w:rFonts w:asciiTheme="majorHAnsi" w:hAnsiTheme="majorHAnsi" w:cstheme="majorHAnsi"/>
          <w:i/>
          <w:iCs/>
          <w:color w:val="000000" w:themeColor="text1"/>
          <w:sz w:val="22"/>
          <w:szCs w:val="22"/>
          <w:lang w:val="it-IT"/>
        </w:rPr>
        <w:t>doing</w:t>
      </w:r>
      <w:proofErr w:type="spellEnd"/>
      <w:r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che mette </w:t>
      </w:r>
      <w:r w:rsidR="00DD7C3F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insieme lezioni</w:t>
      </w:r>
      <w:r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teoriche, riguardanti il sistema moda e i marchi più ri</w:t>
      </w:r>
      <w:r w:rsidR="00CE6B52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levanti del settore</w:t>
      </w:r>
      <w:r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con le loro filosofie di stile, </w:t>
      </w:r>
      <w:r w:rsidR="00CE6B52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esperienze</w:t>
      </w:r>
      <w:r w:rsidR="00CE6B52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</w:t>
      </w:r>
      <w:r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sul campo e laboratori pratici. Entrambe le </w:t>
      </w:r>
      <w:r w:rsidR="00DD7C3F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realtà, infatti,</w:t>
      </w:r>
      <w:r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combinano diversi modi di pensare, </w:t>
      </w:r>
      <w:r w:rsidR="00C41A41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progettare</w:t>
      </w:r>
      <w:r w:rsidR="009D418B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</w:t>
      </w:r>
      <w:r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e fare</w:t>
      </w:r>
      <w:r w:rsidR="00DD7C3F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,</w:t>
      </w:r>
      <w:r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per una pratica creativa che </w:t>
      </w:r>
      <w:r w:rsidR="00056EBD"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unisce</w:t>
      </w:r>
      <w:r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la capacità di immaginare nuovi futuri con </w:t>
      </w:r>
      <w:r w:rsidR="00C41A41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le competenze</w:t>
      </w:r>
      <w:r w:rsidRPr="00953695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 per realizzarli. </w:t>
      </w:r>
    </w:p>
    <w:p w14:paraId="09C77FAE" w14:textId="77777777" w:rsidR="00AB2C2A" w:rsidRPr="00953695" w:rsidRDefault="00AB2C2A" w:rsidP="00056EB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</w:pPr>
    </w:p>
    <w:p w14:paraId="34548085" w14:textId="0515FBCF" w:rsidR="00E74B7F" w:rsidRDefault="00433E2C" w:rsidP="003B631C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</w:pPr>
      <w:r w:rsidRPr="00953695">
        <w:rPr>
          <w:rFonts w:asciiTheme="majorHAnsi" w:hAnsiTheme="majorHAnsi" w:cstheme="majorHAnsi"/>
          <w:sz w:val="22"/>
          <w:szCs w:val="22"/>
          <w:lang w:val="it-IT"/>
        </w:rPr>
        <w:t>Il programma si compone, infatti, di due fasi. La prima</w:t>
      </w:r>
      <w:r w:rsidR="00226997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si</w:t>
      </w:r>
      <w:r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svolgerà a Londra, presso Central Saint Martins</w:t>
      </w:r>
      <w:r w:rsidR="00D37643" w:rsidRPr="00953695">
        <w:rPr>
          <w:rFonts w:asciiTheme="majorHAnsi" w:hAnsiTheme="majorHAnsi" w:cstheme="majorHAnsi"/>
          <w:color w:val="FF0000"/>
          <w:sz w:val="22"/>
          <w:szCs w:val="22"/>
          <w:lang w:val="it-IT"/>
        </w:rPr>
        <w:t xml:space="preserve"> </w:t>
      </w:r>
      <w:r w:rsidR="0041239A" w:rsidRPr="003B631C">
        <w:rPr>
          <w:rFonts w:asciiTheme="majorHAnsi" w:hAnsiTheme="majorHAnsi" w:cstheme="majorHAnsi"/>
          <w:b/>
          <w:bCs/>
          <w:sz w:val="22"/>
          <w:szCs w:val="22"/>
          <w:lang w:val="it-IT"/>
        </w:rPr>
        <w:t xml:space="preserve">- </w:t>
      </w:r>
      <w:r w:rsidR="0041239A" w:rsidRPr="00BA13CE">
        <w:rPr>
          <w:rFonts w:asciiTheme="majorHAnsi" w:hAnsiTheme="majorHAnsi" w:cstheme="majorHAnsi"/>
          <w:sz w:val="22"/>
          <w:szCs w:val="22"/>
          <w:lang w:val="it-IT"/>
        </w:rPr>
        <w:t xml:space="preserve">University of the </w:t>
      </w:r>
      <w:proofErr w:type="spellStart"/>
      <w:r w:rsidR="0041239A" w:rsidRPr="00BA13CE">
        <w:rPr>
          <w:rFonts w:asciiTheme="majorHAnsi" w:hAnsiTheme="majorHAnsi" w:cstheme="majorHAnsi"/>
          <w:sz w:val="22"/>
          <w:szCs w:val="22"/>
          <w:lang w:val="it-IT"/>
        </w:rPr>
        <w:t>Arts</w:t>
      </w:r>
      <w:proofErr w:type="spellEnd"/>
      <w:r w:rsidR="0041239A" w:rsidRPr="00BA13CE">
        <w:rPr>
          <w:rFonts w:asciiTheme="majorHAnsi" w:hAnsiTheme="majorHAnsi" w:cstheme="majorHAnsi"/>
          <w:sz w:val="22"/>
          <w:szCs w:val="22"/>
          <w:lang w:val="it-IT"/>
        </w:rPr>
        <w:t xml:space="preserve"> London</w:t>
      </w:r>
      <w:r w:rsidR="0041239A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>dal 30 giugno al 17 luglio</w:t>
      </w:r>
      <w:r w:rsidR="00AB2C2A">
        <w:rPr>
          <w:rFonts w:asciiTheme="majorHAnsi" w:hAnsiTheme="majorHAnsi" w:cstheme="majorHAnsi"/>
          <w:sz w:val="22"/>
          <w:szCs w:val="22"/>
          <w:lang w:val="it-IT"/>
        </w:rPr>
        <w:t>. Qui</w:t>
      </w:r>
      <w:r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gli studenti si concentreranno sulla ricerca, la progettazione e lo sviluppo di un progetto di moda utilizzando tecnich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>e miste</w:t>
      </w:r>
      <w:r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di disegno e design 2D.</w:t>
      </w:r>
      <w:r w:rsidR="00E74B7F">
        <w:rPr>
          <w:rFonts w:asciiTheme="majorHAnsi" w:hAnsiTheme="majorHAnsi" w:cstheme="majorHAnsi"/>
          <w:sz w:val="22"/>
          <w:szCs w:val="22"/>
          <w:lang w:val="it-IT"/>
        </w:rPr>
        <w:t xml:space="preserve"> Oltre alle lezioni in aula, a Londra gli </w:t>
      </w:r>
      <w:r w:rsidR="00E74B7F" w:rsidRPr="009B22F0">
        <w:rPr>
          <w:rFonts w:asciiTheme="majorHAnsi" w:hAnsiTheme="majorHAnsi" w:cstheme="majorHAnsi"/>
          <w:sz w:val="22"/>
          <w:szCs w:val="22"/>
          <w:lang w:val="it-IT"/>
        </w:rPr>
        <w:t xml:space="preserve">studenti saranno ispirati e coinvolti anche </w:t>
      </w:r>
      <w:r w:rsidR="00FA5A65" w:rsidRPr="009B22F0">
        <w:rPr>
          <w:rFonts w:asciiTheme="majorHAnsi" w:hAnsiTheme="majorHAnsi" w:cstheme="majorHAnsi"/>
          <w:sz w:val="22"/>
          <w:szCs w:val="22"/>
          <w:lang w:val="it-IT"/>
        </w:rPr>
        <w:t>sul territorio</w:t>
      </w:r>
      <w:r w:rsidR="00E74B7F" w:rsidRPr="009B22F0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CE6B52">
        <w:rPr>
          <w:rFonts w:asciiTheme="majorHAnsi" w:hAnsiTheme="majorHAnsi" w:cstheme="majorHAnsi"/>
          <w:sz w:val="22"/>
          <w:szCs w:val="22"/>
          <w:lang w:val="it-IT"/>
        </w:rPr>
        <w:t xml:space="preserve">attraverso visite a </w:t>
      </w:r>
      <w:r w:rsidR="00E74B7F" w:rsidRPr="009B22F0">
        <w:rPr>
          <w:rFonts w:asciiTheme="majorHAnsi" w:hAnsiTheme="majorHAnsi" w:cstheme="majorHAnsi"/>
          <w:sz w:val="22"/>
          <w:szCs w:val="22"/>
          <w:lang w:val="it-IT"/>
        </w:rPr>
        <w:t xml:space="preserve">realtà </w:t>
      </w:r>
      <w:r w:rsidR="00FA5A65" w:rsidRPr="009B22F0">
        <w:rPr>
          <w:rFonts w:asciiTheme="majorHAnsi" w:hAnsiTheme="majorHAnsi" w:cstheme="majorHAnsi"/>
          <w:sz w:val="22"/>
          <w:szCs w:val="22"/>
          <w:lang w:val="it-IT"/>
        </w:rPr>
        <w:t xml:space="preserve">culturali e </w:t>
      </w:r>
      <w:r w:rsidR="00E74B7F" w:rsidRPr="009B22F0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 xml:space="preserve">per </w:t>
      </w:r>
      <w:r w:rsidR="00FA5A65" w:rsidRPr="009B22F0">
        <w:rPr>
          <w:rFonts w:asciiTheme="majorHAnsi" w:hAnsiTheme="majorHAnsi" w:cstheme="majorHAnsi"/>
          <w:color w:val="000000" w:themeColor="text1"/>
          <w:sz w:val="22"/>
          <w:szCs w:val="22"/>
          <w:lang w:val="it-IT"/>
        </w:rPr>
        <w:t>documentare con fotografie e disegni la loro ricerca di studio.</w:t>
      </w:r>
    </w:p>
    <w:p w14:paraId="26C2DDDB" w14:textId="77777777" w:rsidR="00CE6B52" w:rsidRPr="009B22F0" w:rsidRDefault="00CE6B52" w:rsidP="003B631C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z w:val="22"/>
          <w:szCs w:val="22"/>
          <w:lang w:val="it-IT"/>
        </w:rPr>
      </w:pPr>
    </w:p>
    <w:p w14:paraId="48ED5FB0" w14:textId="0764D0FC" w:rsidR="003B631C" w:rsidRPr="0063051B" w:rsidRDefault="00433E2C" w:rsidP="003B631C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strike/>
          <w:color w:val="C00000"/>
          <w:sz w:val="22"/>
          <w:szCs w:val="22"/>
          <w:lang w:val="it-IT"/>
        </w:rPr>
      </w:pPr>
      <w:r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La seconda fase si terrà </w:t>
      </w:r>
      <w:r w:rsidR="00201AA0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presso </w:t>
      </w:r>
      <w:r w:rsidR="003B631C" w:rsidRPr="00953695">
        <w:rPr>
          <w:rFonts w:asciiTheme="majorHAnsi" w:hAnsiTheme="majorHAnsi" w:cstheme="majorHAnsi"/>
          <w:sz w:val="22"/>
          <w:szCs w:val="22"/>
          <w:lang w:val="it-IT"/>
        </w:rPr>
        <w:t>il campus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NABA di Milano dal </w:t>
      </w:r>
      <w:r w:rsidR="0053350E" w:rsidRPr="00953695">
        <w:rPr>
          <w:rFonts w:asciiTheme="majorHAnsi" w:hAnsiTheme="majorHAnsi" w:cstheme="majorHAnsi"/>
          <w:sz w:val="22"/>
          <w:szCs w:val="22"/>
          <w:lang w:val="it-IT"/>
        </w:rPr>
        <w:t>21 luglio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al </w:t>
      </w:r>
      <w:proofErr w:type="gramStart"/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>1 agosto</w:t>
      </w:r>
      <w:proofErr w:type="gramEnd"/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: qui, </w:t>
      </w:r>
      <w:r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gli studenti approfondiranno il processo creativo, </w:t>
      </w:r>
      <w:r w:rsidR="00CE6B52" w:rsidRPr="00953695">
        <w:rPr>
          <w:rFonts w:asciiTheme="majorHAnsi" w:hAnsiTheme="majorHAnsi" w:cstheme="majorHAnsi"/>
          <w:sz w:val="22"/>
          <w:szCs w:val="22"/>
          <w:lang w:val="it-IT"/>
        </w:rPr>
        <w:t>svilupp</w:t>
      </w:r>
      <w:r w:rsidR="00CE6B52">
        <w:rPr>
          <w:rFonts w:asciiTheme="majorHAnsi" w:hAnsiTheme="majorHAnsi" w:cstheme="majorHAnsi"/>
          <w:sz w:val="22"/>
          <w:szCs w:val="22"/>
          <w:lang w:val="it-IT"/>
        </w:rPr>
        <w:t>ando</w:t>
      </w:r>
      <w:r w:rsidR="00CE6B52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>il lavoro di ricerca svolto a Londra</w:t>
      </w:r>
      <w:r w:rsidR="00CE6B52">
        <w:rPr>
          <w:rFonts w:asciiTheme="majorHAnsi" w:hAnsiTheme="majorHAnsi" w:cstheme="majorHAnsi"/>
          <w:sz w:val="22"/>
          <w:szCs w:val="22"/>
          <w:lang w:val="it-IT"/>
        </w:rPr>
        <w:t xml:space="preserve"> e </w:t>
      </w:r>
      <w:r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sperimentando con i tessuti 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>nei laboratori</w:t>
      </w:r>
      <w:r w:rsidR="00CE6B52">
        <w:rPr>
          <w:rFonts w:asciiTheme="majorHAnsi" w:hAnsiTheme="majorHAnsi" w:cstheme="majorHAnsi"/>
          <w:sz w:val="22"/>
          <w:szCs w:val="22"/>
          <w:lang w:val="it-IT"/>
        </w:rPr>
        <w:t xml:space="preserve"> di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Fashion </w:t>
      </w:r>
      <w:r w:rsidR="00CE6B52">
        <w:rPr>
          <w:rFonts w:asciiTheme="majorHAnsi" w:hAnsiTheme="majorHAnsi" w:cstheme="majorHAnsi"/>
          <w:sz w:val="22"/>
          <w:szCs w:val="22"/>
          <w:lang w:val="it-IT"/>
        </w:rPr>
        <w:t xml:space="preserve">Design 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>dell’Accademia</w:t>
      </w:r>
      <w:r w:rsidR="00CE6B52">
        <w:rPr>
          <w:rFonts w:asciiTheme="majorHAnsi" w:hAnsiTheme="majorHAnsi" w:cstheme="majorHAnsi"/>
          <w:sz w:val="22"/>
          <w:szCs w:val="22"/>
          <w:lang w:val="it-IT"/>
        </w:rPr>
        <w:t>,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Pr="00953695">
        <w:rPr>
          <w:rFonts w:asciiTheme="majorHAnsi" w:hAnsiTheme="majorHAnsi" w:cstheme="majorHAnsi"/>
          <w:sz w:val="22"/>
          <w:szCs w:val="22"/>
          <w:lang w:val="it-IT"/>
        </w:rPr>
        <w:t>e realizz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>eranno</w:t>
      </w:r>
      <w:r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prototipi di una collezione.</w:t>
      </w:r>
      <w:r w:rsidR="00DA561C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 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Al termine del programma, </w:t>
      </w:r>
      <w:r w:rsidR="00D37643" w:rsidRPr="005058F4">
        <w:rPr>
          <w:rFonts w:asciiTheme="majorHAnsi" w:hAnsiTheme="majorHAnsi" w:cstheme="majorHAnsi"/>
          <w:sz w:val="22"/>
          <w:szCs w:val="22"/>
          <w:lang w:val="it-IT"/>
        </w:rPr>
        <w:t xml:space="preserve">gli </w:t>
      </w:r>
      <w:r w:rsidR="005058F4" w:rsidRPr="005058F4">
        <w:rPr>
          <w:rFonts w:asciiTheme="majorHAnsi" w:hAnsiTheme="majorHAnsi" w:cstheme="majorHAnsi"/>
          <w:sz w:val="22"/>
          <w:szCs w:val="22"/>
          <w:lang w:val="it-IT"/>
        </w:rPr>
        <w:t xml:space="preserve">studenti avranno avuto una </w:t>
      </w:r>
      <w:proofErr w:type="spellStart"/>
      <w:r w:rsidR="005058F4" w:rsidRPr="005058F4">
        <w:rPr>
          <w:rFonts w:asciiTheme="majorHAnsi" w:hAnsiTheme="majorHAnsi" w:cstheme="majorHAnsi"/>
          <w:sz w:val="22"/>
          <w:szCs w:val="22"/>
          <w:lang w:val="it-IT"/>
        </w:rPr>
        <w:t>overview</w:t>
      </w:r>
      <w:proofErr w:type="spellEnd"/>
      <w:r w:rsidR="005058F4" w:rsidRPr="005058F4">
        <w:rPr>
          <w:rFonts w:asciiTheme="majorHAnsi" w:hAnsiTheme="majorHAnsi" w:cstheme="majorHAnsi"/>
          <w:sz w:val="22"/>
          <w:szCs w:val="22"/>
          <w:lang w:val="it-IT"/>
        </w:rPr>
        <w:t xml:space="preserve"> della progettazione di moda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 xml:space="preserve">, completando una collezione che include </w:t>
      </w:r>
      <w:r w:rsidR="00D37643" w:rsidRPr="00DD1C40">
        <w:rPr>
          <w:rFonts w:asciiTheme="majorHAnsi" w:hAnsiTheme="majorHAnsi" w:cstheme="majorHAnsi"/>
          <w:sz w:val="22"/>
          <w:szCs w:val="22"/>
          <w:lang w:val="it-IT"/>
        </w:rPr>
        <w:t>moodboard</w:t>
      </w:r>
      <w:r w:rsidR="00D37643" w:rsidRPr="00953695">
        <w:rPr>
          <w:rFonts w:asciiTheme="majorHAnsi" w:hAnsiTheme="majorHAnsi" w:cstheme="majorHAnsi"/>
          <w:sz w:val="22"/>
          <w:szCs w:val="22"/>
          <w:lang w:val="it-IT"/>
        </w:rPr>
        <w:t>, schizzi e prototipi realizzati con tecniche di drappeggio</w:t>
      </w:r>
      <w:r w:rsidR="005058F4">
        <w:rPr>
          <w:rFonts w:asciiTheme="majorHAnsi" w:hAnsiTheme="majorHAnsi" w:cstheme="majorHAnsi"/>
          <w:sz w:val="22"/>
          <w:szCs w:val="22"/>
          <w:lang w:val="it-IT"/>
        </w:rPr>
        <w:t xml:space="preserve"> e </w:t>
      </w:r>
      <w:r w:rsidR="005058F4" w:rsidRPr="005058F4">
        <w:rPr>
          <w:rFonts w:asciiTheme="majorHAnsi" w:hAnsiTheme="majorHAnsi" w:cstheme="majorHAnsi"/>
          <w:sz w:val="22"/>
          <w:szCs w:val="22"/>
          <w:lang w:val="it-IT"/>
        </w:rPr>
        <w:t>uscite didattiche museali nella città di Milano.</w:t>
      </w:r>
    </w:p>
    <w:p w14:paraId="556E77FC" w14:textId="77777777" w:rsidR="003B631C" w:rsidRPr="00FA5A65" w:rsidRDefault="003B631C" w:rsidP="00DD7C3F">
      <w:pPr>
        <w:jc w:val="both"/>
        <w:rPr>
          <w:rFonts w:asciiTheme="majorHAnsi" w:hAnsiTheme="majorHAnsi" w:cstheme="majorHAnsi"/>
          <w:color w:val="C00000"/>
          <w:sz w:val="22"/>
          <w:szCs w:val="22"/>
        </w:rPr>
      </w:pPr>
    </w:p>
    <w:p w14:paraId="35B0F6D3" w14:textId="39B10BC9" w:rsidR="00056EBD" w:rsidRPr="00953695" w:rsidRDefault="00BB1E2E" w:rsidP="00DD7C3F">
      <w:pPr>
        <w:jc w:val="both"/>
        <w:rPr>
          <w:rFonts w:asciiTheme="majorHAnsi" w:hAnsiTheme="majorHAnsi" w:cstheme="majorHAnsi"/>
          <w:sz w:val="22"/>
          <w:szCs w:val="22"/>
        </w:rPr>
      </w:pPr>
      <w:r w:rsidRPr="00953695">
        <w:rPr>
          <w:rFonts w:asciiTheme="majorHAnsi" w:hAnsiTheme="majorHAnsi" w:cstheme="majorHAnsi"/>
          <w:sz w:val="22"/>
          <w:szCs w:val="22"/>
        </w:rPr>
        <w:t xml:space="preserve">Il </w:t>
      </w:r>
      <w:r w:rsidR="00CE6B52">
        <w:rPr>
          <w:rFonts w:asciiTheme="majorHAnsi" w:hAnsiTheme="majorHAnsi" w:cstheme="majorHAnsi"/>
          <w:sz w:val="22"/>
          <w:szCs w:val="22"/>
        </w:rPr>
        <w:t>programma congiunto</w:t>
      </w:r>
      <w:r w:rsidR="00CE6B52" w:rsidRPr="00953695">
        <w:rPr>
          <w:rFonts w:asciiTheme="majorHAnsi" w:hAnsiTheme="majorHAnsi" w:cstheme="majorHAnsi"/>
          <w:sz w:val="22"/>
          <w:szCs w:val="22"/>
        </w:rPr>
        <w:t xml:space="preserve"> </w:t>
      </w:r>
      <w:r w:rsidRPr="00953695">
        <w:rPr>
          <w:rFonts w:asciiTheme="majorHAnsi" w:hAnsiTheme="majorHAnsi" w:cstheme="majorHAnsi"/>
          <w:sz w:val="22"/>
          <w:szCs w:val="22"/>
        </w:rPr>
        <w:t xml:space="preserve">è curato da </w:t>
      </w:r>
      <w:r w:rsidRPr="003B631C">
        <w:rPr>
          <w:rFonts w:asciiTheme="majorHAnsi" w:hAnsiTheme="majorHAnsi" w:cstheme="majorHAnsi"/>
          <w:b/>
          <w:bCs/>
          <w:sz w:val="22"/>
          <w:szCs w:val="22"/>
        </w:rPr>
        <w:t>Scott Ramsay Kyle</w:t>
      </w:r>
      <w:r w:rsidRPr="00953695">
        <w:rPr>
          <w:rFonts w:asciiTheme="majorHAnsi" w:hAnsiTheme="majorHAnsi" w:cstheme="majorHAnsi"/>
          <w:sz w:val="22"/>
          <w:szCs w:val="22"/>
        </w:rPr>
        <w:t xml:space="preserve">, </w:t>
      </w:r>
      <w:r w:rsidRPr="00953695">
        <w:rPr>
          <w:rFonts w:asciiTheme="majorHAnsi" w:hAnsiTheme="majorHAnsi" w:cstheme="majorHAnsi"/>
          <w:i/>
          <w:iCs/>
          <w:sz w:val="22"/>
          <w:szCs w:val="22"/>
        </w:rPr>
        <w:t xml:space="preserve">UAL Study </w:t>
      </w:r>
      <w:proofErr w:type="spellStart"/>
      <w:r w:rsidRPr="00953695">
        <w:rPr>
          <w:rFonts w:asciiTheme="majorHAnsi" w:hAnsiTheme="majorHAnsi" w:cstheme="majorHAnsi"/>
          <w:i/>
          <w:iCs/>
          <w:sz w:val="22"/>
          <w:szCs w:val="22"/>
        </w:rPr>
        <w:t>Abroad</w:t>
      </w:r>
      <w:proofErr w:type="spellEnd"/>
      <w:r w:rsidRPr="00953695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proofErr w:type="spellStart"/>
      <w:r w:rsidRPr="00953695">
        <w:rPr>
          <w:rFonts w:asciiTheme="majorHAnsi" w:hAnsiTheme="majorHAnsi" w:cstheme="majorHAnsi"/>
          <w:i/>
          <w:iCs/>
          <w:sz w:val="22"/>
          <w:szCs w:val="22"/>
        </w:rPr>
        <w:t>Academic</w:t>
      </w:r>
      <w:proofErr w:type="spellEnd"/>
      <w:r w:rsidRPr="00953695">
        <w:rPr>
          <w:rFonts w:asciiTheme="majorHAnsi" w:hAnsiTheme="majorHAnsi" w:cstheme="majorHAnsi"/>
          <w:i/>
          <w:iCs/>
          <w:sz w:val="22"/>
          <w:szCs w:val="22"/>
        </w:rPr>
        <w:t xml:space="preserve"> Lead</w:t>
      </w:r>
      <w:r w:rsidRPr="00953695">
        <w:rPr>
          <w:rFonts w:asciiTheme="majorHAnsi" w:hAnsiTheme="majorHAnsi" w:cstheme="majorHAnsi"/>
          <w:sz w:val="22"/>
          <w:szCs w:val="22"/>
        </w:rPr>
        <w:t xml:space="preserve"> e da </w:t>
      </w:r>
      <w:r w:rsidRPr="003B631C">
        <w:rPr>
          <w:rFonts w:asciiTheme="majorHAnsi" w:hAnsiTheme="majorHAnsi" w:cstheme="majorHAnsi"/>
          <w:b/>
          <w:bCs/>
          <w:sz w:val="22"/>
          <w:szCs w:val="22"/>
        </w:rPr>
        <w:t>Simone Domenico Liscio</w:t>
      </w:r>
      <w:r w:rsidRPr="00953695">
        <w:rPr>
          <w:rFonts w:asciiTheme="majorHAnsi" w:hAnsiTheme="majorHAnsi" w:cstheme="majorHAnsi"/>
          <w:sz w:val="22"/>
          <w:szCs w:val="22"/>
        </w:rPr>
        <w:t xml:space="preserve">, </w:t>
      </w:r>
      <w:r w:rsidRPr="00953695">
        <w:rPr>
          <w:rFonts w:asciiTheme="majorHAnsi" w:hAnsiTheme="majorHAnsi" w:cstheme="majorHAnsi"/>
          <w:i/>
          <w:iCs/>
          <w:sz w:val="22"/>
          <w:szCs w:val="22"/>
        </w:rPr>
        <w:t xml:space="preserve">NABA </w:t>
      </w:r>
      <w:r w:rsidR="00CE6B52">
        <w:rPr>
          <w:rFonts w:asciiTheme="majorHAnsi" w:hAnsiTheme="majorHAnsi" w:cstheme="majorHAnsi"/>
          <w:i/>
          <w:iCs/>
          <w:sz w:val="22"/>
          <w:szCs w:val="22"/>
        </w:rPr>
        <w:t>Special</w:t>
      </w:r>
      <w:r w:rsidR="00CE6B52" w:rsidRPr="00953695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proofErr w:type="spellStart"/>
      <w:r w:rsidRPr="00953695">
        <w:rPr>
          <w:rFonts w:asciiTheme="majorHAnsi" w:hAnsiTheme="majorHAnsi" w:cstheme="majorHAnsi"/>
          <w:i/>
          <w:iCs/>
          <w:sz w:val="22"/>
          <w:szCs w:val="22"/>
        </w:rPr>
        <w:t>Programmes</w:t>
      </w:r>
      <w:proofErr w:type="spellEnd"/>
      <w:r w:rsidRPr="00953695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r w:rsidR="00AB2C2A">
        <w:rPr>
          <w:rFonts w:asciiTheme="majorHAnsi" w:hAnsiTheme="majorHAnsi" w:cstheme="majorHAnsi"/>
          <w:i/>
          <w:iCs/>
          <w:sz w:val="22"/>
          <w:szCs w:val="22"/>
        </w:rPr>
        <w:t xml:space="preserve">and </w:t>
      </w:r>
      <w:proofErr w:type="spellStart"/>
      <w:r w:rsidR="00AB2C2A">
        <w:rPr>
          <w:rFonts w:asciiTheme="majorHAnsi" w:hAnsiTheme="majorHAnsi" w:cstheme="majorHAnsi"/>
          <w:i/>
          <w:iCs/>
          <w:sz w:val="22"/>
          <w:szCs w:val="22"/>
        </w:rPr>
        <w:t>Summer</w:t>
      </w:r>
      <w:proofErr w:type="spellEnd"/>
      <w:r w:rsidR="00AB2C2A">
        <w:rPr>
          <w:rFonts w:asciiTheme="majorHAnsi" w:hAnsiTheme="majorHAnsi" w:cstheme="majorHAnsi"/>
          <w:i/>
          <w:iCs/>
          <w:sz w:val="22"/>
          <w:szCs w:val="22"/>
        </w:rPr>
        <w:t xml:space="preserve"> Courses </w:t>
      </w:r>
      <w:r w:rsidRPr="00953695">
        <w:rPr>
          <w:rFonts w:asciiTheme="majorHAnsi" w:hAnsiTheme="majorHAnsi" w:cstheme="majorHAnsi"/>
          <w:i/>
          <w:iCs/>
          <w:sz w:val="22"/>
          <w:szCs w:val="22"/>
        </w:rPr>
        <w:t>Course Leader</w:t>
      </w:r>
      <w:r w:rsidRPr="00953695">
        <w:rPr>
          <w:rFonts w:asciiTheme="majorHAnsi" w:hAnsiTheme="majorHAnsi" w:cstheme="majorHAnsi"/>
          <w:sz w:val="22"/>
          <w:szCs w:val="22"/>
        </w:rPr>
        <w:t>. A guidare gli studenti</w:t>
      </w:r>
      <w:r w:rsidR="00DD7C3F" w:rsidRPr="00953695">
        <w:rPr>
          <w:rFonts w:asciiTheme="majorHAnsi" w:hAnsiTheme="majorHAnsi" w:cstheme="majorHAnsi"/>
          <w:sz w:val="22"/>
          <w:szCs w:val="22"/>
        </w:rPr>
        <w:t xml:space="preserve"> nell’esperienza di studio, saranno </w:t>
      </w:r>
      <w:r w:rsidR="00CE6B52">
        <w:rPr>
          <w:rFonts w:asciiTheme="majorHAnsi" w:hAnsiTheme="majorHAnsi" w:cstheme="majorHAnsi"/>
          <w:sz w:val="22"/>
          <w:szCs w:val="22"/>
        </w:rPr>
        <w:t xml:space="preserve">dei </w:t>
      </w:r>
      <w:r w:rsidRPr="00953695">
        <w:rPr>
          <w:rFonts w:asciiTheme="majorHAnsi" w:hAnsiTheme="majorHAnsi" w:cstheme="majorHAnsi"/>
          <w:sz w:val="22"/>
          <w:szCs w:val="22"/>
        </w:rPr>
        <w:t>tutor</w:t>
      </w:r>
      <w:r w:rsidR="00DA561C" w:rsidRPr="00953695">
        <w:rPr>
          <w:rFonts w:asciiTheme="majorHAnsi" w:hAnsiTheme="majorHAnsi" w:cstheme="majorHAnsi"/>
          <w:sz w:val="22"/>
          <w:szCs w:val="22"/>
        </w:rPr>
        <w:t xml:space="preserve"> </w:t>
      </w:r>
      <w:r w:rsidRPr="00953695">
        <w:rPr>
          <w:rFonts w:asciiTheme="majorHAnsi" w:hAnsiTheme="majorHAnsi" w:cstheme="majorHAnsi"/>
          <w:sz w:val="22"/>
          <w:szCs w:val="22"/>
        </w:rPr>
        <w:t>di rilievo</w:t>
      </w:r>
      <w:r w:rsidR="00CE6B52">
        <w:rPr>
          <w:rFonts w:asciiTheme="majorHAnsi" w:hAnsiTheme="majorHAnsi" w:cstheme="majorHAnsi"/>
          <w:sz w:val="22"/>
          <w:szCs w:val="22"/>
        </w:rPr>
        <w:t xml:space="preserve">: per </w:t>
      </w:r>
      <w:r w:rsidR="00056EBD" w:rsidRPr="00953695">
        <w:rPr>
          <w:rFonts w:asciiTheme="majorHAnsi" w:hAnsiTheme="majorHAnsi" w:cstheme="majorHAnsi"/>
          <w:sz w:val="22"/>
          <w:szCs w:val="22"/>
        </w:rPr>
        <w:t>Central Saint Martins</w:t>
      </w:r>
      <w:r w:rsidR="00DD7C3F" w:rsidRPr="00953695">
        <w:rPr>
          <w:rFonts w:asciiTheme="majorHAnsi" w:hAnsiTheme="majorHAnsi" w:cstheme="majorHAnsi"/>
          <w:sz w:val="22"/>
          <w:szCs w:val="22"/>
        </w:rPr>
        <w:t xml:space="preserve"> </w:t>
      </w:r>
      <w:hyperlink r:id="rId8" w:history="1">
        <w:r w:rsidRPr="00953695">
          <w:rPr>
            <w:rFonts w:asciiTheme="majorHAnsi" w:hAnsiTheme="majorHAnsi" w:cstheme="majorHAnsi"/>
            <w:b/>
            <w:bCs/>
            <w:sz w:val="22"/>
            <w:szCs w:val="22"/>
          </w:rPr>
          <w:t>Anna-Nicole Ziesche</w:t>
        </w:r>
      </w:hyperlink>
      <w:r w:rsidR="00CE6B52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CE6B52" w:rsidRPr="00953695">
        <w:rPr>
          <w:rFonts w:asciiTheme="majorHAnsi" w:hAnsiTheme="majorHAnsi" w:cstheme="majorHAnsi"/>
          <w:sz w:val="22"/>
          <w:szCs w:val="22"/>
        </w:rPr>
        <w:t xml:space="preserve">e </w:t>
      </w:r>
      <w:r w:rsidR="00CE6B52" w:rsidRPr="004C6E28">
        <w:rPr>
          <w:rFonts w:asciiTheme="majorHAnsi" w:hAnsiTheme="majorHAnsi" w:cstheme="majorHAnsi"/>
          <w:b/>
          <w:bCs/>
          <w:sz w:val="22"/>
          <w:szCs w:val="22"/>
        </w:rPr>
        <w:t xml:space="preserve">Heather </w:t>
      </w:r>
      <w:proofErr w:type="spellStart"/>
      <w:r w:rsidR="00CE6B52" w:rsidRPr="004C6E28">
        <w:rPr>
          <w:rFonts w:asciiTheme="majorHAnsi" w:hAnsiTheme="majorHAnsi" w:cstheme="majorHAnsi"/>
          <w:b/>
          <w:bCs/>
          <w:sz w:val="22"/>
          <w:szCs w:val="22"/>
        </w:rPr>
        <w:t>Sproat</w:t>
      </w:r>
      <w:proofErr w:type="spellEnd"/>
      <w:r w:rsidR="00056EBD" w:rsidRPr="00953695">
        <w:rPr>
          <w:rFonts w:asciiTheme="majorHAnsi" w:hAnsiTheme="majorHAnsi" w:cstheme="majorHAnsi"/>
          <w:i/>
          <w:iCs/>
          <w:sz w:val="22"/>
          <w:szCs w:val="22"/>
        </w:rPr>
        <w:t>, Joint Pathway Leader</w:t>
      </w:r>
      <w:r w:rsidR="00CE6B52">
        <w:rPr>
          <w:rFonts w:asciiTheme="majorHAnsi" w:hAnsiTheme="majorHAnsi" w:cstheme="majorHAnsi"/>
          <w:i/>
          <w:iCs/>
          <w:sz w:val="22"/>
          <w:szCs w:val="22"/>
        </w:rPr>
        <w:t>s</w:t>
      </w:r>
      <w:r w:rsidR="00056EBD" w:rsidRPr="00953695">
        <w:rPr>
          <w:rFonts w:asciiTheme="majorHAnsi" w:hAnsiTheme="majorHAnsi" w:cstheme="majorHAnsi"/>
          <w:i/>
          <w:iCs/>
          <w:sz w:val="22"/>
          <w:szCs w:val="22"/>
        </w:rPr>
        <w:t xml:space="preserve">, </w:t>
      </w:r>
      <w:r w:rsidR="00056EBD" w:rsidRPr="00953695">
        <w:rPr>
          <w:rFonts w:asciiTheme="majorHAnsi" w:hAnsiTheme="majorHAnsi" w:cstheme="majorHAnsi"/>
          <w:i/>
          <w:iCs/>
          <w:sz w:val="22"/>
          <w:szCs w:val="22"/>
        </w:rPr>
        <w:lastRenderedPageBreak/>
        <w:t xml:space="preserve">BA Fashion: </w:t>
      </w:r>
      <w:proofErr w:type="spellStart"/>
      <w:r w:rsidR="00056EBD" w:rsidRPr="00953695">
        <w:rPr>
          <w:rFonts w:asciiTheme="majorHAnsi" w:hAnsiTheme="majorHAnsi" w:cstheme="majorHAnsi"/>
          <w:i/>
          <w:iCs/>
          <w:sz w:val="22"/>
          <w:szCs w:val="22"/>
        </w:rPr>
        <w:t>Womenswear</w:t>
      </w:r>
      <w:proofErr w:type="spellEnd"/>
      <w:r w:rsidR="00CE6B52">
        <w:rPr>
          <w:rFonts w:asciiTheme="majorHAnsi" w:hAnsiTheme="majorHAnsi" w:cstheme="majorHAnsi"/>
          <w:i/>
          <w:iCs/>
          <w:sz w:val="22"/>
          <w:szCs w:val="22"/>
        </w:rPr>
        <w:t>,</w:t>
      </w:r>
      <w:r w:rsidRPr="00E74B7F">
        <w:rPr>
          <w:rFonts w:asciiTheme="majorHAnsi" w:hAnsiTheme="majorHAnsi" w:cstheme="majorHAnsi"/>
          <w:i/>
          <w:iCs/>
          <w:color w:val="C00000"/>
          <w:sz w:val="22"/>
          <w:szCs w:val="22"/>
        </w:rPr>
        <w:t xml:space="preserve"> </w:t>
      </w:r>
      <w:r w:rsidRPr="00953695">
        <w:rPr>
          <w:rFonts w:asciiTheme="majorHAnsi" w:hAnsiTheme="majorHAnsi" w:cstheme="majorHAnsi"/>
          <w:sz w:val="22"/>
          <w:szCs w:val="22"/>
        </w:rPr>
        <w:t>e</w:t>
      </w:r>
      <w:r w:rsidR="00CE6B52">
        <w:rPr>
          <w:rFonts w:asciiTheme="majorHAnsi" w:hAnsiTheme="majorHAnsi" w:cstheme="majorHAnsi"/>
          <w:sz w:val="22"/>
          <w:szCs w:val="22"/>
        </w:rPr>
        <w:t xml:space="preserve"> per NABA</w:t>
      </w:r>
      <w:r w:rsidRPr="00953695">
        <w:rPr>
          <w:rFonts w:asciiTheme="majorHAnsi" w:hAnsiTheme="majorHAnsi" w:cstheme="majorHAnsi"/>
          <w:sz w:val="22"/>
          <w:szCs w:val="22"/>
        </w:rPr>
        <w:t xml:space="preserve"> </w:t>
      </w:r>
      <w:r w:rsidRPr="00953695">
        <w:rPr>
          <w:rFonts w:asciiTheme="majorHAnsi" w:hAnsiTheme="majorHAnsi" w:cstheme="majorHAnsi"/>
          <w:b/>
          <w:bCs/>
          <w:sz w:val="22"/>
          <w:szCs w:val="22"/>
        </w:rPr>
        <w:t>Lorenzo Seghezzi</w:t>
      </w:r>
      <w:r w:rsidR="000307DB" w:rsidRPr="00953695">
        <w:rPr>
          <w:rFonts w:asciiTheme="majorHAnsi" w:hAnsiTheme="majorHAnsi" w:cstheme="majorHAnsi"/>
          <w:sz w:val="22"/>
          <w:szCs w:val="22"/>
        </w:rPr>
        <w:t>,</w:t>
      </w:r>
      <w:r w:rsidR="000307DB" w:rsidRPr="00953695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0307DB" w:rsidRPr="00953695">
        <w:rPr>
          <w:rFonts w:asciiTheme="majorHAnsi" w:hAnsiTheme="majorHAnsi" w:cstheme="majorHAnsi"/>
          <w:i/>
          <w:iCs/>
          <w:sz w:val="22"/>
          <w:szCs w:val="22"/>
        </w:rPr>
        <w:t xml:space="preserve">docente </w:t>
      </w:r>
      <w:r w:rsidR="00CE6B52">
        <w:rPr>
          <w:rFonts w:asciiTheme="majorHAnsi" w:hAnsiTheme="majorHAnsi" w:cstheme="majorHAnsi"/>
          <w:i/>
          <w:iCs/>
          <w:sz w:val="22"/>
          <w:szCs w:val="22"/>
        </w:rPr>
        <w:t>dell’Accademia</w:t>
      </w:r>
      <w:r w:rsidR="00CE6B52" w:rsidRPr="00953695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r w:rsidR="000307DB" w:rsidRPr="00953695">
        <w:rPr>
          <w:rFonts w:asciiTheme="majorHAnsi" w:hAnsiTheme="majorHAnsi" w:cstheme="majorHAnsi"/>
          <w:i/>
          <w:iCs/>
          <w:sz w:val="22"/>
          <w:szCs w:val="22"/>
        </w:rPr>
        <w:t>e fashion designer</w:t>
      </w:r>
      <w:r w:rsidR="00DA561C" w:rsidRPr="00953695">
        <w:rPr>
          <w:rFonts w:asciiTheme="majorHAnsi" w:hAnsiTheme="majorHAnsi" w:cstheme="majorHAnsi"/>
          <w:sz w:val="22"/>
          <w:szCs w:val="22"/>
        </w:rPr>
        <w:t xml:space="preserve"> (</w:t>
      </w:r>
      <w:r w:rsidR="00DA561C" w:rsidRPr="00953695">
        <w:rPr>
          <w:rFonts w:asciiTheme="majorHAnsi" w:hAnsiTheme="majorHAnsi" w:cstheme="majorHAnsi"/>
          <w:i/>
          <w:iCs/>
          <w:sz w:val="22"/>
          <w:szCs w:val="22"/>
        </w:rPr>
        <w:t>seguono brevi biografie</w:t>
      </w:r>
      <w:r w:rsidR="00DA561C" w:rsidRPr="00953695">
        <w:rPr>
          <w:rFonts w:asciiTheme="majorHAnsi" w:hAnsiTheme="majorHAnsi" w:cstheme="majorHAnsi"/>
          <w:sz w:val="22"/>
          <w:szCs w:val="22"/>
        </w:rPr>
        <w:t>).</w:t>
      </w:r>
    </w:p>
    <w:p w14:paraId="2F180972" w14:textId="77777777" w:rsidR="00056EBD" w:rsidRPr="00953695" w:rsidRDefault="00056EBD" w:rsidP="00DD7C3F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365A3F5E" w14:textId="04668191" w:rsidR="00226997" w:rsidRDefault="00226997" w:rsidP="00DA561C">
      <w:pPr>
        <w:jc w:val="both"/>
        <w:rPr>
          <w:rFonts w:asciiTheme="majorHAnsi" w:hAnsiTheme="majorHAnsi" w:cstheme="majorHAnsi"/>
          <w:sz w:val="22"/>
          <w:szCs w:val="22"/>
        </w:rPr>
      </w:pPr>
      <w:r w:rsidRPr="00953695">
        <w:rPr>
          <w:rFonts w:asciiTheme="majorHAnsi" w:hAnsiTheme="majorHAnsi" w:cstheme="majorHAnsi"/>
          <w:sz w:val="22"/>
          <w:szCs w:val="22"/>
        </w:rPr>
        <w:t>La collaborazione con Central Saint Marti</w:t>
      </w:r>
      <w:r w:rsidR="00FA5A65">
        <w:rPr>
          <w:rFonts w:asciiTheme="majorHAnsi" w:hAnsiTheme="majorHAnsi" w:cstheme="majorHAnsi"/>
          <w:sz w:val="22"/>
          <w:szCs w:val="22"/>
        </w:rPr>
        <w:t>n</w:t>
      </w:r>
      <w:r w:rsidRPr="00953695">
        <w:rPr>
          <w:rFonts w:asciiTheme="majorHAnsi" w:hAnsiTheme="majorHAnsi" w:cstheme="majorHAnsi"/>
          <w:sz w:val="22"/>
          <w:szCs w:val="22"/>
        </w:rPr>
        <w:t>s rappresenta un tassello importante che si aggiunge ai</w:t>
      </w:r>
      <w:r w:rsidR="007C55DF">
        <w:rPr>
          <w:rFonts w:asciiTheme="majorHAnsi" w:hAnsiTheme="majorHAnsi" w:cstheme="majorHAnsi"/>
          <w:sz w:val="22"/>
          <w:szCs w:val="22"/>
        </w:rPr>
        <w:t xml:space="preserve"> numerosi </w:t>
      </w:r>
      <w:r w:rsidRPr="00953695">
        <w:rPr>
          <w:rFonts w:asciiTheme="majorHAnsi" w:hAnsiTheme="majorHAnsi" w:cstheme="majorHAnsi"/>
          <w:sz w:val="22"/>
          <w:szCs w:val="22"/>
        </w:rPr>
        <w:t xml:space="preserve">progetti che NABA, Nuova Accademia di Belle Arti </w:t>
      </w:r>
      <w:r w:rsidR="007C55DF">
        <w:rPr>
          <w:rFonts w:asciiTheme="majorHAnsi" w:hAnsiTheme="majorHAnsi" w:cstheme="majorHAnsi"/>
          <w:sz w:val="22"/>
          <w:szCs w:val="22"/>
        </w:rPr>
        <w:t>porta avanti</w:t>
      </w:r>
      <w:r w:rsidR="00953695" w:rsidRPr="00953695">
        <w:rPr>
          <w:rFonts w:asciiTheme="majorHAnsi" w:hAnsiTheme="majorHAnsi" w:cstheme="majorHAnsi"/>
          <w:sz w:val="22"/>
          <w:szCs w:val="22"/>
        </w:rPr>
        <w:t xml:space="preserve"> in sinergia con prestigiose realtà</w:t>
      </w:r>
      <w:r w:rsidR="00FA5A65">
        <w:rPr>
          <w:rFonts w:asciiTheme="majorHAnsi" w:hAnsiTheme="majorHAnsi" w:cstheme="majorHAnsi"/>
          <w:sz w:val="22"/>
          <w:szCs w:val="22"/>
        </w:rPr>
        <w:t xml:space="preserve"> accademiche e istituzionali</w:t>
      </w:r>
      <w:r w:rsidR="00953695" w:rsidRPr="00953695">
        <w:rPr>
          <w:rFonts w:asciiTheme="majorHAnsi" w:hAnsiTheme="majorHAnsi" w:cstheme="majorHAnsi"/>
          <w:sz w:val="22"/>
          <w:szCs w:val="22"/>
        </w:rPr>
        <w:t xml:space="preserve"> locali ed internazionali</w:t>
      </w:r>
      <w:r w:rsidR="00FA5A65">
        <w:rPr>
          <w:rFonts w:asciiTheme="majorHAnsi" w:hAnsiTheme="majorHAnsi" w:cstheme="majorHAnsi"/>
          <w:sz w:val="22"/>
          <w:szCs w:val="22"/>
        </w:rPr>
        <w:t>.</w:t>
      </w:r>
    </w:p>
    <w:p w14:paraId="2012416B" w14:textId="77777777" w:rsidR="00FB5463" w:rsidRDefault="00FB5463" w:rsidP="00DA561C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465C53FC" w14:textId="6B85442E" w:rsidR="00FB5463" w:rsidRPr="00FB5463" w:rsidRDefault="00FD61F3" w:rsidP="00FB5463">
      <w:pPr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Commentano Guido Tattoni, </w:t>
      </w:r>
      <w:r w:rsidRPr="00BA13CE">
        <w:rPr>
          <w:rFonts w:asciiTheme="majorHAnsi" w:hAnsiTheme="majorHAnsi" w:cstheme="majorHAnsi"/>
          <w:i/>
          <w:iCs/>
          <w:sz w:val="22"/>
          <w:szCs w:val="22"/>
        </w:rPr>
        <w:t>NABA Dean</w:t>
      </w:r>
      <w:r>
        <w:rPr>
          <w:rFonts w:asciiTheme="majorHAnsi" w:hAnsiTheme="majorHAnsi" w:cstheme="majorHAnsi"/>
          <w:sz w:val="22"/>
          <w:szCs w:val="22"/>
        </w:rPr>
        <w:t xml:space="preserve">, e Simone Domenico Liscio, </w:t>
      </w:r>
      <w:r w:rsidRPr="00953695">
        <w:rPr>
          <w:rFonts w:asciiTheme="majorHAnsi" w:hAnsiTheme="majorHAnsi" w:cstheme="majorHAnsi"/>
          <w:i/>
          <w:iCs/>
          <w:sz w:val="22"/>
          <w:szCs w:val="22"/>
        </w:rPr>
        <w:t xml:space="preserve">NABA </w:t>
      </w:r>
      <w:r w:rsidR="007C55DF">
        <w:rPr>
          <w:rFonts w:asciiTheme="majorHAnsi" w:hAnsiTheme="majorHAnsi" w:cstheme="majorHAnsi"/>
          <w:i/>
          <w:iCs/>
          <w:sz w:val="22"/>
          <w:szCs w:val="22"/>
        </w:rPr>
        <w:t>Special</w:t>
      </w:r>
      <w:r w:rsidRPr="00953695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proofErr w:type="spellStart"/>
      <w:r w:rsidRPr="00953695">
        <w:rPr>
          <w:rFonts w:asciiTheme="majorHAnsi" w:hAnsiTheme="majorHAnsi" w:cstheme="majorHAnsi"/>
          <w:i/>
          <w:iCs/>
          <w:sz w:val="22"/>
          <w:szCs w:val="22"/>
        </w:rPr>
        <w:t>Programmes</w:t>
      </w:r>
      <w:proofErr w:type="spellEnd"/>
      <w:r w:rsidRPr="00953695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r>
        <w:rPr>
          <w:rFonts w:asciiTheme="majorHAnsi" w:hAnsiTheme="majorHAnsi" w:cstheme="majorHAnsi"/>
          <w:i/>
          <w:iCs/>
          <w:sz w:val="22"/>
          <w:szCs w:val="22"/>
        </w:rPr>
        <w:t xml:space="preserve">and </w:t>
      </w:r>
      <w:proofErr w:type="spellStart"/>
      <w:r>
        <w:rPr>
          <w:rFonts w:asciiTheme="majorHAnsi" w:hAnsiTheme="majorHAnsi" w:cstheme="majorHAnsi"/>
          <w:i/>
          <w:iCs/>
          <w:sz w:val="22"/>
          <w:szCs w:val="22"/>
        </w:rPr>
        <w:t>Summer</w:t>
      </w:r>
      <w:proofErr w:type="spellEnd"/>
      <w:r>
        <w:rPr>
          <w:rFonts w:asciiTheme="majorHAnsi" w:hAnsiTheme="majorHAnsi" w:cstheme="majorHAnsi"/>
          <w:i/>
          <w:iCs/>
          <w:sz w:val="22"/>
          <w:szCs w:val="22"/>
        </w:rPr>
        <w:t xml:space="preserve"> Courses </w:t>
      </w:r>
      <w:r w:rsidRPr="00953695">
        <w:rPr>
          <w:rFonts w:asciiTheme="majorHAnsi" w:hAnsiTheme="majorHAnsi" w:cstheme="majorHAnsi"/>
          <w:i/>
          <w:iCs/>
          <w:sz w:val="22"/>
          <w:szCs w:val="22"/>
        </w:rPr>
        <w:t>Course Leader</w:t>
      </w:r>
      <w:r>
        <w:rPr>
          <w:rFonts w:asciiTheme="majorHAnsi" w:hAnsiTheme="majorHAnsi" w:cstheme="majorHAnsi"/>
          <w:sz w:val="22"/>
          <w:szCs w:val="22"/>
        </w:rPr>
        <w:t xml:space="preserve">: </w:t>
      </w:r>
      <w:r w:rsidR="00FB5463">
        <w:rPr>
          <w:rFonts w:asciiTheme="majorHAnsi" w:hAnsiTheme="majorHAnsi" w:cstheme="majorHAnsi"/>
          <w:sz w:val="22"/>
          <w:szCs w:val="22"/>
        </w:rPr>
        <w:t>“</w:t>
      </w:r>
      <w:r w:rsidR="00FB5463" w:rsidRPr="00FB5463">
        <w:rPr>
          <w:rFonts w:asciiTheme="majorHAnsi" w:hAnsiTheme="majorHAnsi" w:cstheme="majorHAnsi"/>
          <w:sz w:val="22"/>
          <w:szCs w:val="22"/>
        </w:rPr>
        <w:t xml:space="preserve">La connessione e la relazione stabilite per il Joint Summer Course tra NABA, Nuova Accademia di Belle Arti, e </w:t>
      </w:r>
      <w:r w:rsidR="00A07E42" w:rsidRPr="00953695">
        <w:rPr>
          <w:rFonts w:asciiTheme="majorHAnsi" w:hAnsiTheme="majorHAnsi" w:cstheme="majorHAnsi"/>
          <w:sz w:val="22"/>
          <w:szCs w:val="22"/>
        </w:rPr>
        <w:t>Central Saint Martins</w:t>
      </w:r>
      <w:r w:rsidR="00A07E42" w:rsidRPr="00953695">
        <w:rPr>
          <w:rFonts w:asciiTheme="majorHAnsi" w:hAnsiTheme="majorHAnsi" w:cstheme="majorHAnsi"/>
          <w:color w:val="FF0000"/>
          <w:sz w:val="22"/>
          <w:szCs w:val="22"/>
        </w:rPr>
        <w:t xml:space="preserve"> </w:t>
      </w:r>
      <w:r w:rsidR="00A07E42" w:rsidRPr="003B631C">
        <w:rPr>
          <w:rFonts w:asciiTheme="majorHAnsi" w:hAnsiTheme="majorHAnsi" w:cstheme="majorHAnsi"/>
          <w:b/>
          <w:bCs/>
          <w:sz w:val="22"/>
          <w:szCs w:val="22"/>
        </w:rPr>
        <w:t xml:space="preserve">- </w:t>
      </w:r>
      <w:r w:rsidR="00A07E42" w:rsidRPr="00583612">
        <w:rPr>
          <w:rFonts w:asciiTheme="majorHAnsi" w:hAnsiTheme="majorHAnsi" w:cstheme="majorHAnsi"/>
          <w:sz w:val="22"/>
          <w:szCs w:val="22"/>
        </w:rPr>
        <w:t xml:space="preserve">University of the </w:t>
      </w:r>
      <w:proofErr w:type="spellStart"/>
      <w:r w:rsidR="00A07E42" w:rsidRPr="00583612">
        <w:rPr>
          <w:rFonts w:asciiTheme="majorHAnsi" w:hAnsiTheme="majorHAnsi" w:cstheme="majorHAnsi"/>
          <w:sz w:val="22"/>
          <w:szCs w:val="22"/>
        </w:rPr>
        <w:t>Arts</w:t>
      </w:r>
      <w:proofErr w:type="spellEnd"/>
      <w:r w:rsidR="00A07E42" w:rsidRPr="00583612">
        <w:rPr>
          <w:rFonts w:asciiTheme="majorHAnsi" w:hAnsiTheme="majorHAnsi" w:cstheme="majorHAnsi"/>
          <w:sz w:val="22"/>
          <w:szCs w:val="22"/>
        </w:rPr>
        <w:t xml:space="preserve"> London</w:t>
      </w:r>
      <w:r w:rsidR="00FB5463" w:rsidRPr="00FB5463">
        <w:rPr>
          <w:rFonts w:asciiTheme="majorHAnsi" w:hAnsiTheme="majorHAnsi" w:cstheme="majorHAnsi"/>
          <w:sz w:val="22"/>
          <w:szCs w:val="22"/>
        </w:rPr>
        <w:t xml:space="preserve">, sono innanzitutto un legame umano, costruito su idee condivise, valori comuni e prospettive collettive. In un’epoca in cui emergono sempre più barriere e la velocità della comunicazione lascia poco spazio alla riflessione collettiva e alla comprensione della direzione da intraprendere, NABA e UAL hanno dedicato tempo e spazio, attraverso i loro Summer Courses, per promuovere il dialogo e unire le loro </w:t>
      </w:r>
      <w:r>
        <w:rPr>
          <w:rFonts w:asciiTheme="majorHAnsi" w:hAnsiTheme="majorHAnsi" w:cstheme="majorHAnsi"/>
          <w:sz w:val="22"/>
          <w:szCs w:val="22"/>
        </w:rPr>
        <w:t>visioni</w:t>
      </w:r>
      <w:r w:rsidR="00FB5463" w:rsidRPr="00FB5463">
        <w:rPr>
          <w:rFonts w:asciiTheme="majorHAnsi" w:hAnsiTheme="majorHAnsi" w:cstheme="majorHAnsi"/>
          <w:sz w:val="22"/>
          <w:szCs w:val="22"/>
        </w:rPr>
        <w:t>. L’obiettivo è supportare gli studenti nella loro crescita personale e professionale, consentendo loro di diventare sempre più consapevoli delle dimensioni sfaccettate che definiscono la nostra umanità condivisa.</w:t>
      </w:r>
      <w:r w:rsidR="00FB5463">
        <w:rPr>
          <w:rFonts w:asciiTheme="majorHAnsi" w:hAnsiTheme="majorHAnsi" w:cstheme="majorHAnsi"/>
          <w:sz w:val="22"/>
          <w:szCs w:val="22"/>
        </w:rPr>
        <w:t>”</w:t>
      </w:r>
      <w:r w:rsidR="00FB5463" w:rsidRPr="00FB5463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5A10CD3C" w14:textId="49044E83" w:rsidR="00C36AEB" w:rsidRPr="00C36AEB" w:rsidRDefault="00B8324B" w:rsidP="00C36AEB">
      <w:pPr>
        <w:pStyle w:val="paragraph"/>
        <w:jc w:val="both"/>
        <w:textAlignment w:val="baseline"/>
        <w:rPr>
          <w:rFonts w:asciiTheme="majorHAnsi" w:hAnsiTheme="majorHAnsi" w:cstheme="majorHAnsi"/>
          <w:color w:val="FF0000"/>
          <w:sz w:val="22"/>
          <w:szCs w:val="22"/>
          <w:lang w:val="it-IT"/>
        </w:rPr>
      </w:pPr>
      <w:r w:rsidRPr="003B631C">
        <w:rPr>
          <w:rFonts w:asciiTheme="majorHAnsi" w:hAnsiTheme="majorHAnsi" w:cstheme="majorHAnsi"/>
          <w:sz w:val="22"/>
          <w:szCs w:val="22"/>
          <w:lang w:val="it-IT"/>
        </w:rPr>
        <w:t xml:space="preserve">Il corso è aperto a tutti gli studenti che desiderano sviluppare le proprie competenze nel mondo del fashion design, che siano motivati e appassionati e che abbiano frequentato almeno un anno di Università. </w:t>
      </w:r>
      <w:r w:rsidRPr="00E74B7F">
        <w:rPr>
          <w:rFonts w:asciiTheme="majorHAnsi" w:hAnsiTheme="majorHAnsi" w:cstheme="majorHAnsi"/>
          <w:sz w:val="22"/>
          <w:szCs w:val="22"/>
          <w:lang w:val="it-IT"/>
        </w:rPr>
        <w:t xml:space="preserve">Non è richiesto un portfolio di ingresso e l’età minima per partecipare è di 18 anni. Le iscrizioni chiuderanno il prossimo il 12 maggio.  </w:t>
      </w:r>
      <w:r w:rsidRPr="00C36AEB">
        <w:rPr>
          <w:rFonts w:asciiTheme="majorHAnsi" w:hAnsiTheme="majorHAnsi" w:cstheme="majorHAnsi"/>
          <w:sz w:val="22"/>
          <w:szCs w:val="22"/>
          <w:lang w:val="it-IT"/>
        </w:rPr>
        <w:t>Per maggiori dettagli e per iscriversi</w:t>
      </w:r>
      <w:r w:rsidR="00C36AEB" w:rsidRPr="00C36AEB">
        <w:rPr>
          <w:rFonts w:asciiTheme="majorHAnsi" w:hAnsiTheme="majorHAnsi" w:cstheme="majorHAnsi"/>
          <w:sz w:val="22"/>
          <w:szCs w:val="22"/>
          <w:lang w:val="it-IT"/>
        </w:rPr>
        <w:t>:</w:t>
      </w:r>
      <w:r w:rsidRPr="00E74B7F">
        <w:rPr>
          <w:rFonts w:asciiTheme="majorHAnsi" w:hAnsiTheme="majorHAnsi" w:cstheme="majorHAnsi"/>
          <w:color w:val="FF0000"/>
          <w:sz w:val="22"/>
          <w:szCs w:val="22"/>
          <w:lang w:val="it-IT"/>
        </w:rPr>
        <w:t xml:space="preserve"> </w:t>
      </w:r>
      <w:hyperlink r:id="rId9" w:history="1">
        <w:r w:rsidR="00C36AEB" w:rsidRPr="00C36AEB">
          <w:rPr>
            <w:rStyle w:val="Collegamentoipertestuale"/>
            <w:rFonts w:asciiTheme="majorHAnsi" w:hAnsiTheme="majorHAnsi" w:cstheme="majorHAnsi"/>
            <w:sz w:val="22"/>
            <w:szCs w:val="22"/>
            <w:lang w:val="it-IT"/>
          </w:rPr>
          <w:t>https://www.naba.it/en/summer-courses/fashion-design/joint-ual-naba</w:t>
        </w:r>
      </w:hyperlink>
    </w:p>
    <w:p w14:paraId="5145C937" w14:textId="48F77944" w:rsidR="00056EBD" w:rsidRPr="00226997" w:rsidRDefault="00226997" w:rsidP="00DD7C3F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226997">
        <w:rPr>
          <w:rFonts w:asciiTheme="majorHAnsi" w:hAnsiTheme="majorHAnsi" w:cstheme="majorHAnsi"/>
          <w:b/>
          <w:bCs/>
          <w:sz w:val="20"/>
          <w:szCs w:val="20"/>
        </w:rPr>
        <w:t xml:space="preserve">Brevi </w:t>
      </w:r>
      <w:proofErr w:type="spellStart"/>
      <w:r w:rsidRPr="00226997">
        <w:rPr>
          <w:rFonts w:asciiTheme="majorHAnsi" w:hAnsiTheme="majorHAnsi" w:cstheme="majorHAnsi"/>
          <w:b/>
          <w:bCs/>
          <w:sz w:val="20"/>
          <w:szCs w:val="20"/>
        </w:rPr>
        <w:t>bio</w:t>
      </w:r>
      <w:proofErr w:type="spellEnd"/>
    </w:p>
    <w:p w14:paraId="2744B86A" w14:textId="6F7CE1BC" w:rsidR="00B1005E" w:rsidRPr="00BA13CE" w:rsidRDefault="00B1005E" w:rsidP="00B1005E">
      <w:pPr>
        <w:pStyle w:val="Paragrafoelenco"/>
        <w:numPr>
          <w:ilvl w:val="0"/>
          <w:numId w:val="4"/>
        </w:numPr>
        <w:jc w:val="both"/>
        <w:rPr>
          <w:rFonts w:asciiTheme="majorHAnsi" w:hAnsiTheme="majorHAnsi" w:cstheme="majorHAnsi"/>
          <w:b/>
          <w:bCs/>
          <w:sz w:val="20"/>
          <w:szCs w:val="20"/>
          <w:lang w:val="it-IT"/>
        </w:rPr>
      </w:pPr>
      <w:r w:rsidRPr="00953695">
        <w:rPr>
          <w:rFonts w:asciiTheme="majorHAnsi" w:hAnsiTheme="majorHAnsi" w:cstheme="majorHAnsi"/>
          <w:b/>
          <w:bCs/>
          <w:sz w:val="20"/>
          <w:szCs w:val="20"/>
          <w:lang w:val="it-IT"/>
        </w:rPr>
        <w:t>Lorenzo Seghe</w:t>
      </w:r>
      <w:r w:rsidR="007C55DF">
        <w:rPr>
          <w:rFonts w:asciiTheme="majorHAnsi" w:hAnsiTheme="majorHAnsi" w:cstheme="majorHAnsi"/>
          <w:b/>
          <w:bCs/>
          <w:sz w:val="20"/>
          <w:szCs w:val="20"/>
          <w:lang w:val="it-IT"/>
        </w:rPr>
        <w:t>zz</w:t>
      </w:r>
      <w:r w:rsidRPr="00953695">
        <w:rPr>
          <w:rFonts w:asciiTheme="majorHAnsi" w:hAnsiTheme="majorHAnsi" w:cstheme="majorHAnsi"/>
          <w:b/>
          <w:bCs/>
          <w:sz w:val="20"/>
          <w:szCs w:val="20"/>
          <w:lang w:val="it-IT"/>
        </w:rPr>
        <w:t xml:space="preserve">i </w:t>
      </w:r>
      <w:r w:rsidRPr="00953695">
        <w:rPr>
          <w:rFonts w:asciiTheme="majorHAnsi" w:hAnsiTheme="majorHAnsi" w:cstheme="majorHAnsi"/>
          <w:sz w:val="20"/>
          <w:szCs w:val="20"/>
          <w:lang w:val="it-IT"/>
        </w:rPr>
        <w:t>-</w:t>
      </w:r>
      <w:r>
        <w:rPr>
          <w:rFonts w:asciiTheme="majorHAnsi" w:hAnsiTheme="majorHAnsi" w:cstheme="majorHAnsi"/>
          <w:sz w:val="20"/>
          <w:szCs w:val="20"/>
          <w:lang w:val="it-IT"/>
        </w:rPr>
        <w:t xml:space="preserve"> </w:t>
      </w:r>
      <w:r w:rsidRPr="00953695">
        <w:rPr>
          <w:rFonts w:asciiTheme="majorHAnsi" w:hAnsiTheme="majorHAnsi" w:cstheme="majorHAnsi"/>
          <w:sz w:val="20"/>
          <w:szCs w:val="20"/>
          <w:lang w:val="it-IT"/>
        </w:rPr>
        <w:t xml:space="preserve">Designer, sarto e </w:t>
      </w:r>
      <w:proofErr w:type="spellStart"/>
      <w:r w:rsidRPr="00953695">
        <w:rPr>
          <w:rFonts w:asciiTheme="majorHAnsi" w:hAnsiTheme="majorHAnsi" w:cstheme="majorHAnsi"/>
          <w:sz w:val="20"/>
          <w:szCs w:val="20"/>
          <w:lang w:val="it-IT"/>
        </w:rPr>
        <w:t>corsettista</w:t>
      </w:r>
      <w:proofErr w:type="spellEnd"/>
      <w:r w:rsidRPr="00953695">
        <w:rPr>
          <w:rFonts w:asciiTheme="majorHAnsi" w:hAnsiTheme="majorHAnsi" w:cstheme="majorHAnsi"/>
          <w:sz w:val="20"/>
          <w:szCs w:val="20"/>
          <w:lang w:val="it-IT"/>
        </w:rPr>
        <w:t xml:space="preserve"> milanese, direttore creativo del </w:t>
      </w:r>
      <w:proofErr w:type="gramStart"/>
      <w:r w:rsidRPr="00953695">
        <w:rPr>
          <w:rFonts w:asciiTheme="majorHAnsi" w:hAnsiTheme="majorHAnsi" w:cstheme="majorHAnsi"/>
          <w:sz w:val="20"/>
          <w:szCs w:val="20"/>
          <w:lang w:val="it-IT"/>
        </w:rPr>
        <w:t>brand</w:t>
      </w:r>
      <w:proofErr w:type="gramEnd"/>
      <w:r w:rsidRPr="00953695">
        <w:rPr>
          <w:rFonts w:asciiTheme="majorHAnsi" w:hAnsiTheme="majorHAnsi" w:cstheme="majorHAnsi"/>
          <w:sz w:val="20"/>
          <w:szCs w:val="20"/>
          <w:lang w:val="it-IT"/>
        </w:rPr>
        <w:t xml:space="preserve"> </w:t>
      </w:r>
      <w:r w:rsidRPr="00953695">
        <w:rPr>
          <w:rFonts w:asciiTheme="majorHAnsi" w:hAnsiTheme="majorHAnsi" w:cstheme="majorHAnsi"/>
          <w:i/>
          <w:iCs/>
          <w:sz w:val="20"/>
          <w:szCs w:val="20"/>
          <w:lang w:val="it-IT"/>
        </w:rPr>
        <w:t>Lorenzo Seghezzi</w:t>
      </w:r>
      <w:r w:rsidRPr="00953695">
        <w:rPr>
          <w:rFonts w:asciiTheme="majorHAnsi" w:hAnsiTheme="majorHAnsi" w:cstheme="majorHAnsi"/>
          <w:sz w:val="20"/>
          <w:szCs w:val="20"/>
          <w:lang w:val="it-IT"/>
        </w:rPr>
        <w:t xml:space="preserve">, dopo aver frequentato il Triennio in Fashion Design in NABA, nel 2020 ha fondato il brand che ha come obiettivo quello di essere uno </w:t>
      </w:r>
      <w:proofErr w:type="spellStart"/>
      <w:r w:rsidRPr="00953695">
        <w:rPr>
          <w:rFonts w:asciiTheme="majorHAnsi" w:hAnsiTheme="majorHAnsi" w:cstheme="majorHAnsi"/>
          <w:sz w:val="20"/>
          <w:szCs w:val="20"/>
          <w:lang w:val="it-IT"/>
        </w:rPr>
        <w:t>statement</w:t>
      </w:r>
      <w:proofErr w:type="spellEnd"/>
      <w:r w:rsidRPr="00953695">
        <w:rPr>
          <w:rFonts w:asciiTheme="majorHAnsi" w:hAnsiTheme="majorHAnsi" w:cstheme="majorHAnsi"/>
          <w:sz w:val="20"/>
          <w:szCs w:val="20"/>
          <w:lang w:val="it-IT"/>
        </w:rPr>
        <w:t xml:space="preserve"> sociale e politico che dia voce, attraverso la sua estetica, alle identità queer con un approccio su misura. </w:t>
      </w:r>
    </w:p>
    <w:p w14:paraId="7602B62B" w14:textId="2F9E670F" w:rsidR="00B1005E" w:rsidRPr="00BA13CE" w:rsidRDefault="00B1005E" w:rsidP="00B1005E">
      <w:pPr>
        <w:pStyle w:val="Paragrafoelenco"/>
        <w:numPr>
          <w:ilvl w:val="0"/>
          <w:numId w:val="4"/>
        </w:numPr>
        <w:jc w:val="both"/>
        <w:rPr>
          <w:rFonts w:asciiTheme="majorHAnsi" w:hAnsiTheme="majorHAnsi" w:cstheme="majorHAnsi"/>
          <w:b/>
          <w:bCs/>
          <w:sz w:val="20"/>
          <w:szCs w:val="20"/>
          <w:lang w:val="it-IT"/>
        </w:rPr>
      </w:pPr>
      <w:r w:rsidRPr="00953695">
        <w:rPr>
          <w:rFonts w:asciiTheme="majorHAnsi" w:hAnsiTheme="majorHAnsi" w:cstheme="majorHAnsi"/>
          <w:b/>
          <w:bCs/>
          <w:sz w:val="20"/>
          <w:szCs w:val="20"/>
        </w:rPr>
        <w:t>Heather Sproat</w:t>
      </w:r>
      <w:r w:rsidRPr="00953695">
        <w:rPr>
          <w:rFonts w:asciiTheme="majorHAnsi" w:hAnsiTheme="majorHAnsi" w:cstheme="majorHAnsi"/>
          <w:sz w:val="20"/>
          <w:szCs w:val="20"/>
        </w:rPr>
        <w:t xml:space="preserve"> </w:t>
      </w:r>
      <w:r>
        <w:rPr>
          <w:rFonts w:asciiTheme="majorHAnsi" w:hAnsiTheme="majorHAnsi" w:cstheme="majorHAnsi"/>
          <w:sz w:val="20"/>
          <w:szCs w:val="20"/>
        </w:rPr>
        <w:t>-</w:t>
      </w:r>
      <w:r>
        <w:rPr>
          <w:rFonts w:asciiTheme="majorHAnsi" w:hAnsiTheme="majorHAnsi" w:cstheme="majorHAnsi"/>
          <w:sz w:val="20"/>
          <w:szCs w:val="20"/>
          <w:lang w:val="en-US"/>
        </w:rPr>
        <w:t xml:space="preserve"> </w:t>
      </w:r>
      <w:proofErr w:type="spellStart"/>
      <w:r w:rsidRPr="00953695">
        <w:rPr>
          <w:rFonts w:asciiTheme="majorHAnsi" w:hAnsiTheme="majorHAnsi" w:cstheme="majorHAnsi"/>
          <w:sz w:val="20"/>
          <w:szCs w:val="20"/>
          <w:lang w:val="en-US"/>
        </w:rPr>
        <w:t>Laureata</w:t>
      </w:r>
      <w:proofErr w:type="spellEnd"/>
      <w:r w:rsidRPr="00953695">
        <w:rPr>
          <w:rFonts w:asciiTheme="majorHAnsi" w:hAnsiTheme="majorHAnsi" w:cstheme="majorHAnsi"/>
          <w:sz w:val="20"/>
          <w:szCs w:val="20"/>
          <w:lang w:val="en-US"/>
        </w:rPr>
        <w:t xml:space="preserve"> al Central Saint </w:t>
      </w:r>
      <w:proofErr w:type="spellStart"/>
      <w:r w:rsidRPr="00953695">
        <w:rPr>
          <w:rFonts w:asciiTheme="majorHAnsi" w:hAnsiTheme="majorHAnsi" w:cstheme="majorHAnsi"/>
          <w:sz w:val="20"/>
          <w:szCs w:val="20"/>
          <w:lang w:val="en-US"/>
        </w:rPr>
        <w:t>Martins</w:t>
      </w:r>
      <w:proofErr w:type="spellEnd"/>
      <w:r w:rsidRPr="00953695">
        <w:rPr>
          <w:rFonts w:asciiTheme="majorHAnsi" w:hAnsiTheme="majorHAnsi" w:cstheme="majorHAnsi"/>
          <w:sz w:val="20"/>
          <w:szCs w:val="20"/>
          <w:lang w:val="en-US"/>
        </w:rPr>
        <w:t xml:space="preserve"> College of Art and Design, 1997 </w:t>
      </w:r>
      <w:proofErr w:type="spellStart"/>
      <w:r w:rsidRPr="00953695">
        <w:rPr>
          <w:rFonts w:asciiTheme="majorHAnsi" w:hAnsiTheme="majorHAnsi" w:cstheme="majorHAnsi"/>
          <w:sz w:val="20"/>
          <w:szCs w:val="20"/>
          <w:lang w:val="en-US"/>
        </w:rPr>
        <w:t>riceve</w:t>
      </w:r>
      <w:proofErr w:type="spellEnd"/>
      <w:r w:rsidRPr="00953695">
        <w:rPr>
          <w:rFonts w:asciiTheme="majorHAnsi" w:hAnsiTheme="majorHAnsi" w:cstheme="majorHAnsi"/>
          <w:sz w:val="20"/>
          <w:szCs w:val="20"/>
          <w:lang w:val="en-US"/>
        </w:rPr>
        <w:t xml:space="preserve"> la Queen Elizabeth Scholarship, </w:t>
      </w:r>
      <w:proofErr w:type="spellStart"/>
      <w:r w:rsidRPr="00953695">
        <w:rPr>
          <w:rFonts w:asciiTheme="majorHAnsi" w:hAnsiTheme="majorHAnsi" w:cstheme="majorHAnsi"/>
          <w:sz w:val="20"/>
          <w:szCs w:val="20"/>
          <w:lang w:val="en-US"/>
        </w:rPr>
        <w:t>studiando</w:t>
      </w:r>
      <w:proofErr w:type="spellEnd"/>
      <w:r w:rsidRPr="00953695">
        <w:rPr>
          <w:rFonts w:asciiTheme="majorHAnsi" w:hAnsiTheme="majorHAnsi" w:cstheme="majorHAnsi"/>
          <w:sz w:val="20"/>
          <w:szCs w:val="20"/>
          <w:lang w:val="en-US"/>
        </w:rPr>
        <w:t xml:space="preserve"> Haute Couture al Christian Dior Atelier di Parigi. </w:t>
      </w:r>
      <w:r w:rsidRPr="00E74B7F">
        <w:rPr>
          <w:rFonts w:asciiTheme="majorHAnsi" w:hAnsiTheme="majorHAnsi" w:cstheme="majorHAnsi"/>
          <w:sz w:val="20"/>
          <w:szCs w:val="20"/>
          <w:lang w:val="it-IT"/>
        </w:rPr>
        <w:t xml:space="preserve">Successivamente, è stata designer per Louis Vuitton ed è diventata docente del Central Saint Martins, dove dal 2014 è </w:t>
      </w:r>
      <w:r w:rsidR="002E22C2">
        <w:rPr>
          <w:rFonts w:asciiTheme="majorHAnsi" w:hAnsiTheme="majorHAnsi" w:cstheme="majorHAnsi"/>
          <w:sz w:val="20"/>
          <w:szCs w:val="20"/>
          <w:lang w:val="it-IT"/>
        </w:rPr>
        <w:t>Joint Pathway Leader</w:t>
      </w:r>
      <w:r w:rsidRPr="00E74B7F">
        <w:rPr>
          <w:rFonts w:asciiTheme="majorHAnsi" w:hAnsiTheme="majorHAnsi" w:cstheme="majorHAnsi"/>
          <w:sz w:val="20"/>
          <w:szCs w:val="20"/>
          <w:lang w:val="it-IT"/>
        </w:rPr>
        <w:t xml:space="preserve"> del </w:t>
      </w:r>
      <w:r w:rsidR="007C55DF">
        <w:rPr>
          <w:rFonts w:asciiTheme="majorHAnsi" w:hAnsiTheme="majorHAnsi" w:cstheme="majorHAnsi"/>
          <w:sz w:val="20"/>
          <w:szCs w:val="20"/>
          <w:lang w:val="it-IT"/>
        </w:rPr>
        <w:t>BA (</w:t>
      </w:r>
      <w:proofErr w:type="spellStart"/>
      <w:r w:rsidR="007C55DF">
        <w:rPr>
          <w:rFonts w:asciiTheme="majorHAnsi" w:hAnsiTheme="majorHAnsi" w:cstheme="majorHAnsi"/>
          <w:sz w:val="20"/>
          <w:szCs w:val="20"/>
          <w:lang w:val="it-IT"/>
        </w:rPr>
        <w:t>Hons</w:t>
      </w:r>
      <w:proofErr w:type="spellEnd"/>
      <w:r w:rsidR="007C55DF">
        <w:rPr>
          <w:rFonts w:asciiTheme="majorHAnsi" w:hAnsiTheme="majorHAnsi" w:cstheme="majorHAnsi"/>
          <w:sz w:val="20"/>
          <w:szCs w:val="20"/>
          <w:lang w:val="it-IT"/>
        </w:rPr>
        <w:t xml:space="preserve">) </w:t>
      </w:r>
      <w:r w:rsidRPr="00E74B7F">
        <w:rPr>
          <w:rFonts w:asciiTheme="majorHAnsi" w:hAnsiTheme="majorHAnsi" w:cstheme="majorHAnsi"/>
          <w:sz w:val="20"/>
          <w:szCs w:val="20"/>
          <w:lang w:val="it-IT"/>
        </w:rPr>
        <w:t xml:space="preserve">Fashion Design </w:t>
      </w:r>
      <w:proofErr w:type="spellStart"/>
      <w:r w:rsidRPr="00E74B7F">
        <w:rPr>
          <w:rFonts w:asciiTheme="majorHAnsi" w:hAnsiTheme="majorHAnsi" w:cstheme="majorHAnsi"/>
          <w:sz w:val="20"/>
          <w:szCs w:val="20"/>
          <w:lang w:val="it-IT"/>
        </w:rPr>
        <w:t>Womenswear</w:t>
      </w:r>
      <w:proofErr w:type="spellEnd"/>
      <w:r w:rsidRPr="00E74B7F">
        <w:rPr>
          <w:rFonts w:asciiTheme="majorHAnsi" w:hAnsiTheme="majorHAnsi" w:cstheme="majorHAnsi"/>
          <w:sz w:val="20"/>
          <w:szCs w:val="20"/>
          <w:lang w:val="it-IT"/>
        </w:rPr>
        <w:t xml:space="preserve">. </w:t>
      </w:r>
      <w:r w:rsidRPr="00953695">
        <w:rPr>
          <w:rFonts w:asciiTheme="majorHAnsi" w:hAnsiTheme="majorHAnsi" w:cstheme="majorHAnsi"/>
          <w:sz w:val="20"/>
          <w:szCs w:val="20"/>
          <w:lang w:val="it-IT"/>
        </w:rPr>
        <w:t xml:space="preserve">Designer freelance e Creative Director per </w:t>
      </w:r>
      <w:proofErr w:type="spellStart"/>
      <w:r w:rsidRPr="00953695">
        <w:rPr>
          <w:rFonts w:asciiTheme="majorHAnsi" w:hAnsiTheme="majorHAnsi" w:cstheme="majorHAnsi"/>
          <w:sz w:val="20"/>
          <w:szCs w:val="20"/>
          <w:lang w:val="it-IT"/>
        </w:rPr>
        <w:t>Woodchild</w:t>
      </w:r>
      <w:proofErr w:type="spellEnd"/>
      <w:r w:rsidRPr="00953695">
        <w:rPr>
          <w:rFonts w:asciiTheme="majorHAnsi" w:hAnsiTheme="majorHAnsi" w:cstheme="majorHAnsi"/>
          <w:sz w:val="20"/>
          <w:szCs w:val="20"/>
          <w:lang w:val="it-IT"/>
        </w:rPr>
        <w:t>, un marchio di maglieria, con un forte interesse per la sostenibilità.</w:t>
      </w:r>
    </w:p>
    <w:p w14:paraId="602F830F" w14:textId="2E31F950" w:rsidR="002E22C2" w:rsidRPr="00BA13CE" w:rsidRDefault="00056EBD" w:rsidP="00BA13CE">
      <w:pPr>
        <w:pStyle w:val="Paragrafoelenco"/>
        <w:jc w:val="both"/>
        <w:rPr>
          <w:rFonts w:asciiTheme="majorHAnsi" w:hAnsiTheme="majorHAnsi" w:cstheme="majorHAnsi"/>
          <w:b/>
          <w:bCs/>
          <w:sz w:val="20"/>
          <w:szCs w:val="20"/>
          <w:lang w:val="en-US"/>
        </w:rPr>
      </w:pPr>
      <w:r w:rsidRPr="00953695">
        <w:rPr>
          <w:rFonts w:asciiTheme="majorHAnsi" w:hAnsiTheme="majorHAnsi" w:cstheme="majorHAnsi"/>
          <w:b/>
          <w:bCs/>
          <w:sz w:val="20"/>
          <w:szCs w:val="20"/>
          <w:lang w:val="it-IT"/>
        </w:rPr>
        <w:t>Anna-Nicole Ziesche</w:t>
      </w:r>
      <w:r w:rsidR="00953695" w:rsidRPr="00953695">
        <w:rPr>
          <w:rFonts w:asciiTheme="majorHAnsi" w:hAnsiTheme="majorHAnsi" w:cstheme="majorHAnsi"/>
          <w:b/>
          <w:bCs/>
          <w:sz w:val="20"/>
          <w:szCs w:val="20"/>
          <w:lang w:val="it-IT"/>
        </w:rPr>
        <w:t xml:space="preserve"> </w:t>
      </w:r>
      <w:r w:rsidR="00953695">
        <w:rPr>
          <w:rFonts w:asciiTheme="majorHAnsi" w:hAnsiTheme="majorHAnsi" w:cstheme="majorHAnsi"/>
          <w:b/>
          <w:bCs/>
          <w:sz w:val="20"/>
          <w:szCs w:val="20"/>
          <w:lang w:val="it-IT"/>
        </w:rPr>
        <w:t xml:space="preserve">- </w:t>
      </w:r>
      <w:r w:rsidRPr="00953695">
        <w:rPr>
          <w:rFonts w:asciiTheme="majorHAnsi" w:hAnsiTheme="majorHAnsi" w:cstheme="majorHAnsi"/>
          <w:sz w:val="20"/>
          <w:szCs w:val="20"/>
          <w:lang w:val="it-IT"/>
        </w:rPr>
        <w:t>L</w:t>
      </w:r>
      <w:r w:rsidR="00DD7C3F" w:rsidRPr="00953695">
        <w:rPr>
          <w:rFonts w:asciiTheme="majorHAnsi" w:hAnsiTheme="majorHAnsi" w:cstheme="majorHAnsi"/>
          <w:sz w:val="20"/>
          <w:szCs w:val="20"/>
          <w:lang w:val="it-IT"/>
        </w:rPr>
        <w:t>aureata al Central Saint Martins</w:t>
      </w:r>
      <w:r w:rsidRPr="00953695">
        <w:rPr>
          <w:rFonts w:asciiTheme="majorHAnsi" w:hAnsiTheme="majorHAnsi" w:cstheme="majorHAnsi"/>
          <w:sz w:val="20"/>
          <w:szCs w:val="20"/>
          <w:lang w:val="it-IT"/>
        </w:rPr>
        <w:t xml:space="preserve"> College of Art and Design, è</w:t>
      </w:r>
      <w:r w:rsidR="00DD7C3F" w:rsidRPr="00953695">
        <w:rPr>
          <w:rFonts w:asciiTheme="majorHAnsi" w:hAnsiTheme="majorHAnsi" w:cstheme="majorHAnsi"/>
          <w:sz w:val="20"/>
          <w:szCs w:val="20"/>
          <w:lang w:val="it-IT"/>
        </w:rPr>
        <w:t xml:space="preserve"> una designer e filmmaker che esplora la relazione tra moda, cinema e performance. </w:t>
      </w:r>
      <w:r w:rsidR="00DD7C3F" w:rsidRPr="00E74B7F">
        <w:rPr>
          <w:rFonts w:asciiTheme="majorHAnsi" w:hAnsiTheme="majorHAnsi" w:cstheme="majorHAnsi"/>
          <w:sz w:val="20"/>
          <w:szCs w:val="20"/>
          <w:lang w:val="it-IT"/>
        </w:rPr>
        <w:t xml:space="preserve">Ha vinto numerosi premi e ha esposto i suoi lavori a livello internazionale, partecipando anche a festival cinematografici </w:t>
      </w:r>
      <w:r w:rsidRPr="00E74B7F">
        <w:rPr>
          <w:rFonts w:asciiTheme="majorHAnsi" w:hAnsiTheme="majorHAnsi" w:cstheme="majorHAnsi"/>
          <w:sz w:val="20"/>
          <w:szCs w:val="20"/>
          <w:lang w:val="it-IT"/>
        </w:rPr>
        <w:t>in tutto il mondo</w:t>
      </w:r>
      <w:r w:rsidR="00DD7C3F" w:rsidRPr="00E74B7F">
        <w:rPr>
          <w:rFonts w:asciiTheme="majorHAnsi" w:hAnsiTheme="majorHAnsi" w:cstheme="majorHAnsi"/>
          <w:sz w:val="20"/>
          <w:szCs w:val="20"/>
          <w:lang w:val="it-IT"/>
        </w:rPr>
        <w:t xml:space="preserve">. </w:t>
      </w:r>
      <w:r w:rsidRPr="00BA13CE">
        <w:rPr>
          <w:rFonts w:asciiTheme="majorHAnsi" w:hAnsiTheme="majorHAnsi" w:cstheme="majorHAnsi"/>
          <w:sz w:val="20"/>
          <w:szCs w:val="20"/>
          <w:lang w:val="en-US"/>
        </w:rPr>
        <w:t xml:space="preserve">Dal 2015 </w:t>
      </w:r>
      <w:r w:rsidR="00DD7C3F" w:rsidRPr="00BA13CE">
        <w:rPr>
          <w:rFonts w:asciiTheme="majorHAnsi" w:hAnsiTheme="majorHAnsi" w:cstheme="majorHAnsi"/>
          <w:sz w:val="20"/>
          <w:szCs w:val="20"/>
          <w:lang w:val="en-US"/>
        </w:rPr>
        <w:t xml:space="preserve">è </w:t>
      </w:r>
      <w:r w:rsidR="002E22C2" w:rsidRPr="00BA13CE">
        <w:rPr>
          <w:rFonts w:asciiTheme="majorHAnsi" w:hAnsiTheme="majorHAnsi" w:cstheme="majorHAnsi"/>
          <w:sz w:val="20"/>
          <w:szCs w:val="20"/>
          <w:lang w:val="en-US"/>
        </w:rPr>
        <w:t>Joint Pathway Leader del BA (Hons) Fashion Design Womenswear</w:t>
      </w:r>
      <w:r w:rsidR="007C55DF" w:rsidRPr="00BA13CE">
        <w:rPr>
          <w:rFonts w:asciiTheme="majorHAnsi" w:hAnsiTheme="majorHAnsi" w:cstheme="majorHAnsi"/>
          <w:sz w:val="20"/>
          <w:szCs w:val="20"/>
          <w:lang w:val="en-US"/>
        </w:rPr>
        <w:t xml:space="preserve"> </w:t>
      </w:r>
      <w:r w:rsidR="00DD7C3F" w:rsidRPr="00BA13CE">
        <w:rPr>
          <w:rFonts w:asciiTheme="majorHAnsi" w:hAnsiTheme="majorHAnsi" w:cstheme="majorHAnsi"/>
          <w:sz w:val="20"/>
          <w:szCs w:val="20"/>
          <w:lang w:val="en-US"/>
        </w:rPr>
        <w:t>al Central Saint Martins.</w:t>
      </w:r>
    </w:p>
    <w:p w14:paraId="6C1AFAF2" w14:textId="77777777" w:rsidR="00C36AEB" w:rsidRDefault="00C36AEB" w:rsidP="000E133D">
      <w:pPr>
        <w:rPr>
          <w:rFonts w:asciiTheme="majorHAnsi" w:hAnsiTheme="majorHAnsi" w:cstheme="majorHAnsi"/>
          <w:sz w:val="20"/>
          <w:szCs w:val="20"/>
        </w:rPr>
      </w:pPr>
    </w:p>
    <w:p w14:paraId="1E4F42DD" w14:textId="68C51747" w:rsidR="00D17E2A" w:rsidRPr="00BA13CE" w:rsidRDefault="00D17E2A" w:rsidP="000E133D">
      <w:pPr>
        <w:rPr>
          <w:rStyle w:val="Collegamentoipertestuale"/>
          <w:rFonts w:asciiTheme="majorHAnsi" w:hAnsiTheme="majorHAnsi" w:cstheme="majorHAnsi"/>
          <w:sz w:val="20"/>
          <w:szCs w:val="20"/>
        </w:rPr>
      </w:pPr>
      <w:r w:rsidRPr="00BA13CE">
        <w:rPr>
          <w:rFonts w:asciiTheme="majorHAnsi" w:hAnsiTheme="majorHAnsi" w:cstheme="majorHAnsi"/>
          <w:sz w:val="20"/>
          <w:szCs w:val="20"/>
        </w:rPr>
        <w:t xml:space="preserve">Per scoprire di più visita </w:t>
      </w:r>
      <w:hyperlink r:id="rId10" w:history="1">
        <w:r w:rsidRPr="00BA13CE">
          <w:rPr>
            <w:rStyle w:val="Collegamentoipertestuale"/>
            <w:rFonts w:asciiTheme="majorHAnsi" w:hAnsiTheme="majorHAnsi" w:cstheme="majorHAnsi"/>
            <w:sz w:val="20"/>
            <w:szCs w:val="20"/>
          </w:rPr>
          <w:t>www.naba.it</w:t>
        </w:r>
      </w:hyperlink>
    </w:p>
    <w:p w14:paraId="0507FBB0" w14:textId="77777777" w:rsidR="00D17E2A" w:rsidRPr="00953695" w:rsidRDefault="00D17E2A" w:rsidP="000E133D">
      <w:pPr>
        <w:pStyle w:val="paragraph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color w:val="000000" w:themeColor="text1"/>
          <w:sz w:val="16"/>
          <w:szCs w:val="16"/>
          <w:lang w:val="it-IT"/>
        </w:rPr>
      </w:pPr>
    </w:p>
    <w:p w14:paraId="1C83B6A7" w14:textId="77777777" w:rsidR="00342444" w:rsidRPr="00953695" w:rsidRDefault="00342444" w:rsidP="000E133D">
      <w:pPr>
        <w:jc w:val="both"/>
        <w:rPr>
          <w:rStyle w:val="Nessuno"/>
          <w:rFonts w:ascii="Calibri Light" w:eastAsia="Carlito" w:hAnsi="Calibri Light" w:cs="Calibri Light"/>
          <w:b/>
          <w:bCs/>
          <w:sz w:val="16"/>
          <w:szCs w:val="16"/>
        </w:rPr>
      </w:pPr>
      <w:r w:rsidRPr="00953695">
        <w:rPr>
          <w:rStyle w:val="Nessuno"/>
          <w:rFonts w:ascii="Calibri Light" w:hAnsi="Calibri Light" w:cs="Calibri Light"/>
          <w:b/>
          <w:bCs/>
          <w:sz w:val="16"/>
          <w:szCs w:val="16"/>
        </w:rPr>
        <w:t>NABA, Nuova Accademia di Belle Arti</w:t>
      </w:r>
    </w:p>
    <w:p w14:paraId="0402EA21" w14:textId="77777777" w:rsidR="00342444" w:rsidRPr="00953695" w:rsidRDefault="00342444" w:rsidP="000E133D">
      <w:pPr>
        <w:jc w:val="both"/>
        <w:rPr>
          <w:rStyle w:val="Nessuno"/>
          <w:rFonts w:ascii="Calibri Light" w:eastAsia="Calibri Light" w:hAnsi="Calibri Light" w:cs="Calibri Light"/>
          <w:sz w:val="16"/>
          <w:szCs w:val="16"/>
        </w:rPr>
      </w:pPr>
      <w:r w:rsidRPr="00953695">
        <w:rPr>
          <w:rStyle w:val="Nessuno"/>
          <w:rFonts w:ascii="Calibri Light" w:hAnsi="Calibri Light" w:cs="Calibri Light"/>
          <w:sz w:val="16"/>
          <w:szCs w:val="16"/>
        </w:rPr>
        <w:lastRenderedPageBreak/>
        <w:t xml:space="preserve">NABA è un’Accademia di formazione all’arte e al design: è la più grande Accademia di Belle Arti in Italia e la prima ad aver conseguito, nel 1981, il riconoscimento ufficiale del Ministero dell’Università e della Ricerca (MUR). Con i suoi due campus di Milano e Roma, offre corsi di primo e secondo livello nei campi del design, fashion design, grafica e comunicazione, arti multimediali, nuove tecnologie, scenografia e arti visive, per i quali rilascia diplomi accademici equipollenti ai diplomi di laurea universitari, oltre a PhD e Special </w:t>
      </w:r>
      <w:proofErr w:type="spellStart"/>
      <w:r w:rsidRPr="00953695">
        <w:rPr>
          <w:rStyle w:val="Nessuno"/>
          <w:rFonts w:ascii="Calibri Light" w:hAnsi="Calibri Light" w:cs="Calibri Light"/>
          <w:sz w:val="16"/>
          <w:szCs w:val="16"/>
        </w:rPr>
        <w:t>Programmes</w:t>
      </w:r>
      <w:proofErr w:type="spellEnd"/>
      <w:r w:rsidRPr="00953695">
        <w:rPr>
          <w:rStyle w:val="Nessuno"/>
          <w:rFonts w:ascii="Calibri Light" w:hAnsi="Calibri Light" w:cs="Calibri Light"/>
          <w:sz w:val="16"/>
          <w:szCs w:val="16"/>
        </w:rPr>
        <w:t xml:space="preserve">. Fondata da Ausonio Zappa a Milano nel 1980, coinvolgendo in una prima fase Guido Ballo e Tito Varisco, e poi attivando un nucleo di artisti tra cui Gianni Colombo, l’Accademia ha avuto da sempre l’obiettivo di contestare la rigidità della tradizione accademica e di introdurre visioni e linguaggi più vicini alle pratiche artistiche contemporanee e al sistema dell’arte e delle professioni creative. NABA è stata selezionata da QS World University Rankings® by </w:t>
      </w:r>
      <w:proofErr w:type="spellStart"/>
      <w:r w:rsidRPr="00953695">
        <w:rPr>
          <w:rStyle w:val="Nessuno"/>
          <w:rFonts w:ascii="Calibri Light" w:hAnsi="Calibri Light" w:cs="Calibri Light"/>
          <w:sz w:val="16"/>
          <w:szCs w:val="16"/>
        </w:rPr>
        <w:t>Subject</w:t>
      </w:r>
      <w:proofErr w:type="spellEnd"/>
      <w:r w:rsidRPr="00953695">
        <w:rPr>
          <w:rStyle w:val="Nessuno"/>
          <w:rFonts w:ascii="Calibri Light" w:hAnsi="Calibri Light" w:cs="Calibri Light"/>
          <w:sz w:val="16"/>
          <w:szCs w:val="16"/>
        </w:rPr>
        <w:t xml:space="preserve"> come la migliore Accademia di Belle Arti italiana e tra le prime 100 istituzioni al mondo in ambito Art &amp; Design, è stata inserita da Domus Magazine tra le 100 migliori scuole di Design e Architettura in Europa, e da Frame tra le 30 migliori scuole </w:t>
      </w:r>
      <w:proofErr w:type="spellStart"/>
      <w:r w:rsidRPr="00953695">
        <w:rPr>
          <w:rStyle w:val="Nessuno"/>
          <w:rFonts w:ascii="Calibri Light" w:hAnsi="Calibri Light" w:cs="Calibri Light"/>
          <w:sz w:val="16"/>
          <w:szCs w:val="16"/>
        </w:rPr>
        <w:t>postgraduate</w:t>
      </w:r>
      <w:proofErr w:type="spellEnd"/>
      <w:r w:rsidRPr="00953695">
        <w:rPr>
          <w:rStyle w:val="Nessuno"/>
          <w:rFonts w:ascii="Calibri Light" w:hAnsi="Calibri Light" w:cs="Calibri Light"/>
          <w:sz w:val="16"/>
          <w:szCs w:val="16"/>
        </w:rPr>
        <w:t xml:space="preserve"> di Design e Fashion al mondo.</w:t>
      </w:r>
    </w:p>
    <w:p w14:paraId="7EDCB612" w14:textId="77777777" w:rsidR="00342444" w:rsidRPr="00953695" w:rsidRDefault="00342444" w:rsidP="000E133D">
      <w:pPr>
        <w:jc w:val="both"/>
        <w:rPr>
          <w:rStyle w:val="Nessuno"/>
          <w:rFonts w:ascii="Calibri Light" w:eastAsia="Calibri Light" w:hAnsi="Calibri Light" w:cs="Calibri Light"/>
          <w:sz w:val="16"/>
          <w:szCs w:val="16"/>
        </w:rPr>
      </w:pPr>
      <w:hyperlink r:id="rId11" w:history="1">
        <w:r w:rsidRPr="00953695">
          <w:rPr>
            <w:rStyle w:val="Hyperlink3"/>
            <w:sz w:val="16"/>
            <w:szCs w:val="16"/>
          </w:rPr>
          <w:t>www.naba.it</w:t>
        </w:r>
      </w:hyperlink>
      <w:r w:rsidRPr="00953695">
        <w:rPr>
          <w:rStyle w:val="Nessuno"/>
          <w:rFonts w:ascii="Calibri Light" w:hAnsi="Calibri Light" w:cs="Calibri Light"/>
          <w:sz w:val="16"/>
          <w:szCs w:val="16"/>
        </w:rPr>
        <w:t xml:space="preserve"> </w:t>
      </w:r>
    </w:p>
    <w:p w14:paraId="7441D8AE" w14:textId="77777777" w:rsidR="00342444" w:rsidRPr="00953695" w:rsidRDefault="00342444" w:rsidP="000E133D">
      <w:pPr>
        <w:jc w:val="both"/>
        <w:rPr>
          <w:rStyle w:val="Nessuno"/>
          <w:rFonts w:ascii="Calibri Light" w:eastAsia="Calibri Light" w:hAnsi="Calibri Light" w:cs="Calibri Light"/>
          <w:sz w:val="16"/>
          <w:szCs w:val="16"/>
        </w:rPr>
      </w:pPr>
    </w:p>
    <w:p w14:paraId="1D228D10" w14:textId="77777777" w:rsidR="00342444" w:rsidRPr="00953695" w:rsidRDefault="00342444" w:rsidP="000E133D">
      <w:pPr>
        <w:rPr>
          <w:rStyle w:val="Nessuno"/>
          <w:rFonts w:ascii="Calibri Light" w:eastAsia="Calibri Light" w:hAnsi="Calibri Light" w:cs="Calibri Light"/>
          <w:b/>
          <w:bCs/>
          <w:sz w:val="16"/>
          <w:szCs w:val="16"/>
        </w:rPr>
      </w:pPr>
      <w:r w:rsidRPr="00953695">
        <w:rPr>
          <w:rStyle w:val="Nessuno"/>
          <w:rFonts w:ascii="Calibri Light" w:hAnsi="Calibri Light" w:cs="Calibri Light"/>
          <w:b/>
          <w:bCs/>
          <w:sz w:val="16"/>
          <w:szCs w:val="16"/>
        </w:rPr>
        <w:t>Per informazioni:</w:t>
      </w:r>
    </w:p>
    <w:p w14:paraId="518A7069" w14:textId="77777777" w:rsidR="00342444" w:rsidRPr="00953695" w:rsidRDefault="00342444" w:rsidP="000E133D">
      <w:pPr>
        <w:rPr>
          <w:rStyle w:val="Nessuno"/>
          <w:rFonts w:ascii="Calibri Light" w:eastAsia="Carlito" w:hAnsi="Calibri Light" w:cs="Calibri Light"/>
          <w:b/>
          <w:bCs/>
          <w:sz w:val="16"/>
          <w:szCs w:val="16"/>
        </w:rPr>
      </w:pPr>
      <w:r w:rsidRPr="00953695">
        <w:rPr>
          <w:rStyle w:val="Nessuno"/>
          <w:rFonts w:ascii="Calibri Light" w:hAnsi="Calibri Light" w:cs="Calibri Light"/>
          <w:b/>
          <w:bCs/>
          <w:sz w:val="16"/>
          <w:szCs w:val="16"/>
        </w:rPr>
        <w:t>WEBER SHANDWICK ITALIA</w:t>
      </w:r>
      <w:r w:rsidRPr="00953695">
        <w:rPr>
          <w:rStyle w:val="Nessuno"/>
          <w:rFonts w:ascii="Calibri Light" w:hAnsi="Calibri Light" w:cs="Calibri Light"/>
          <w:b/>
          <w:bCs/>
          <w:sz w:val="16"/>
          <w:szCs w:val="16"/>
        </w:rPr>
        <w:tab/>
      </w:r>
    </w:p>
    <w:p w14:paraId="47073E91" w14:textId="77777777" w:rsidR="00342444" w:rsidRPr="00953695" w:rsidRDefault="00342444" w:rsidP="000E133D">
      <w:pPr>
        <w:rPr>
          <w:rStyle w:val="Nessuno"/>
          <w:rFonts w:ascii="Calibri Light" w:eastAsia="Calibri Light" w:hAnsi="Calibri Light" w:cs="Calibri Light"/>
          <w:sz w:val="16"/>
          <w:szCs w:val="16"/>
        </w:rPr>
      </w:pPr>
      <w:r w:rsidRPr="00953695">
        <w:rPr>
          <w:rStyle w:val="Nessuno"/>
          <w:rFonts w:ascii="Calibri Light" w:hAnsi="Calibri Light" w:cs="Calibri Light"/>
          <w:sz w:val="16"/>
          <w:szCs w:val="16"/>
        </w:rPr>
        <w:t xml:space="preserve">Elisa Pescetto </w:t>
      </w:r>
      <w:hyperlink r:id="rId12" w:history="1">
        <w:r w:rsidRPr="00953695">
          <w:rPr>
            <w:rStyle w:val="Hyperlink5"/>
            <w:rFonts w:eastAsia="Arial Unicode MS"/>
            <w:sz w:val="16"/>
            <w:szCs w:val="16"/>
            <w:u w:val="none"/>
          </w:rPr>
          <w:t>epescetto@webershandwickitalia.it</w:t>
        </w:r>
      </w:hyperlink>
      <w:r w:rsidRPr="00953695">
        <w:rPr>
          <w:rStyle w:val="Hyperlink5"/>
          <w:rFonts w:eastAsia="Arial Unicode MS"/>
          <w:sz w:val="16"/>
          <w:szCs w:val="16"/>
          <w:u w:val="none"/>
        </w:rPr>
        <w:t xml:space="preserve"> |</w:t>
      </w:r>
      <w:r w:rsidRPr="00953695">
        <w:rPr>
          <w:rStyle w:val="Nessuno"/>
          <w:rFonts w:ascii="Calibri Light" w:hAnsi="Calibri Light" w:cs="Calibri Light"/>
          <w:sz w:val="16"/>
          <w:szCs w:val="16"/>
        </w:rPr>
        <w:t xml:space="preserve"> M +39 345 9742071     </w:t>
      </w:r>
    </w:p>
    <w:p w14:paraId="7BF81305" w14:textId="66982F38" w:rsidR="00342444" w:rsidRPr="00953695" w:rsidRDefault="00342444" w:rsidP="000E133D">
      <w:pPr>
        <w:rPr>
          <w:rFonts w:ascii="Calibri Light" w:eastAsia="Calibri Light" w:hAnsi="Calibri Light" w:cs="Calibri Light"/>
          <w:sz w:val="16"/>
          <w:szCs w:val="16"/>
        </w:rPr>
      </w:pPr>
      <w:r w:rsidRPr="00953695">
        <w:rPr>
          <w:rStyle w:val="Nessuno"/>
          <w:rFonts w:ascii="Calibri Light" w:hAnsi="Calibri Light" w:cs="Calibri Light"/>
          <w:sz w:val="16"/>
          <w:szCs w:val="16"/>
        </w:rPr>
        <w:t xml:space="preserve">Laura Vecchi </w:t>
      </w:r>
      <w:hyperlink r:id="rId13" w:history="1">
        <w:r w:rsidRPr="00953695">
          <w:rPr>
            <w:rStyle w:val="Hyperlink5"/>
            <w:rFonts w:eastAsia="Arial Unicode MS"/>
            <w:sz w:val="16"/>
            <w:szCs w:val="16"/>
            <w:u w:val="none"/>
          </w:rPr>
          <w:t>lvecchi@webershandwickitalia.it|</w:t>
        </w:r>
      </w:hyperlink>
      <w:r w:rsidRPr="00953695">
        <w:rPr>
          <w:rStyle w:val="Nessuno"/>
          <w:rFonts w:ascii="Calibri Light" w:hAnsi="Calibri Light" w:cs="Calibri Light"/>
          <w:sz w:val="16"/>
          <w:szCs w:val="16"/>
        </w:rPr>
        <w:t xml:space="preserve"> M +39 335 5311465</w:t>
      </w:r>
    </w:p>
    <w:p w14:paraId="3323C62F" w14:textId="375AFB41" w:rsidR="001F7B45" w:rsidRPr="00953695" w:rsidRDefault="00C97FCB" w:rsidP="000E133D">
      <w:pPr>
        <w:jc w:val="both"/>
        <w:rPr>
          <w:rFonts w:ascii="Calibri Light" w:hAnsi="Calibri Light"/>
          <w:color w:val="000000" w:themeColor="text1"/>
          <w:sz w:val="16"/>
          <w:szCs w:val="16"/>
        </w:rPr>
      </w:pPr>
      <w:r w:rsidRPr="00953695">
        <w:rPr>
          <w:rFonts w:ascii="Calibri Light" w:hAnsi="Calibri Light"/>
          <w:color w:val="000000" w:themeColor="text1"/>
          <w:sz w:val="16"/>
          <w:szCs w:val="16"/>
        </w:rPr>
        <w:t xml:space="preserve">Valentina Castiglia </w:t>
      </w:r>
      <w:hyperlink r:id="rId14" w:history="1">
        <w:r w:rsidRPr="00953695">
          <w:rPr>
            <w:rStyle w:val="Collegamentoipertestuale"/>
            <w:rFonts w:ascii="Calibri Light" w:hAnsi="Calibri Light"/>
            <w:sz w:val="16"/>
            <w:szCs w:val="16"/>
          </w:rPr>
          <w:t>vcastiglia@webershandwickitalia.it</w:t>
        </w:r>
      </w:hyperlink>
      <w:r w:rsidRPr="00953695">
        <w:rPr>
          <w:rFonts w:ascii="Calibri Light" w:hAnsi="Calibri Light"/>
          <w:color w:val="000000" w:themeColor="text1"/>
          <w:sz w:val="16"/>
          <w:szCs w:val="16"/>
        </w:rPr>
        <w:t xml:space="preserve"> | M</w:t>
      </w:r>
      <w:r w:rsidRPr="00953695">
        <w:rPr>
          <w:rStyle w:val="Nessuno"/>
          <w:rFonts w:ascii="Calibri Light" w:hAnsi="Calibri Light" w:cs="Calibri Light"/>
          <w:sz w:val="16"/>
          <w:szCs w:val="16"/>
        </w:rPr>
        <w:t xml:space="preserve"> +39 335 7698074</w:t>
      </w:r>
    </w:p>
    <w:sectPr w:rsidR="001F7B45" w:rsidRPr="00953695" w:rsidSect="00A90187">
      <w:headerReference w:type="default" r:id="rId15"/>
      <w:footerReference w:type="default" r:id="rId16"/>
      <w:type w:val="continuous"/>
      <w:pgSz w:w="11900" w:h="16840"/>
      <w:pgMar w:top="3969" w:right="851" w:bottom="2552" w:left="851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845FB7" w14:textId="77777777" w:rsidR="00AE051B" w:rsidRDefault="00AE051B" w:rsidP="00BF158B">
      <w:r>
        <w:separator/>
      </w:r>
    </w:p>
  </w:endnote>
  <w:endnote w:type="continuationSeparator" w:id="0">
    <w:p w14:paraId="12E5BAD9" w14:textId="77777777" w:rsidR="00AE051B" w:rsidRDefault="00AE051B" w:rsidP="00BF1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percu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CEA7F" w14:textId="28A9944E" w:rsidR="00210EB7" w:rsidRPr="005249D2" w:rsidRDefault="00FE4011" w:rsidP="009247E7">
    <w:pPr>
      <w:suppressAutoHyphens/>
      <w:autoSpaceDE w:val="0"/>
      <w:autoSpaceDN w:val="0"/>
      <w:adjustRightInd w:val="0"/>
      <w:spacing w:before="57" w:line="288" w:lineRule="auto"/>
      <w:ind w:left="-851"/>
      <w:textAlignment w:val="center"/>
      <w:rPr>
        <w:rFonts w:ascii="Arial" w:hAnsi="Arial" w:cs="Arial"/>
        <w:b/>
        <w:bCs/>
        <w:color w:val="000000"/>
        <w:sz w:val="16"/>
        <w:szCs w:val="16"/>
      </w:rPr>
    </w:pPr>
    <w:r>
      <w:rPr>
        <w:rFonts w:ascii="Arial" w:hAnsi="Arial" w:cs="Arial"/>
        <w:b/>
        <w:bCs/>
        <w:noProof/>
        <w:sz w:val="16"/>
        <w:szCs w:val="16"/>
        <w:lang w:eastAsia="it-IT"/>
      </w:rPr>
      <w:drawing>
        <wp:anchor distT="0" distB="0" distL="114300" distR="114300" simplePos="0" relativeHeight="251663360" behindDoc="1" locked="1" layoutInCell="1" allowOverlap="0" wp14:anchorId="1EEAD5D3" wp14:editId="606508FB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480300" cy="1601470"/>
          <wp:effectExtent l="0" t="0" r="6350" b="0"/>
          <wp:wrapNone/>
          <wp:docPr id="894167203" name="Immagine 2" descr="Immagine che contiene testo, schermata, Caratte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testo, schermata, Caratter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80300" cy="1601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0B7493" w14:textId="77777777" w:rsidR="00AE051B" w:rsidRDefault="00AE051B" w:rsidP="00BF158B">
      <w:r>
        <w:separator/>
      </w:r>
    </w:p>
  </w:footnote>
  <w:footnote w:type="continuationSeparator" w:id="0">
    <w:p w14:paraId="1240C7FE" w14:textId="77777777" w:rsidR="00AE051B" w:rsidRDefault="00AE051B" w:rsidP="00BF1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74F70" w14:textId="1951EB6A" w:rsidR="00BF158B" w:rsidRDefault="00BF158B">
    <w:pPr>
      <w:pStyle w:val="Intestazione"/>
    </w:pPr>
    <w:r>
      <w:rPr>
        <w:noProof/>
        <w:lang w:eastAsia="it-IT"/>
      </w:rPr>
      <w:drawing>
        <wp:inline distT="0" distB="0" distL="0" distR="0" wp14:anchorId="6AA9DF7A" wp14:editId="76C1126D">
          <wp:extent cx="1440000" cy="14400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0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14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63B19">
      <w:t xml:space="preserve">                                                   </w:t>
    </w:r>
  </w:p>
  <w:p w14:paraId="22AF5887" w14:textId="77777777" w:rsidR="00210EB7" w:rsidRDefault="00210EB7"/>
  <w:p w14:paraId="612FD73E" w14:textId="77777777" w:rsidR="003D69B3" w:rsidRDefault="003D69B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6152E"/>
    <w:multiLevelType w:val="multilevel"/>
    <w:tmpl w:val="666E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C57711F"/>
    <w:multiLevelType w:val="hybridMultilevel"/>
    <w:tmpl w:val="D19E14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67451B"/>
    <w:multiLevelType w:val="hybridMultilevel"/>
    <w:tmpl w:val="D4E4D6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AE1407"/>
    <w:multiLevelType w:val="hybridMultilevel"/>
    <w:tmpl w:val="E41C87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1481490">
    <w:abstractNumId w:val="0"/>
  </w:num>
  <w:num w:numId="2" w16cid:durableId="197669673">
    <w:abstractNumId w:val="2"/>
  </w:num>
  <w:num w:numId="3" w16cid:durableId="744374241">
    <w:abstractNumId w:val="1"/>
  </w:num>
  <w:num w:numId="4" w16cid:durableId="17995198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proofState w:spelling="clean" w:grammar="clean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58B"/>
    <w:rsid w:val="000027FE"/>
    <w:rsid w:val="00003B67"/>
    <w:rsid w:val="00004029"/>
    <w:rsid w:val="0000633E"/>
    <w:rsid w:val="00013256"/>
    <w:rsid w:val="0001362A"/>
    <w:rsid w:val="000147C3"/>
    <w:rsid w:val="00020D8D"/>
    <w:rsid w:val="00022522"/>
    <w:rsid w:val="00022E35"/>
    <w:rsid w:val="00027368"/>
    <w:rsid w:val="000307DB"/>
    <w:rsid w:val="000321C3"/>
    <w:rsid w:val="00032CBC"/>
    <w:rsid w:val="00035150"/>
    <w:rsid w:val="00044858"/>
    <w:rsid w:val="000457A1"/>
    <w:rsid w:val="00047322"/>
    <w:rsid w:val="00047A97"/>
    <w:rsid w:val="00047EEB"/>
    <w:rsid w:val="00052517"/>
    <w:rsid w:val="00052BA5"/>
    <w:rsid w:val="00056CDB"/>
    <w:rsid w:val="00056EBD"/>
    <w:rsid w:val="0006456C"/>
    <w:rsid w:val="000654B3"/>
    <w:rsid w:val="00066FCD"/>
    <w:rsid w:val="00067B62"/>
    <w:rsid w:val="00067EE0"/>
    <w:rsid w:val="00070F91"/>
    <w:rsid w:val="00076B38"/>
    <w:rsid w:val="000846E5"/>
    <w:rsid w:val="00091D6D"/>
    <w:rsid w:val="00091D91"/>
    <w:rsid w:val="000A0826"/>
    <w:rsid w:val="000A40F0"/>
    <w:rsid w:val="000A5DCA"/>
    <w:rsid w:val="000B1509"/>
    <w:rsid w:val="000B2494"/>
    <w:rsid w:val="000B31A0"/>
    <w:rsid w:val="000B5756"/>
    <w:rsid w:val="000B64C4"/>
    <w:rsid w:val="000C17A9"/>
    <w:rsid w:val="000C2027"/>
    <w:rsid w:val="000D40DF"/>
    <w:rsid w:val="000D543D"/>
    <w:rsid w:val="000E133D"/>
    <w:rsid w:val="000E3C95"/>
    <w:rsid w:val="000E493D"/>
    <w:rsid w:val="000F34C6"/>
    <w:rsid w:val="000F38A3"/>
    <w:rsid w:val="000F3DC5"/>
    <w:rsid w:val="00100A93"/>
    <w:rsid w:val="00104602"/>
    <w:rsid w:val="00110371"/>
    <w:rsid w:val="00111CC7"/>
    <w:rsid w:val="00126D9C"/>
    <w:rsid w:val="00127D3A"/>
    <w:rsid w:val="0013090B"/>
    <w:rsid w:val="00142CE8"/>
    <w:rsid w:val="00146BF5"/>
    <w:rsid w:val="00152EB9"/>
    <w:rsid w:val="00156139"/>
    <w:rsid w:val="00156413"/>
    <w:rsid w:val="00161822"/>
    <w:rsid w:val="001656C0"/>
    <w:rsid w:val="00167638"/>
    <w:rsid w:val="00176390"/>
    <w:rsid w:val="001766F1"/>
    <w:rsid w:val="00184983"/>
    <w:rsid w:val="00184BF9"/>
    <w:rsid w:val="00184E1B"/>
    <w:rsid w:val="00190A53"/>
    <w:rsid w:val="00190B9E"/>
    <w:rsid w:val="00192CA9"/>
    <w:rsid w:val="001933EC"/>
    <w:rsid w:val="001939A0"/>
    <w:rsid w:val="001A05DA"/>
    <w:rsid w:val="001A13A9"/>
    <w:rsid w:val="001A2AFC"/>
    <w:rsid w:val="001A4C37"/>
    <w:rsid w:val="001A618B"/>
    <w:rsid w:val="001A64E7"/>
    <w:rsid w:val="001B1426"/>
    <w:rsid w:val="001B2C58"/>
    <w:rsid w:val="001B2CAE"/>
    <w:rsid w:val="001B4313"/>
    <w:rsid w:val="001C0B0F"/>
    <w:rsid w:val="001C0F49"/>
    <w:rsid w:val="001C7ADA"/>
    <w:rsid w:val="001D3296"/>
    <w:rsid w:val="001D37DC"/>
    <w:rsid w:val="001E1292"/>
    <w:rsid w:val="001E5D4F"/>
    <w:rsid w:val="001F11F1"/>
    <w:rsid w:val="001F672F"/>
    <w:rsid w:val="001F7B45"/>
    <w:rsid w:val="00201AA0"/>
    <w:rsid w:val="00203751"/>
    <w:rsid w:val="00210EB7"/>
    <w:rsid w:val="00211555"/>
    <w:rsid w:val="00211DDA"/>
    <w:rsid w:val="002164ED"/>
    <w:rsid w:val="00217576"/>
    <w:rsid w:val="00217CA5"/>
    <w:rsid w:val="00226997"/>
    <w:rsid w:val="00230E0A"/>
    <w:rsid w:val="00231143"/>
    <w:rsid w:val="00231E80"/>
    <w:rsid w:val="00253F01"/>
    <w:rsid w:val="00270A2D"/>
    <w:rsid w:val="0027291A"/>
    <w:rsid w:val="002805FE"/>
    <w:rsid w:val="00280DF2"/>
    <w:rsid w:val="00287B5D"/>
    <w:rsid w:val="00290FC0"/>
    <w:rsid w:val="00291916"/>
    <w:rsid w:val="00292A3A"/>
    <w:rsid w:val="002A24DD"/>
    <w:rsid w:val="002A44B5"/>
    <w:rsid w:val="002B127A"/>
    <w:rsid w:val="002B26AE"/>
    <w:rsid w:val="002B2AA9"/>
    <w:rsid w:val="002B4865"/>
    <w:rsid w:val="002C0687"/>
    <w:rsid w:val="002C1C9C"/>
    <w:rsid w:val="002C3EA3"/>
    <w:rsid w:val="002D0DAD"/>
    <w:rsid w:val="002D2818"/>
    <w:rsid w:val="002D2997"/>
    <w:rsid w:val="002D43E0"/>
    <w:rsid w:val="002E1969"/>
    <w:rsid w:val="002E22C2"/>
    <w:rsid w:val="002E6461"/>
    <w:rsid w:val="002E70CC"/>
    <w:rsid w:val="002F622C"/>
    <w:rsid w:val="00307A10"/>
    <w:rsid w:val="003104B7"/>
    <w:rsid w:val="003117C6"/>
    <w:rsid w:val="00315448"/>
    <w:rsid w:val="00320617"/>
    <w:rsid w:val="00320E8E"/>
    <w:rsid w:val="003363F8"/>
    <w:rsid w:val="003372A0"/>
    <w:rsid w:val="00340F34"/>
    <w:rsid w:val="00342444"/>
    <w:rsid w:val="003439A7"/>
    <w:rsid w:val="00344738"/>
    <w:rsid w:val="0034479A"/>
    <w:rsid w:val="00350985"/>
    <w:rsid w:val="003529D1"/>
    <w:rsid w:val="00353E1D"/>
    <w:rsid w:val="00355A71"/>
    <w:rsid w:val="00356B5A"/>
    <w:rsid w:val="00356EF7"/>
    <w:rsid w:val="00361A6A"/>
    <w:rsid w:val="0036499A"/>
    <w:rsid w:val="00364E25"/>
    <w:rsid w:val="003650B2"/>
    <w:rsid w:val="003650B5"/>
    <w:rsid w:val="00372BFB"/>
    <w:rsid w:val="0037527A"/>
    <w:rsid w:val="00376F8A"/>
    <w:rsid w:val="00385236"/>
    <w:rsid w:val="003863AD"/>
    <w:rsid w:val="003925AF"/>
    <w:rsid w:val="00392B79"/>
    <w:rsid w:val="0039391F"/>
    <w:rsid w:val="003A0197"/>
    <w:rsid w:val="003A08D9"/>
    <w:rsid w:val="003A1744"/>
    <w:rsid w:val="003A4963"/>
    <w:rsid w:val="003A5ACA"/>
    <w:rsid w:val="003A5B40"/>
    <w:rsid w:val="003B5FAB"/>
    <w:rsid w:val="003B631C"/>
    <w:rsid w:val="003B7DA2"/>
    <w:rsid w:val="003C5C5F"/>
    <w:rsid w:val="003C7434"/>
    <w:rsid w:val="003D02E8"/>
    <w:rsid w:val="003D459D"/>
    <w:rsid w:val="003D69B3"/>
    <w:rsid w:val="003E4D2D"/>
    <w:rsid w:val="003E55E5"/>
    <w:rsid w:val="003E5B52"/>
    <w:rsid w:val="0040134B"/>
    <w:rsid w:val="0041239A"/>
    <w:rsid w:val="00415467"/>
    <w:rsid w:val="00416DC7"/>
    <w:rsid w:val="00422F63"/>
    <w:rsid w:val="004230F7"/>
    <w:rsid w:val="0043079A"/>
    <w:rsid w:val="00432ACC"/>
    <w:rsid w:val="00433E2C"/>
    <w:rsid w:val="004373A2"/>
    <w:rsid w:val="00442241"/>
    <w:rsid w:val="004536E3"/>
    <w:rsid w:val="004541C9"/>
    <w:rsid w:val="004542C6"/>
    <w:rsid w:val="00457FD2"/>
    <w:rsid w:val="00463A04"/>
    <w:rsid w:val="00465372"/>
    <w:rsid w:val="00466143"/>
    <w:rsid w:val="004714FB"/>
    <w:rsid w:val="004723CA"/>
    <w:rsid w:val="00474193"/>
    <w:rsid w:val="00474433"/>
    <w:rsid w:val="00475BE5"/>
    <w:rsid w:val="00476E67"/>
    <w:rsid w:val="00480253"/>
    <w:rsid w:val="00480946"/>
    <w:rsid w:val="00481543"/>
    <w:rsid w:val="00492032"/>
    <w:rsid w:val="00493A52"/>
    <w:rsid w:val="00496335"/>
    <w:rsid w:val="004A0B38"/>
    <w:rsid w:val="004A2AF1"/>
    <w:rsid w:val="004A3D11"/>
    <w:rsid w:val="004A3DE1"/>
    <w:rsid w:val="004A759F"/>
    <w:rsid w:val="004C5508"/>
    <w:rsid w:val="004C7967"/>
    <w:rsid w:val="004C7A6D"/>
    <w:rsid w:val="004D1305"/>
    <w:rsid w:val="004D15E0"/>
    <w:rsid w:val="004D620C"/>
    <w:rsid w:val="004D75AA"/>
    <w:rsid w:val="004E4091"/>
    <w:rsid w:val="004E5C79"/>
    <w:rsid w:val="004F15C9"/>
    <w:rsid w:val="004F27C5"/>
    <w:rsid w:val="004F3598"/>
    <w:rsid w:val="004F5F41"/>
    <w:rsid w:val="004F673C"/>
    <w:rsid w:val="00500777"/>
    <w:rsid w:val="00500D17"/>
    <w:rsid w:val="005014F4"/>
    <w:rsid w:val="005058F4"/>
    <w:rsid w:val="00505E53"/>
    <w:rsid w:val="00511B44"/>
    <w:rsid w:val="00515970"/>
    <w:rsid w:val="00517003"/>
    <w:rsid w:val="00522A61"/>
    <w:rsid w:val="00523CB2"/>
    <w:rsid w:val="005249D2"/>
    <w:rsid w:val="00526766"/>
    <w:rsid w:val="005279BF"/>
    <w:rsid w:val="00532036"/>
    <w:rsid w:val="0053350E"/>
    <w:rsid w:val="005462DB"/>
    <w:rsid w:val="00547C77"/>
    <w:rsid w:val="00552AD8"/>
    <w:rsid w:val="00561831"/>
    <w:rsid w:val="00563B19"/>
    <w:rsid w:val="00582D65"/>
    <w:rsid w:val="00585F96"/>
    <w:rsid w:val="005862BA"/>
    <w:rsid w:val="005925F8"/>
    <w:rsid w:val="005949F1"/>
    <w:rsid w:val="00596123"/>
    <w:rsid w:val="005969D3"/>
    <w:rsid w:val="005A5B5D"/>
    <w:rsid w:val="005A6CFD"/>
    <w:rsid w:val="005B197E"/>
    <w:rsid w:val="005B238B"/>
    <w:rsid w:val="005B65BC"/>
    <w:rsid w:val="005D1A85"/>
    <w:rsid w:val="005D4D40"/>
    <w:rsid w:val="005E0273"/>
    <w:rsid w:val="005E46F2"/>
    <w:rsid w:val="005F469B"/>
    <w:rsid w:val="00602AC1"/>
    <w:rsid w:val="00604BB3"/>
    <w:rsid w:val="0060761E"/>
    <w:rsid w:val="00607B8F"/>
    <w:rsid w:val="00617AB9"/>
    <w:rsid w:val="0062158D"/>
    <w:rsid w:val="00624930"/>
    <w:rsid w:val="0062575A"/>
    <w:rsid w:val="0063051B"/>
    <w:rsid w:val="0063198A"/>
    <w:rsid w:val="00632BAF"/>
    <w:rsid w:val="006334DE"/>
    <w:rsid w:val="00635F5B"/>
    <w:rsid w:val="006401DC"/>
    <w:rsid w:val="006429C2"/>
    <w:rsid w:val="00644685"/>
    <w:rsid w:val="0064640A"/>
    <w:rsid w:val="00647530"/>
    <w:rsid w:val="006545C9"/>
    <w:rsid w:val="00655C6C"/>
    <w:rsid w:val="006571A6"/>
    <w:rsid w:val="0065789D"/>
    <w:rsid w:val="006608ED"/>
    <w:rsid w:val="00660D5E"/>
    <w:rsid w:val="00661033"/>
    <w:rsid w:val="00661229"/>
    <w:rsid w:val="00670A69"/>
    <w:rsid w:val="006876DE"/>
    <w:rsid w:val="006960FF"/>
    <w:rsid w:val="00696478"/>
    <w:rsid w:val="006975D2"/>
    <w:rsid w:val="006A5F60"/>
    <w:rsid w:val="006A6782"/>
    <w:rsid w:val="006B24FD"/>
    <w:rsid w:val="006B48E0"/>
    <w:rsid w:val="006C3C2A"/>
    <w:rsid w:val="006D618D"/>
    <w:rsid w:val="006E4612"/>
    <w:rsid w:val="006F0C7C"/>
    <w:rsid w:val="006F154A"/>
    <w:rsid w:val="006F66E0"/>
    <w:rsid w:val="006F6F4C"/>
    <w:rsid w:val="006F7E4C"/>
    <w:rsid w:val="00702AF6"/>
    <w:rsid w:val="007072FE"/>
    <w:rsid w:val="00712942"/>
    <w:rsid w:val="00712D9B"/>
    <w:rsid w:val="007135A8"/>
    <w:rsid w:val="007140B1"/>
    <w:rsid w:val="007174EC"/>
    <w:rsid w:val="0072148E"/>
    <w:rsid w:val="00727C57"/>
    <w:rsid w:val="00730206"/>
    <w:rsid w:val="00736994"/>
    <w:rsid w:val="00736DF6"/>
    <w:rsid w:val="007401C7"/>
    <w:rsid w:val="00741E82"/>
    <w:rsid w:val="00745ABC"/>
    <w:rsid w:val="00745D16"/>
    <w:rsid w:val="0075631F"/>
    <w:rsid w:val="007569E9"/>
    <w:rsid w:val="00757C6C"/>
    <w:rsid w:val="0076301E"/>
    <w:rsid w:val="007631E2"/>
    <w:rsid w:val="007664E7"/>
    <w:rsid w:val="00770496"/>
    <w:rsid w:val="0077049E"/>
    <w:rsid w:val="00776998"/>
    <w:rsid w:val="00791811"/>
    <w:rsid w:val="00791FCD"/>
    <w:rsid w:val="0079554D"/>
    <w:rsid w:val="007957C4"/>
    <w:rsid w:val="007A4844"/>
    <w:rsid w:val="007A4F0C"/>
    <w:rsid w:val="007B0DFA"/>
    <w:rsid w:val="007B1C08"/>
    <w:rsid w:val="007B3080"/>
    <w:rsid w:val="007C55DF"/>
    <w:rsid w:val="007D4BDF"/>
    <w:rsid w:val="007D5AD5"/>
    <w:rsid w:val="007E0996"/>
    <w:rsid w:val="007E300C"/>
    <w:rsid w:val="007E399D"/>
    <w:rsid w:val="007E427E"/>
    <w:rsid w:val="007E5D7E"/>
    <w:rsid w:val="007F047D"/>
    <w:rsid w:val="007F7487"/>
    <w:rsid w:val="008006BB"/>
    <w:rsid w:val="00806539"/>
    <w:rsid w:val="00806FE9"/>
    <w:rsid w:val="00807030"/>
    <w:rsid w:val="00807B12"/>
    <w:rsid w:val="00810E17"/>
    <w:rsid w:val="00813332"/>
    <w:rsid w:val="0081771D"/>
    <w:rsid w:val="00822CFD"/>
    <w:rsid w:val="00823D89"/>
    <w:rsid w:val="00827574"/>
    <w:rsid w:val="00832BA4"/>
    <w:rsid w:val="00832E2F"/>
    <w:rsid w:val="00834807"/>
    <w:rsid w:val="008354CA"/>
    <w:rsid w:val="00835735"/>
    <w:rsid w:val="00835C8C"/>
    <w:rsid w:val="00835ED8"/>
    <w:rsid w:val="00841A81"/>
    <w:rsid w:val="00841B64"/>
    <w:rsid w:val="00845335"/>
    <w:rsid w:val="00845D94"/>
    <w:rsid w:val="00846B11"/>
    <w:rsid w:val="0085379E"/>
    <w:rsid w:val="008538DB"/>
    <w:rsid w:val="00861B4F"/>
    <w:rsid w:val="00863989"/>
    <w:rsid w:val="00867DBC"/>
    <w:rsid w:val="00876263"/>
    <w:rsid w:val="0088133B"/>
    <w:rsid w:val="00887F6A"/>
    <w:rsid w:val="00891B30"/>
    <w:rsid w:val="00892673"/>
    <w:rsid w:val="008943CA"/>
    <w:rsid w:val="00897703"/>
    <w:rsid w:val="008A4397"/>
    <w:rsid w:val="008A57F3"/>
    <w:rsid w:val="008A7212"/>
    <w:rsid w:val="008B440F"/>
    <w:rsid w:val="008C07B9"/>
    <w:rsid w:val="008C0C3E"/>
    <w:rsid w:val="008C335A"/>
    <w:rsid w:val="008D115A"/>
    <w:rsid w:val="008D319B"/>
    <w:rsid w:val="008D3E46"/>
    <w:rsid w:val="008D7198"/>
    <w:rsid w:val="008E3DAC"/>
    <w:rsid w:val="008E5782"/>
    <w:rsid w:val="008E5F7E"/>
    <w:rsid w:val="008F1945"/>
    <w:rsid w:val="008F330D"/>
    <w:rsid w:val="00911860"/>
    <w:rsid w:val="009247E7"/>
    <w:rsid w:val="0092622C"/>
    <w:rsid w:val="009321A4"/>
    <w:rsid w:val="00934856"/>
    <w:rsid w:val="0093512D"/>
    <w:rsid w:val="00935609"/>
    <w:rsid w:val="0093591C"/>
    <w:rsid w:val="00936ED6"/>
    <w:rsid w:val="00953695"/>
    <w:rsid w:val="009553E7"/>
    <w:rsid w:val="0096717B"/>
    <w:rsid w:val="00973031"/>
    <w:rsid w:val="00984E1B"/>
    <w:rsid w:val="009851F6"/>
    <w:rsid w:val="00986495"/>
    <w:rsid w:val="00990938"/>
    <w:rsid w:val="00990B9D"/>
    <w:rsid w:val="0099212F"/>
    <w:rsid w:val="00994A00"/>
    <w:rsid w:val="009955CB"/>
    <w:rsid w:val="0099610D"/>
    <w:rsid w:val="00997057"/>
    <w:rsid w:val="009A0EEE"/>
    <w:rsid w:val="009A250B"/>
    <w:rsid w:val="009B09C6"/>
    <w:rsid w:val="009B22F0"/>
    <w:rsid w:val="009B5C43"/>
    <w:rsid w:val="009B6E88"/>
    <w:rsid w:val="009C221E"/>
    <w:rsid w:val="009C26DE"/>
    <w:rsid w:val="009C6854"/>
    <w:rsid w:val="009D08E0"/>
    <w:rsid w:val="009D3E49"/>
    <w:rsid w:val="009D418B"/>
    <w:rsid w:val="009D5E5C"/>
    <w:rsid w:val="009E2185"/>
    <w:rsid w:val="009F0EB0"/>
    <w:rsid w:val="009F1119"/>
    <w:rsid w:val="009F2D10"/>
    <w:rsid w:val="009F3272"/>
    <w:rsid w:val="009F47E1"/>
    <w:rsid w:val="009F6A77"/>
    <w:rsid w:val="009F7CF3"/>
    <w:rsid w:val="009F7D9D"/>
    <w:rsid w:val="00A0089E"/>
    <w:rsid w:val="00A018FD"/>
    <w:rsid w:val="00A02869"/>
    <w:rsid w:val="00A02A18"/>
    <w:rsid w:val="00A07E42"/>
    <w:rsid w:val="00A1410A"/>
    <w:rsid w:val="00A21890"/>
    <w:rsid w:val="00A2685D"/>
    <w:rsid w:val="00A3363E"/>
    <w:rsid w:val="00A36FD8"/>
    <w:rsid w:val="00A42806"/>
    <w:rsid w:val="00A46B97"/>
    <w:rsid w:val="00A46F1D"/>
    <w:rsid w:val="00A572C1"/>
    <w:rsid w:val="00A602FD"/>
    <w:rsid w:val="00A82D66"/>
    <w:rsid w:val="00A83E5A"/>
    <w:rsid w:val="00A8656A"/>
    <w:rsid w:val="00A87345"/>
    <w:rsid w:val="00A90187"/>
    <w:rsid w:val="00A91BDA"/>
    <w:rsid w:val="00A9280F"/>
    <w:rsid w:val="00A966AB"/>
    <w:rsid w:val="00AA0F95"/>
    <w:rsid w:val="00AA17D3"/>
    <w:rsid w:val="00AA3496"/>
    <w:rsid w:val="00AA6EE3"/>
    <w:rsid w:val="00AB1C08"/>
    <w:rsid w:val="00AB2C2A"/>
    <w:rsid w:val="00AB3020"/>
    <w:rsid w:val="00AB355C"/>
    <w:rsid w:val="00AB5353"/>
    <w:rsid w:val="00AC21FF"/>
    <w:rsid w:val="00AC48E4"/>
    <w:rsid w:val="00AC6440"/>
    <w:rsid w:val="00AC686F"/>
    <w:rsid w:val="00AD7E15"/>
    <w:rsid w:val="00AE051B"/>
    <w:rsid w:val="00AE59D4"/>
    <w:rsid w:val="00AF7195"/>
    <w:rsid w:val="00B002DD"/>
    <w:rsid w:val="00B06EE5"/>
    <w:rsid w:val="00B1005E"/>
    <w:rsid w:val="00B11388"/>
    <w:rsid w:val="00B11C66"/>
    <w:rsid w:val="00B11C98"/>
    <w:rsid w:val="00B140DA"/>
    <w:rsid w:val="00B16ECD"/>
    <w:rsid w:val="00B208B8"/>
    <w:rsid w:val="00B224AC"/>
    <w:rsid w:val="00B2346B"/>
    <w:rsid w:val="00B261D6"/>
    <w:rsid w:val="00B26B3F"/>
    <w:rsid w:val="00B30391"/>
    <w:rsid w:val="00B312A2"/>
    <w:rsid w:val="00B41DEE"/>
    <w:rsid w:val="00B421B4"/>
    <w:rsid w:val="00B454E6"/>
    <w:rsid w:val="00B4597B"/>
    <w:rsid w:val="00B509CB"/>
    <w:rsid w:val="00B51F50"/>
    <w:rsid w:val="00B529BC"/>
    <w:rsid w:val="00B53523"/>
    <w:rsid w:val="00B61DC0"/>
    <w:rsid w:val="00B63EE3"/>
    <w:rsid w:val="00B66CDB"/>
    <w:rsid w:val="00B7195C"/>
    <w:rsid w:val="00B74CF5"/>
    <w:rsid w:val="00B76340"/>
    <w:rsid w:val="00B8324B"/>
    <w:rsid w:val="00B87059"/>
    <w:rsid w:val="00B92356"/>
    <w:rsid w:val="00BA13CE"/>
    <w:rsid w:val="00BA37A1"/>
    <w:rsid w:val="00BA6CCB"/>
    <w:rsid w:val="00BB0F0D"/>
    <w:rsid w:val="00BB0FE1"/>
    <w:rsid w:val="00BB1E2E"/>
    <w:rsid w:val="00BC6859"/>
    <w:rsid w:val="00BD0154"/>
    <w:rsid w:val="00BD23AF"/>
    <w:rsid w:val="00BD7558"/>
    <w:rsid w:val="00BE2C04"/>
    <w:rsid w:val="00BF158B"/>
    <w:rsid w:val="00C00E8A"/>
    <w:rsid w:val="00C03F43"/>
    <w:rsid w:val="00C045B5"/>
    <w:rsid w:val="00C05930"/>
    <w:rsid w:val="00C0690B"/>
    <w:rsid w:val="00C161FE"/>
    <w:rsid w:val="00C21B35"/>
    <w:rsid w:val="00C271AD"/>
    <w:rsid w:val="00C3606F"/>
    <w:rsid w:val="00C360E4"/>
    <w:rsid w:val="00C36AEB"/>
    <w:rsid w:val="00C41A41"/>
    <w:rsid w:val="00C46364"/>
    <w:rsid w:val="00C50137"/>
    <w:rsid w:val="00C509B0"/>
    <w:rsid w:val="00C55EF7"/>
    <w:rsid w:val="00C634B8"/>
    <w:rsid w:val="00C66B2A"/>
    <w:rsid w:val="00C66CF3"/>
    <w:rsid w:val="00C670D6"/>
    <w:rsid w:val="00C70DD7"/>
    <w:rsid w:val="00C75637"/>
    <w:rsid w:val="00C800BB"/>
    <w:rsid w:val="00C81FDD"/>
    <w:rsid w:val="00C84909"/>
    <w:rsid w:val="00C92368"/>
    <w:rsid w:val="00C948F0"/>
    <w:rsid w:val="00C9503A"/>
    <w:rsid w:val="00C97FCB"/>
    <w:rsid w:val="00CA0EA0"/>
    <w:rsid w:val="00CA2AE8"/>
    <w:rsid w:val="00CB38FA"/>
    <w:rsid w:val="00CB76D0"/>
    <w:rsid w:val="00CB7C43"/>
    <w:rsid w:val="00CC53B4"/>
    <w:rsid w:val="00CD7EA7"/>
    <w:rsid w:val="00CE202F"/>
    <w:rsid w:val="00CE6937"/>
    <w:rsid w:val="00CE6B52"/>
    <w:rsid w:val="00CF1FB5"/>
    <w:rsid w:val="00CF6C32"/>
    <w:rsid w:val="00D00D2E"/>
    <w:rsid w:val="00D02283"/>
    <w:rsid w:val="00D0655E"/>
    <w:rsid w:val="00D119CD"/>
    <w:rsid w:val="00D15325"/>
    <w:rsid w:val="00D17E2A"/>
    <w:rsid w:val="00D21E51"/>
    <w:rsid w:val="00D22AD5"/>
    <w:rsid w:val="00D32FE2"/>
    <w:rsid w:val="00D37643"/>
    <w:rsid w:val="00D4265C"/>
    <w:rsid w:val="00D4452F"/>
    <w:rsid w:val="00D45400"/>
    <w:rsid w:val="00D64E66"/>
    <w:rsid w:val="00D8083D"/>
    <w:rsid w:val="00D80B51"/>
    <w:rsid w:val="00D908E2"/>
    <w:rsid w:val="00D90D3F"/>
    <w:rsid w:val="00DA163E"/>
    <w:rsid w:val="00DA4BB3"/>
    <w:rsid w:val="00DA561C"/>
    <w:rsid w:val="00DB6F9D"/>
    <w:rsid w:val="00DC1FAC"/>
    <w:rsid w:val="00DC5BA6"/>
    <w:rsid w:val="00DC7FCA"/>
    <w:rsid w:val="00DD113E"/>
    <w:rsid w:val="00DD1C40"/>
    <w:rsid w:val="00DD20A5"/>
    <w:rsid w:val="00DD261F"/>
    <w:rsid w:val="00DD7970"/>
    <w:rsid w:val="00DD7C3F"/>
    <w:rsid w:val="00DE0B51"/>
    <w:rsid w:val="00DE5CF6"/>
    <w:rsid w:val="00DF1F4C"/>
    <w:rsid w:val="00E00F40"/>
    <w:rsid w:val="00E11CE3"/>
    <w:rsid w:val="00E1201E"/>
    <w:rsid w:val="00E12770"/>
    <w:rsid w:val="00E13C3E"/>
    <w:rsid w:val="00E14669"/>
    <w:rsid w:val="00E152DE"/>
    <w:rsid w:val="00E16E73"/>
    <w:rsid w:val="00E2487B"/>
    <w:rsid w:val="00E27E7F"/>
    <w:rsid w:val="00E30F16"/>
    <w:rsid w:val="00E33BEF"/>
    <w:rsid w:val="00E33C08"/>
    <w:rsid w:val="00E4092C"/>
    <w:rsid w:val="00E40A2B"/>
    <w:rsid w:val="00E435BC"/>
    <w:rsid w:val="00E43F0E"/>
    <w:rsid w:val="00E44BA9"/>
    <w:rsid w:val="00E455B9"/>
    <w:rsid w:val="00E47597"/>
    <w:rsid w:val="00E50E90"/>
    <w:rsid w:val="00E52297"/>
    <w:rsid w:val="00E74B7F"/>
    <w:rsid w:val="00E776AA"/>
    <w:rsid w:val="00E8276A"/>
    <w:rsid w:val="00E876F3"/>
    <w:rsid w:val="00E90320"/>
    <w:rsid w:val="00E903E6"/>
    <w:rsid w:val="00E911E3"/>
    <w:rsid w:val="00E92838"/>
    <w:rsid w:val="00E93C52"/>
    <w:rsid w:val="00E97C98"/>
    <w:rsid w:val="00EA2D8A"/>
    <w:rsid w:val="00EA3037"/>
    <w:rsid w:val="00EA7BE9"/>
    <w:rsid w:val="00EB5BF2"/>
    <w:rsid w:val="00EB6AD8"/>
    <w:rsid w:val="00EB7383"/>
    <w:rsid w:val="00EC4290"/>
    <w:rsid w:val="00ED5A96"/>
    <w:rsid w:val="00EE0111"/>
    <w:rsid w:val="00EE4BF2"/>
    <w:rsid w:val="00EE5FC2"/>
    <w:rsid w:val="00EE6129"/>
    <w:rsid w:val="00F00752"/>
    <w:rsid w:val="00F00B7B"/>
    <w:rsid w:val="00F02FCF"/>
    <w:rsid w:val="00F05D86"/>
    <w:rsid w:val="00F06802"/>
    <w:rsid w:val="00F074A7"/>
    <w:rsid w:val="00F10099"/>
    <w:rsid w:val="00F211F6"/>
    <w:rsid w:val="00F24C55"/>
    <w:rsid w:val="00F25909"/>
    <w:rsid w:val="00F31A76"/>
    <w:rsid w:val="00F37439"/>
    <w:rsid w:val="00F46C03"/>
    <w:rsid w:val="00F504B3"/>
    <w:rsid w:val="00F50EFB"/>
    <w:rsid w:val="00F5194E"/>
    <w:rsid w:val="00F5262C"/>
    <w:rsid w:val="00F55A66"/>
    <w:rsid w:val="00F6062B"/>
    <w:rsid w:val="00F636FB"/>
    <w:rsid w:val="00F650F8"/>
    <w:rsid w:val="00F65BA7"/>
    <w:rsid w:val="00F811A8"/>
    <w:rsid w:val="00F85812"/>
    <w:rsid w:val="00F8703D"/>
    <w:rsid w:val="00F9029B"/>
    <w:rsid w:val="00F96F6B"/>
    <w:rsid w:val="00F97823"/>
    <w:rsid w:val="00FA0EAC"/>
    <w:rsid w:val="00FA5A65"/>
    <w:rsid w:val="00FA78CE"/>
    <w:rsid w:val="00FB5463"/>
    <w:rsid w:val="00FB6F09"/>
    <w:rsid w:val="00FC24BC"/>
    <w:rsid w:val="00FC2EDF"/>
    <w:rsid w:val="00FD11A8"/>
    <w:rsid w:val="00FD38D4"/>
    <w:rsid w:val="00FD61F3"/>
    <w:rsid w:val="00FD7502"/>
    <w:rsid w:val="00FE2D74"/>
    <w:rsid w:val="00FE4011"/>
    <w:rsid w:val="00FF012D"/>
    <w:rsid w:val="00FF1C19"/>
    <w:rsid w:val="00FF21F7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B8A77D"/>
  <w15:chartTrackingRefBased/>
  <w15:docId w15:val="{E0847795-774C-7241-8459-4D5C3A58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0187"/>
  </w:style>
  <w:style w:type="paragraph" w:styleId="Titolo1">
    <w:name w:val="heading 1"/>
    <w:basedOn w:val="Normale"/>
    <w:next w:val="Normale"/>
    <w:link w:val="Titolo1Carattere"/>
    <w:uiPriority w:val="9"/>
    <w:qFormat/>
    <w:rsid w:val="0095369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349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5369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01AA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F158B"/>
  </w:style>
  <w:style w:type="paragraph" w:styleId="Pidipagina">
    <w:name w:val="footer"/>
    <w:basedOn w:val="Normale"/>
    <w:link w:val="PidipaginaCarattere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F158B"/>
  </w:style>
  <w:style w:type="paragraph" w:customStyle="1" w:styleId="Paragrafobase">
    <w:name w:val="[Paragrafo base]"/>
    <w:basedOn w:val="Normale"/>
    <w:uiPriority w:val="99"/>
    <w:rsid w:val="003B5FAB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character" w:styleId="Rimandocommento">
    <w:name w:val="annotation reference"/>
    <w:basedOn w:val="Carpredefinitoparagrafo"/>
    <w:uiPriority w:val="99"/>
    <w:semiHidden/>
    <w:unhideWhenUsed/>
    <w:rsid w:val="00A9018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90187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9018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9018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90187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0187"/>
    <w:rPr>
      <w:rFonts w:ascii="Times New Roman" w:hAnsi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0187"/>
    <w:rPr>
      <w:rFonts w:ascii="Times New Roman" w:hAnsi="Times New Roman"/>
      <w:sz w:val="18"/>
      <w:szCs w:val="18"/>
    </w:rPr>
  </w:style>
  <w:style w:type="character" w:styleId="Collegamentoipertestuale">
    <w:name w:val="Hyperlink"/>
    <w:uiPriority w:val="99"/>
    <w:unhideWhenUsed/>
    <w:rsid w:val="001F7B45"/>
    <w:rPr>
      <w:color w:val="0000FF"/>
      <w:u w:val="single"/>
    </w:rPr>
  </w:style>
  <w:style w:type="paragraph" w:customStyle="1" w:styleId="paragraph">
    <w:name w:val="paragraph"/>
    <w:basedOn w:val="Normale"/>
    <w:rsid w:val="001F7B4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B0FE1"/>
    <w:rPr>
      <w:color w:val="605E5C"/>
      <w:shd w:val="clear" w:color="auto" w:fill="E1DFDD"/>
    </w:rPr>
  </w:style>
  <w:style w:type="character" w:customStyle="1" w:styleId="normaltextrun">
    <w:name w:val="normaltextrun"/>
    <w:basedOn w:val="Carpredefinitoparagrafo"/>
    <w:rsid w:val="0036499A"/>
  </w:style>
  <w:style w:type="character" w:customStyle="1" w:styleId="eop">
    <w:name w:val="eop"/>
    <w:basedOn w:val="Carpredefinitoparagrafo"/>
    <w:rsid w:val="0036499A"/>
  </w:style>
  <w:style w:type="character" w:customStyle="1" w:styleId="spellingerror">
    <w:name w:val="spellingerror"/>
    <w:basedOn w:val="Carpredefinitoparagrafo"/>
    <w:rsid w:val="0036499A"/>
  </w:style>
  <w:style w:type="character" w:styleId="Collegamentovisitato">
    <w:name w:val="FollowedHyperlink"/>
    <w:basedOn w:val="Carpredefinitoparagrafo"/>
    <w:uiPriority w:val="99"/>
    <w:semiHidden/>
    <w:unhideWhenUsed/>
    <w:rsid w:val="009851F6"/>
    <w:rPr>
      <w:color w:val="954F72" w:themeColor="followedHyperlink"/>
      <w:u w:val="single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F5194E"/>
    <w:rPr>
      <w:color w:val="605E5C"/>
      <w:shd w:val="clear" w:color="auto" w:fill="E1DFDD"/>
    </w:rPr>
  </w:style>
  <w:style w:type="paragraph" w:customStyle="1" w:styleId="Default">
    <w:name w:val="Default"/>
    <w:rsid w:val="001939A0"/>
    <w:pPr>
      <w:autoSpaceDE w:val="0"/>
      <w:autoSpaceDN w:val="0"/>
      <w:adjustRightInd w:val="0"/>
    </w:pPr>
    <w:rPr>
      <w:rFonts w:ascii="Apercu" w:hAnsi="Apercu" w:cs="Apercu"/>
      <w:color w:val="000000"/>
    </w:rPr>
  </w:style>
  <w:style w:type="paragraph" w:customStyle="1" w:styleId="Pa4">
    <w:name w:val="Pa4"/>
    <w:basedOn w:val="Default"/>
    <w:next w:val="Default"/>
    <w:uiPriority w:val="99"/>
    <w:rsid w:val="001939A0"/>
    <w:pPr>
      <w:spacing w:line="241" w:lineRule="atLeast"/>
    </w:pPr>
    <w:rPr>
      <w:rFonts w:cstheme="minorBidi"/>
      <w:color w:val="auto"/>
    </w:rPr>
  </w:style>
  <w:style w:type="character" w:customStyle="1" w:styleId="A1">
    <w:name w:val="A1"/>
    <w:uiPriority w:val="99"/>
    <w:rsid w:val="001939A0"/>
    <w:rPr>
      <w:rFonts w:cs="Apercu"/>
      <w:b/>
      <w:bCs/>
      <w:color w:val="000000"/>
      <w:sz w:val="14"/>
      <w:szCs w:val="14"/>
    </w:rPr>
  </w:style>
  <w:style w:type="character" w:customStyle="1" w:styleId="ui-provider">
    <w:name w:val="ui-provider"/>
    <w:basedOn w:val="Carpredefinitoparagrafo"/>
    <w:rsid w:val="00730206"/>
  </w:style>
  <w:style w:type="paragraph" w:styleId="Testonormale">
    <w:name w:val="Plain Text"/>
    <w:basedOn w:val="Normale"/>
    <w:link w:val="TestonormaleCarattere"/>
    <w:uiPriority w:val="99"/>
    <w:unhideWhenUsed/>
    <w:rsid w:val="00211555"/>
    <w:rPr>
      <w:rFonts w:ascii="Consolas" w:eastAsia="Cambria" w:hAnsi="Consolas" w:cs="Times New Roman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211555"/>
    <w:rPr>
      <w:rFonts w:ascii="Consolas" w:eastAsia="Cambria" w:hAnsi="Consolas" w:cs="Times New Roman"/>
      <w:sz w:val="21"/>
      <w:szCs w:val="21"/>
    </w:rPr>
  </w:style>
  <w:style w:type="character" w:styleId="Enfasigrassetto">
    <w:name w:val="Strong"/>
    <w:basedOn w:val="Carpredefinitoparagrafo"/>
    <w:uiPriority w:val="22"/>
    <w:qFormat/>
    <w:rsid w:val="0062575A"/>
    <w:rPr>
      <w:b/>
      <w:bCs/>
    </w:rPr>
  </w:style>
  <w:style w:type="character" w:styleId="Enfasicorsivo">
    <w:name w:val="Emphasis"/>
    <w:basedOn w:val="Carpredefinitoparagrafo"/>
    <w:uiPriority w:val="20"/>
    <w:qFormat/>
    <w:rsid w:val="0062575A"/>
    <w:rPr>
      <w:i/>
      <w:iCs/>
    </w:rPr>
  </w:style>
  <w:style w:type="character" w:customStyle="1" w:styleId="Nessuno">
    <w:name w:val="Nessuno"/>
    <w:rsid w:val="003372A0"/>
  </w:style>
  <w:style w:type="character" w:customStyle="1" w:styleId="UnresolvedMention1">
    <w:name w:val="Unresolved Mention1"/>
    <w:basedOn w:val="Carpredefinitoparagrafo"/>
    <w:uiPriority w:val="99"/>
    <w:semiHidden/>
    <w:unhideWhenUsed/>
    <w:rsid w:val="004A0B38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349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e">
    <w:name w:val="Revision"/>
    <w:hidden/>
    <w:uiPriority w:val="99"/>
    <w:semiHidden/>
    <w:rsid w:val="00CE6937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46537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6537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465372"/>
    <w:rPr>
      <w:vertAlign w:val="superscript"/>
    </w:rPr>
  </w:style>
  <w:style w:type="paragraph" w:customStyle="1" w:styleId="pf0">
    <w:name w:val="pf0"/>
    <w:basedOn w:val="Normale"/>
    <w:rsid w:val="005E46F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cf01">
    <w:name w:val="cf01"/>
    <w:basedOn w:val="Carpredefinitoparagrafo"/>
    <w:rsid w:val="005E46F2"/>
    <w:rPr>
      <w:rFonts w:ascii="Segoe UI" w:hAnsi="Segoe UI" w:cs="Segoe UI" w:hint="default"/>
      <w:sz w:val="18"/>
      <w:szCs w:val="18"/>
    </w:rPr>
  </w:style>
  <w:style w:type="character" w:customStyle="1" w:styleId="UnresolvedMention2">
    <w:name w:val="Unresolved Mention2"/>
    <w:basedOn w:val="Carpredefinitoparagrafo"/>
    <w:uiPriority w:val="99"/>
    <w:semiHidden/>
    <w:unhideWhenUsed/>
    <w:rsid w:val="00211DDA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7EEB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0B64C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Hyperlink3">
    <w:name w:val="Hyperlink.3"/>
    <w:basedOn w:val="Nessuno"/>
    <w:rsid w:val="00342444"/>
    <w:rPr>
      <w:rFonts w:ascii="Calibri Light" w:eastAsia="Calibri Light" w:hAnsi="Calibri Light" w:cs="Calibri Light"/>
      <w:outline w:val="0"/>
      <w:color w:val="000000"/>
      <w:sz w:val="20"/>
      <w:szCs w:val="20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5">
    <w:name w:val="Hyperlink.5"/>
    <w:basedOn w:val="Nessuno"/>
    <w:rsid w:val="00342444"/>
    <w:rPr>
      <w:rFonts w:ascii="Calibri Light" w:eastAsia="Calibri Light" w:hAnsi="Calibri Light" w:cs="Calibri Light"/>
      <w:outline w:val="0"/>
      <w:color w:val="000000"/>
      <w:sz w:val="18"/>
      <w:szCs w:val="18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aragrafoelenco">
    <w:name w:val="List Paragraph"/>
    <w:basedOn w:val="Normale"/>
    <w:uiPriority w:val="34"/>
    <w:qFormat/>
    <w:rsid w:val="00BB1E2E"/>
    <w:pPr>
      <w:spacing w:after="160" w:line="259" w:lineRule="auto"/>
      <w:ind w:left="720"/>
      <w:contextualSpacing/>
    </w:pPr>
    <w:rPr>
      <w:sz w:val="22"/>
      <w:szCs w:val="22"/>
      <w:lang w:val="en-GB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01AA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DA561C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DA561C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DA561C"/>
    <w:rPr>
      <w:vertAlign w:val="superscrip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9536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53695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25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25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061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06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12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550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905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54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02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2437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4810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9748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07987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229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2321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7531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636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61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192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4408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0501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539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5392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6283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7863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27860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3493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34044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720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2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7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9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83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06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50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908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828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299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676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18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08942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9622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6553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7240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147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8137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7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553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21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757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02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3072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0987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9286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231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7037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4479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4375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9834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7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7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rts.ac.uk/colleges/central-saint-martins/people/anna-nicole-ziesche" TargetMode="External"/><Relationship Id="rId13" Type="http://schemas.openxmlformats.org/officeDocument/2006/relationships/hyperlink" Target="mailto:lvecchi@webershandwickitalia.it%7C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epescetto@webershandwickitalia.it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aba.it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naba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aba.it/en/summer-courses/fashion-design/joint-ual-naba" TargetMode="External"/><Relationship Id="rId14" Type="http://schemas.openxmlformats.org/officeDocument/2006/relationships/hyperlink" Target="mailto:vcastiglia@webershandwickitalia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36FB06-FC9C-44BF-A923-055EBCA9B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1115</Words>
  <Characters>6623</Characters>
  <Application>Microsoft Office Word</Application>
  <DocSecurity>0</DocSecurity>
  <Lines>55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Laura Vecchi</cp:lastModifiedBy>
  <cp:revision>4</cp:revision>
  <cp:lastPrinted>2023-06-19T10:46:00Z</cp:lastPrinted>
  <dcterms:created xsi:type="dcterms:W3CDTF">2025-01-15T15:58:00Z</dcterms:created>
  <dcterms:modified xsi:type="dcterms:W3CDTF">2025-01-20T11:49:00Z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7548b238cb23705eddc2eb9e5ea6de7225f1950c3005c2d21a09d694caf7b79c</vt:lpwstr>
  </property>
</Properties>
</file>