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57907" w14:textId="46107DDD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lang w:val="it-IT"/>
        </w:rPr>
      </w:pPr>
      <w:r w:rsidRPr="00EF2C65">
        <w:rPr>
          <w:rFonts w:ascii="Avenir Book" w:hAnsi="Avenir Book" w:cs="Avenir Book"/>
          <w:color w:val="000000"/>
          <w:lang w:val="it-IT"/>
        </w:rPr>
        <w:t xml:space="preserve">Milano, </w:t>
      </w:r>
      <w:r w:rsidR="00B81D43">
        <w:rPr>
          <w:rFonts w:ascii="Avenir Book" w:hAnsi="Avenir Book" w:cs="Avenir Book"/>
          <w:color w:val="000000"/>
          <w:lang w:val="it-IT"/>
        </w:rPr>
        <w:t xml:space="preserve">luglio </w:t>
      </w:r>
      <w:r w:rsidRPr="00EF2C65">
        <w:rPr>
          <w:rFonts w:ascii="Avenir Book" w:hAnsi="Avenir Book" w:cs="Avenir Book"/>
          <w:color w:val="000000"/>
          <w:lang w:val="it-IT"/>
        </w:rPr>
        <w:t>2021</w:t>
      </w:r>
    </w:p>
    <w:p w14:paraId="2E80CFFF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lang w:val="it-IT"/>
        </w:rPr>
      </w:pPr>
    </w:p>
    <w:p w14:paraId="1EB823EF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val="single" w:color="000000"/>
          <w:lang w:val="it-IT"/>
        </w:rPr>
        <w:t>comunicato stampa</w:t>
      </w:r>
    </w:p>
    <w:p w14:paraId="19474771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b/>
          <w:bCs/>
          <w:color w:val="000000"/>
          <w:u w:color="000000"/>
          <w:lang w:val="it-IT"/>
        </w:rPr>
      </w:pPr>
    </w:p>
    <w:p w14:paraId="5E8C75B1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b/>
          <w:bCs/>
          <w:i/>
          <w:iCs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b/>
          <w:bCs/>
          <w:color w:val="000000"/>
          <w:u w:color="000000"/>
          <w:lang w:val="it-IT"/>
        </w:rPr>
        <w:t>Leiko Ikemura</w:t>
      </w:r>
    </w:p>
    <w:p w14:paraId="4D8BF79E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b/>
          <w:bCs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b/>
          <w:bCs/>
          <w:i/>
          <w:iCs/>
          <w:color w:val="000000"/>
          <w:u w:color="000000"/>
          <w:lang w:val="it-IT"/>
        </w:rPr>
        <w:t>Prima del tuono, dopo il buio</w:t>
      </w:r>
    </w:p>
    <w:p w14:paraId="0DA74CF5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</w:p>
    <w:p w14:paraId="663FFD56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b/>
          <w:bCs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b/>
          <w:bCs/>
          <w:color w:val="000000"/>
          <w:u w:color="000000"/>
          <w:lang w:val="it-IT"/>
        </w:rPr>
        <w:t>a cura di Frank Boehm</w:t>
      </w:r>
    </w:p>
    <w:p w14:paraId="3FE6BE22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</w:p>
    <w:p w14:paraId="1218FBCA" w14:textId="77777777" w:rsidR="00EF2C65" w:rsidRPr="00EF2C65" w:rsidRDefault="00EF2C65" w:rsidP="00EF2C65">
      <w:pPr>
        <w:autoSpaceDE w:val="0"/>
        <w:autoSpaceDN w:val="0"/>
        <w:adjustRightInd w:val="0"/>
        <w:spacing w:after="100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 xml:space="preserve">4 settembre 2021 – 23 dicembre 2021 </w:t>
      </w:r>
    </w:p>
    <w:p w14:paraId="63803B43" w14:textId="77777777" w:rsidR="00EF2C65" w:rsidRPr="00EF2C65" w:rsidRDefault="00EF2C65" w:rsidP="00EF2C65">
      <w:pPr>
        <w:autoSpaceDE w:val="0"/>
        <w:autoSpaceDN w:val="0"/>
        <w:adjustRightInd w:val="0"/>
        <w:spacing w:after="100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preview stampa: venerd</w:t>
      </w:r>
      <w:r w:rsidRPr="00EF2C65">
        <w:rPr>
          <w:rFonts w:ascii="Avenir Book" w:hAnsi="Avenir Book" w:cs="Lucida Grande"/>
          <w:color w:val="000000"/>
          <w:u w:color="000000"/>
          <w:lang w:val="it-IT"/>
        </w:rPr>
        <w:t>ì</w:t>
      </w:r>
      <w:r w:rsidRPr="00EF2C65">
        <w:rPr>
          <w:rFonts w:ascii="Avenir Book" w:hAnsi="Avenir Book" w:cs="Avenir Book"/>
          <w:color w:val="000000"/>
          <w:u w:color="000000"/>
          <w:lang w:val="it-IT"/>
        </w:rPr>
        <w:t xml:space="preserve"> 3 settembre, ore 11.00 </w:t>
      </w:r>
    </w:p>
    <w:p w14:paraId="607E1D70" w14:textId="77777777" w:rsidR="00585FFF" w:rsidRDefault="00EF2C65" w:rsidP="00EF2C65">
      <w:pPr>
        <w:autoSpaceDE w:val="0"/>
        <w:autoSpaceDN w:val="0"/>
        <w:adjustRightInd w:val="0"/>
        <w:spacing w:after="100"/>
        <w:rPr>
          <w:rFonts w:ascii="MS Mincho" w:eastAsia="MS Mincho" w:hAnsi="MS Mincho" w:cs="MS Mincho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apertura al pubblico: sabato 4 settembre, 10 - 19</w:t>
      </w:r>
      <w:r w:rsidRPr="00EF2C65">
        <w:rPr>
          <w:rFonts w:ascii="MS Mincho" w:eastAsia="MS Mincho" w:hAnsi="MS Mincho" w:cs="MS Mincho" w:hint="eastAsia"/>
          <w:color w:val="000000"/>
          <w:u w:color="000000"/>
          <w:lang w:val="it-IT"/>
        </w:rPr>
        <w:t> </w:t>
      </w:r>
      <w:r w:rsidR="00585FFF">
        <w:rPr>
          <w:rFonts w:ascii="MS Mincho" w:eastAsia="MS Mincho" w:hAnsi="MS Mincho" w:cs="MS Mincho" w:hint="eastAsia"/>
          <w:color w:val="000000"/>
          <w:u w:color="000000"/>
          <w:lang w:val="it-IT"/>
        </w:rPr>
        <w:t xml:space="preserve"> </w:t>
      </w:r>
    </w:p>
    <w:p w14:paraId="496E7319" w14:textId="55D4D1B6" w:rsidR="00EF2C65" w:rsidRPr="00EF2C65" w:rsidRDefault="00EF2C65" w:rsidP="00EF2C65">
      <w:pPr>
        <w:autoSpaceDE w:val="0"/>
        <w:autoSpaceDN w:val="0"/>
        <w:adjustRightInd w:val="0"/>
        <w:spacing w:after="100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aperture straordinarie: domenica 5 e lunedì 6 settembre 2021, 10 - 19</w:t>
      </w:r>
    </w:p>
    <w:p w14:paraId="2D42664B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</w:p>
    <w:p w14:paraId="675B0769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BUILDING</w:t>
      </w:r>
    </w:p>
    <w:p w14:paraId="2A3841E1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via Monte di Pietà 23, Milano</w:t>
      </w:r>
    </w:p>
    <w:p w14:paraId="4B441C72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mar - sab, 10 – 19</w:t>
      </w:r>
    </w:p>
    <w:p w14:paraId="0F0414BD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</w:p>
    <w:p w14:paraId="2A9C498A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_________________________________</w:t>
      </w:r>
    </w:p>
    <w:p w14:paraId="48BDF36C" w14:textId="77777777" w:rsidR="00EF2C65" w:rsidRPr="00EF2C65" w:rsidRDefault="00EF2C65" w:rsidP="00EF2C65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u w:color="000000"/>
          <w:lang w:val="it-IT"/>
        </w:rPr>
      </w:pPr>
    </w:p>
    <w:p w14:paraId="3A304A3B" w14:textId="48E0F08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BUILDING presenta </w:t>
      </w:r>
      <w:r w:rsidRPr="00EF2C65">
        <w:rPr>
          <w:rFonts w:ascii="Avenir Book" w:hAnsi="Avenir Book" w:cs="Avenir Book"/>
          <w:i/>
          <w:iCs/>
          <w:color w:val="141414"/>
          <w:u w:color="000000"/>
          <w:lang w:val="it-IT"/>
        </w:rPr>
        <w:t xml:space="preserve">Prima del tuono, dopo il buio, 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la prima personale in Italia </w:t>
      </w:r>
      <w:r w:rsidRPr="00B81D43">
        <w:rPr>
          <w:rFonts w:ascii="Avenir Book" w:hAnsi="Avenir Book" w:cs="Avenir Book"/>
          <w:color w:val="141414"/>
          <w:u w:color="000000"/>
          <w:lang w:val="it-IT"/>
        </w:rPr>
        <w:t>dell</w:t>
      </w:r>
      <w:r w:rsidRPr="00B81D43">
        <w:rPr>
          <w:rFonts w:ascii="Avenir Book" w:hAnsi="Avenir Book" w:cs="Avenir Book"/>
          <w:bCs/>
          <w:color w:val="141414"/>
          <w:u w:color="000000"/>
          <w:lang w:val="it-IT"/>
        </w:rPr>
        <w:t>’artista giapponese naturalizzata svizzera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 </w:t>
      </w:r>
      <w:r w:rsidRPr="00EF2C65">
        <w:rPr>
          <w:rFonts w:ascii="Avenir Book" w:hAnsi="Avenir Book" w:cs="Avenir Book"/>
          <w:b/>
          <w:bCs/>
          <w:color w:val="141414"/>
          <w:u w:color="000000"/>
          <w:lang w:val="it-IT"/>
        </w:rPr>
        <w:t xml:space="preserve">Leiko Ikemura, 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a cura di Frank Boehm. Aperta al pubblico </w:t>
      </w:r>
      <w:r w:rsidRPr="00EF2C65">
        <w:rPr>
          <w:rFonts w:ascii="Avenir Book" w:hAnsi="Avenir Book" w:cs="Avenir Book"/>
          <w:b/>
          <w:bCs/>
          <w:color w:val="141414"/>
          <w:u w:color="000000"/>
          <w:lang w:val="it-IT"/>
        </w:rPr>
        <w:t>dal 4 settembre al 23 dicembre 2021</w:t>
      </w:r>
      <w:r w:rsidRPr="00B81D43">
        <w:rPr>
          <w:rFonts w:ascii="Avenir Book" w:hAnsi="Avenir Book" w:cs="Avenir Book"/>
          <w:bCs/>
          <w:color w:val="141414"/>
          <w:u w:color="000000"/>
          <w:lang w:val="it-IT"/>
        </w:rPr>
        <w:t xml:space="preserve">, la mostra offre un’ampia panoramica sulla ricerca artistica di Ikemura, </w:t>
      </w:r>
      <w:r w:rsidRPr="00B81D43">
        <w:rPr>
          <w:rFonts w:ascii="Avenir Book" w:hAnsi="Avenir Book" w:cs="Avenir Book"/>
          <w:color w:val="141414"/>
          <w:u w:color="000000"/>
          <w:lang w:val="it-IT"/>
        </w:rPr>
        <w:t>riunendo una selezio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ne di </w:t>
      </w:r>
      <w:r w:rsidRPr="00EF2C65">
        <w:rPr>
          <w:rFonts w:ascii="Avenir Book" w:hAnsi="Avenir Book" w:cs="Avenir Book"/>
          <w:b/>
          <w:bCs/>
          <w:color w:val="141414"/>
          <w:u w:color="000000"/>
          <w:lang w:val="it-IT"/>
        </w:rPr>
        <w:t>5</w:t>
      </w:r>
      <w:r w:rsidR="00347194">
        <w:rPr>
          <w:rFonts w:ascii="Avenir Book" w:hAnsi="Avenir Book" w:cs="Avenir Book"/>
          <w:b/>
          <w:bCs/>
          <w:color w:val="141414"/>
          <w:u w:color="000000"/>
          <w:lang w:val="it-IT"/>
        </w:rPr>
        <w:t>0</w:t>
      </w:r>
      <w:r w:rsidRPr="00EF2C65">
        <w:rPr>
          <w:rFonts w:ascii="Avenir Book" w:hAnsi="Avenir Book" w:cs="Avenir Book"/>
          <w:b/>
          <w:bCs/>
          <w:color w:val="141414"/>
          <w:u w:color="000000"/>
          <w:lang w:val="it-IT"/>
        </w:rPr>
        <w:t xml:space="preserve"> opere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 </w:t>
      </w:r>
      <w:r w:rsidRPr="00B81D43">
        <w:rPr>
          <w:rFonts w:ascii="Avenir Book" w:hAnsi="Avenir Book" w:cs="Avenir Book"/>
          <w:b/>
          <w:color w:val="141414"/>
          <w:u w:color="000000"/>
          <w:lang w:val="it-IT"/>
        </w:rPr>
        <w:t>realizzate dagli anni ’80 ad oggi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. Il progetto espositivo, che si sviluppa su </w:t>
      </w:r>
      <w:r w:rsidRPr="00EF2C65">
        <w:rPr>
          <w:rFonts w:ascii="Avenir Book" w:hAnsi="Avenir Book" w:cs="Avenir Book"/>
          <w:b/>
          <w:bCs/>
          <w:color w:val="141414"/>
          <w:u w:color="000000"/>
          <w:lang w:val="it-IT"/>
        </w:rPr>
        <w:t>quattro piani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, presenta alcune significative produzioni storiche 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lastRenderedPageBreak/>
        <w:t xml:space="preserve">accanto a lavori più recenti. Tra questi, una scultura in vetro, </w:t>
      </w:r>
      <w:r w:rsidR="006D18A7">
        <w:rPr>
          <w:rFonts w:ascii="Avenir Book" w:hAnsi="Avenir Book" w:cs="Avenir Book"/>
          <w:color w:val="141414"/>
          <w:u w:color="000000"/>
          <w:lang w:val="it-IT"/>
        </w:rPr>
        <w:t xml:space="preserve">realizzata 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grazie </w:t>
      </w:r>
      <w:r w:rsidR="00B81D43">
        <w:rPr>
          <w:rFonts w:ascii="Avenir Book" w:hAnsi="Avenir Book" w:cs="Avenir Book"/>
          <w:color w:val="141414"/>
          <w:u w:color="000000"/>
          <w:lang w:val="it-IT"/>
        </w:rPr>
        <w:t xml:space="preserve">alla 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>collaborazione con alcune delle più importanti maestranze di Venezia.</w:t>
      </w:r>
    </w:p>
    <w:p w14:paraId="699C84A9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</w:p>
    <w:p w14:paraId="349A2F52" w14:textId="717B0B81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L’opera di Leiko Ikemura si caratterizza per un linguaggio visivo complesso e altamente </w:t>
      </w:r>
      <w:r w:rsidR="00705898">
        <w:rPr>
          <w:rFonts w:ascii="Avenir Book" w:hAnsi="Avenir Book" w:cs="Avenir Book"/>
          <w:color w:val="141414"/>
          <w:u w:color="000000"/>
          <w:lang w:val="it-IT"/>
        </w:rPr>
        <w:t>espressivo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. Nei suoi lavori - all’inizio prevalentemente figurativi, poi sempre più tendenti verso l’astratto – l’artista si concentra sulla figura umana e sulla sua posizione all’interno del cosmo. Le </w:t>
      </w:r>
      <w:r w:rsidRPr="00EF2C65">
        <w:rPr>
          <w:rFonts w:ascii="Avenir Book" w:hAnsi="Avenir Book" w:cs="Avenir Book"/>
          <w:b/>
          <w:bCs/>
          <w:color w:val="141414"/>
          <w:u w:color="000000"/>
          <w:lang w:val="it-IT"/>
        </w:rPr>
        <w:t>figure femminili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, tipiche della sua produzione, sono per lo più mostrate libere da qualsiasi ambiente spaziale, contestualizzate all’interno di </w:t>
      </w:r>
      <w:r w:rsidRPr="00EF2C65">
        <w:rPr>
          <w:rFonts w:ascii="Avenir Book" w:hAnsi="Avenir Book" w:cs="Avenir Book"/>
          <w:b/>
          <w:bCs/>
          <w:color w:val="141414"/>
          <w:u w:color="000000"/>
          <w:lang w:val="it-IT"/>
        </w:rPr>
        <w:t>paesaggi eterei</w:t>
      </w:r>
      <w:r w:rsidRPr="00B81D43">
        <w:rPr>
          <w:rFonts w:ascii="Avenir Book" w:hAnsi="Avenir Book" w:cs="Avenir Book"/>
          <w:bCs/>
          <w:color w:val="141414"/>
          <w:u w:color="000000"/>
          <w:lang w:val="it-IT"/>
        </w:rPr>
        <w:t>, più emotivi che fisici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>. Queste figurazioni sono le protagoniste di una pittura senza tempo, espressione di una personale rappresentazione della condizione esistenziale contemporanea. Osservarle è un’esperienza intima, che trasmette un crescente desiderio inappagato di completezza. </w:t>
      </w:r>
    </w:p>
    <w:p w14:paraId="536F7525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eastAsia="MS Mincho" w:hAnsi="Avenir Book" w:cs="MS Mincho"/>
          <w:color w:val="F0000D"/>
          <w:u w:color="000000"/>
          <w:lang w:val="it-IT"/>
        </w:rPr>
      </w:pPr>
    </w:p>
    <w:p w14:paraId="1A163428" w14:textId="5DEE941B" w:rsid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L’universo espressivo di Leiko Ikemura spazia </w:t>
      </w:r>
      <w:r w:rsidRPr="00B81D43">
        <w:rPr>
          <w:rFonts w:ascii="Avenir Book" w:hAnsi="Avenir Book" w:cs="Avenir Book"/>
          <w:b/>
          <w:color w:val="141414"/>
          <w:u w:color="000000"/>
          <w:lang w:val="it-IT"/>
        </w:rPr>
        <w:t>dal disegno all'acquerello, dalla pittura alla fotografia, fino alla scultura, realizzata in ceramica, terracotta, bronzo e, più recentemente, in vetro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. Le singole opere presentano una grande autonomia ed intensità, riscontrabile anche nei formati dalle dimensioni più ridotte, ma dalla forte presenza. Attraverso le sale di BUILDING, l’esposizione si sviluppa in </w:t>
      </w:r>
      <w:r w:rsidRPr="00B81D43">
        <w:rPr>
          <w:rFonts w:ascii="Avenir Book" w:hAnsi="Avenir Book" w:cs="Avenir Book"/>
          <w:b/>
          <w:color w:val="141414"/>
          <w:u w:color="000000"/>
          <w:lang w:val="it-IT"/>
        </w:rPr>
        <w:t>gruppi tematici</w:t>
      </w:r>
      <w:r w:rsidRPr="00EF2C65">
        <w:rPr>
          <w:rFonts w:ascii="Avenir Book" w:hAnsi="Avenir Book" w:cs="Avenir Book"/>
          <w:color w:val="141414"/>
          <w:u w:color="000000"/>
          <w:lang w:val="it-IT"/>
        </w:rPr>
        <w:t xml:space="preserve"> che ripercorrono lo svilupparsi del vocabolario visuale dell’artista, a partire dai disegni a carboncino di grande formato degli anni '80, mostrati qui per la prima volta, passando attraverso le tonalità delicate e sfumate delle opere degli anni ’90, fino ai colori intensi delle tele più recenti.</w:t>
      </w:r>
    </w:p>
    <w:p w14:paraId="24B4C6DF" w14:textId="463E248A" w:rsidR="005865FD" w:rsidRDefault="005865FD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</w:p>
    <w:p w14:paraId="590C9F91" w14:textId="54526AEC" w:rsidR="005865FD" w:rsidRDefault="005865FD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</w:p>
    <w:p w14:paraId="78DCB320" w14:textId="45D0D932" w:rsidR="005865FD" w:rsidRDefault="005865FD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</w:p>
    <w:p w14:paraId="782935B1" w14:textId="5FFDC208" w:rsidR="005865FD" w:rsidRDefault="005865FD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</w:p>
    <w:p w14:paraId="25099B21" w14:textId="77777777" w:rsidR="005865FD" w:rsidRPr="00EF2C65" w:rsidRDefault="005865FD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141414"/>
          <w:u w:color="000000"/>
          <w:lang w:val="it-IT"/>
        </w:rPr>
      </w:pPr>
    </w:p>
    <w:p w14:paraId="6BF24B3C" w14:textId="16AFD145" w:rsidR="00EF2C65" w:rsidRDefault="00EF2C65" w:rsidP="00EF2C65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_________________________________</w:t>
      </w:r>
    </w:p>
    <w:p w14:paraId="71FBF66A" w14:textId="4398D625" w:rsidR="00F15442" w:rsidRDefault="00F15442" w:rsidP="00EF2C65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u w:color="000000"/>
          <w:lang w:val="it-IT"/>
        </w:rPr>
      </w:pPr>
    </w:p>
    <w:p w14:paraId="595C1F88" w14:textId="77777777" w:rsidR="00F15442" w:rsidRPr="00EF2C65" w:rsidRDefault="00F15442" w:rsidP="00EF2C65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u w:color="000000"/>
          <w:lang w:val="it-IT"/>
        </w:rPr>
      </w:pPr>
    </w:p>
    <w:p w14:paraId="611BDE19" w14:textId="77777777" w:rsidR="005865FD" w:rsidRDefault="005865FD">
      <w:pPr>
        <w:rPr>
          <w:rFonts w:ascii="Avenir Book" w:hAnsi="Avenir Book" w:cs="Avenir Book"/>
          <w:b/>
          <w:bCs/>
          <w:color w:val="000000"/>
          <w:u w:val="single" w:color="000000"/>
          <w:lang w:val="it-IT"/>
        </w:rPr>
      </w:pPr>
      <w:r>
        <w:rPr>
          <w:rFonts w:ascii="Avenir Book" w:hAnsi="Avenir Book" w:cs="Avenir Book"/>
          <w:b/>
          <w:bCs/>
          <w:color w:val="000000"/>
          <w:u w:val="single" w:color="000000"/>
          <w:lang w:val="it-IT"/>
        </w:rPr>
        <w:br w:type="page"/>
      </w:r>
    </w:p>
    <w:p w14:paraId="493D3069" w14:textId="7C90FBE1" w:rsidR="00EF2C65" w:rsidRPr="00EF2C65" w:rsidRDefault="00EF2C65" w:rsidP="00EF2C65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262626"/>
          <w:u w:color="000000"/>
          <w:lang w:val="it-IT"/>
        </w:rPr>
      </w:pPr>
      <w:r w:rsidRPr="00EF2C65">
        <w:rPr>
          <w:rFonts w:ascii="Avenir Book" w:hAnsi="Avenir Book" w:cs="Avenir Book"/>
          <w:b/>
          <w:bCs/>
          <w:color w:val="000000"/>
          <w:u w:val="single" w:color="000000"/>
          <w:lang w:val="it-IT"/>
        </w:rPr>
        <w:lastRenderedPageBreak/>
        <w:t>Cenni biografici</w:t>
      </w:r>
    </w:p>
    <w:p w14:paraId="4B771079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1A1A1A"/>
          <w:u w:color="000000"/>
          <w:lang w:val="it-IT"/>
        </w:rPr>
      </w:pPr>
    </w:p>
    <w:p w14:paraId="31BFD41D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Leiko Ikemura è nata a Tsu, in Giappone, e vive e lavora fra Berlino e Colonia.</w:t>
      </w:r>
    </w:p>
    <w:p w14:paraId="2739346E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000000"/>
          <w:u w:color="000000"/>
          <w:lang w:val="it-IT"/>
        </w:rPr>
      </w:pPr>
    </w:p>
    <w:p w14:paraId="589D15E8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Si trasferisce in Europa nel 1973, dove studia arte all'Università di Siviglia. Per diversi anni vive in Svizzera, dove sviluppa i suoi disegni espressivi e dipinti di grande formato nei primi anni '80, i quali sono diventati iconici nel suo lavoro. Riceve la borsa di studio per artisti "</w:t>
      </w:r>
      <w:r w:rsidRPr="00EF2C65">
        <w:rPr>
          <w:rFonts w:ascii="Avenir Book" w:hAnsi="Avenir Book" w:cs="Avenir Book"/>
          <w:i/>
          <w:iCs/>
          <w:color w:val="000000"/>
          <w:u w:color="000000"/>
          <w:lang w:val="it-IT"/>
        </w:rPr>
        <w:t>Stadtzeichnerin von Nürnberg</w:t>
      </w:r>
      <w:r w:rsidRPr="00EF2C65">
        <w:rPr>
          <w:rFonts w:ascii="Avenir Book" w:hAnsi="Avenir Book" w:cs="Avenir Book"/>
          <w:color w:val="000000"/>
          <w:u w:color="000000"/>
          <w:lang w:val="it-IT"/>
        </w:rPr>
        <w:t xml:space="preserve">" nel 1983 da Faber-Castell e dalla città di Norimberga. Nel 1985 l'artista si trasferisce prima a Colonia e poi a Berlino, dove diventa professoressa alla </w:t>
      </w:r>
      <w:r w:rsidRPr="00EF2C65">
        <w:rPr>
          <w:rFonts w:ascii="Avenir Book" w:hAnsi="Avenir Book" w:cs="Avenir Book"/>
          <w:i/>
          <w:iCs/>
          <w:color w:val="000000"/>
          <w:u w:color="000000"/>
          <w:lang w:val="it-IT"/>
        </w:rPr>
        <w:t>Universität der Künste</w:t>
      </w:r>
      <w:r w:rsidRPr="00EF2C65">
        <w:rPr>
          <w:rFonts w:ascii="Avenir Book" w:hAnsi="Avenir Book" w:cs="Avenir Book"/>
          <w:color w:val="000000"/>
          <w:u w:color="000000"/>
          <w:lang w:val="it-IT"/>
        </w:rPr>
        <w:t xml:space="preserve"> nel 1991. </w:t>
      </w:r>
    </w:p>
    <w:p w14:paraId="1D5E5D18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000000"/>
          <w:u w:color="000000"/>
          <w:lang w:val="it-IT"/>
        </w:rPr>
      </w:pPr>
    </w:p>
    <w:p w14:paraId="48262634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FB0207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A metà degli anni '90 diviene nota per le figure di ragazze rappresentate nei suoi dipinti, disegni e sculture. Negli ultimi decenni Leiko Ikemura si è concentrata sui paesaggi, monumentali e cosmici, che parlano del cambiamento come principio metafisico e che attingono da riferimenti culturali europei ma anche propri della sua terra natale, il Giappone. Nelle sue opere, fra i diversi temi che affronta, esprime la sua preoccupazione per il nostro pianeta: gli esseri umani e la natura si fondono, le sculture a forma di testa sono creature ibride con un volto umano e piccoli alberi al posto delle orecchie.</w:t>
      </w:r>
      <w:r w:rsidRPr="00EF2C65">
        <w:rPr>
          <w:rFonts w:ascii="Avenir Book" w:hAnsi="Avenir Book" w:cs="Avenir Book"/>
          <w:color w:val="FB0207"/>
          <w:u w:color="000000"/>
          <w:lang w:val="it-IT"/>
        </w:rPr>
        <w:t xml:space="preserve"> </w:t>
      </w:r>
    </w:p>
    <w:p w14:paraId="7A94737A" w14:textId="77777777" w:rsidR="00EF2C65" w:rsidRPr="00EF2C65" w:rsidRDefault="00EF2C65" w:rsidP="00EF2C65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FB0207"/>
          <w:u w:color="000000"/>
          <w:lang w:val="it-IT"/>
        </w:rPr>
      </w:pPr>
    </w:p>
    <w:p w14:paraId="2C1F0050" w14:textId="77777777" w:rsidR="00EF2C65" w:rsidRPr="00EF2C65" w:rsidRDefault="00EF2C65" w:rsidP="00871484">
      <w:pPr>
        <w:autoSpaceDE w:val="0"/>
        <w:autoSpaceDN w:val="0"/>
        <w:adjustRightInd w:val="0"/>
        <w:spacing w:after="0" w:line="240" w:lineRule="auto"/>
        <w:jc w:val="both"/>
        <w:rPr>
          <w:rFonts w:ascii="Avenir Book" w:hAnsi="Avenir Book" w:cs="Avenir Book"/>
          <w:color w:val="FB0207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Attualmente, presso il Sainsbury Center di Londra è in corso la mostra personale</w:t>
      </w:r>
      <w:r w:rsidRPr="00EF2C65">
        <w:rPr>
          <w:rFonts w:ascii="Avenir Book" w:hAnsi="Avenir Book" w:cs="Avenir Book"/>
          <w:i/>
          <w:iCs/>
          <w:color w:val="000000"/>
          <w:u w:color="000000"/>
          <w:lang w:val="it-IT"/>
        </w:rPr>
        <w:t xml:space="preserve"> Leiko Ikemura: Usagi in Wonderland, </w:t>
      </w:r>
      <w:r w:rsidRPr="00EF2C65">
        <w:rPr>
          <w:rFonts w:ascii="Avenir Book" w:hAnsi="Avenir Book" w:cs="Avenir Book"/>
          <w:color w:val="000000"/>
          <w:u w:color="000000"/>
          <w:lang w:val="it-IT"/>
        </w:rPr>
        <w:t>visitabile fino a a dicembre 2021.</w:t>
      </w:r>
      <w:r w:rsidRPr="00EF2C65">
        <w:rPr>
          <w:rFonts w:ascii="Avenir Book" w:hAnsi="Avenir Book" w:cs="Avenir Book"/>
          <w:color w:val="FB0207"/>
          <w:u w:color="000000"/>
          <w:lang w:val="it-IT"/>
        </w:rPr>
        <w:t xml:space="preserve"> </w:t>
      </w:r>
      <w:r w:rsidRPr="00EF2C65">
        <w:rPr>
          <w:rFonts w:ascii="Avenir Book" w:hAnsi="Avenir Book" w:cs="Avenir Book"/>
          <w:color w:val="000000"/>
          <w:u w:color="000000"/>
          <w:lang w:val="it-IT"/>
        </w:rPr>
        <w:t>Un'ampia retrospettiva le è stata dedicata nel 2019 presso il National Art Center di Tokyo e il Kunstmuseum di Basilea.</w:t>
      </w:r>
    </w:p>
    <w:p w14:paraId="7EA78846" w14:textId="64D884BA" w:rsidR="00EF2C65" w:rsidRDefault="00EF2C65" w:rsidP="00871484">
      <w:pPr>
        <w:spacing w:before="100" w:after="100" w:line="100" w:lineRule="atLeast"/>
        <w:jc w:val="both"/>
        <w:rPr>
          <w:rFonts w:ascii="Avenir Book" w:hAnsi="Avenir Book" w:cs="Avenir Book"/>
          <w:color w:val="000000"/>
          <w:u w:color="000000"/>
          <w:lang w:val="it-IT"/>
        </w:rPr>
      </w:pPr>
      <w:r w:rsidRPr="00EF2C65">
        <w:rPr>
          <w:rFonts w:ascii="Avenir Book" w:hAnsi="Avenir Book" w:cs="Avenir Book"/>
          <w:color w:val="000000"/>
          <w:u w:color="000000"/>
          <w:lang w:val="it-IT"/>
        </w:rPr>
        <w:t>Alcune fra le sue mostre personali più importanti sono: </w:t>
      </w:r>
      <w:r w:rsidRPr="00EF2C65">
        <w:rPr>
          <w:rFonts w:ascii="Avenir Book" w:hAnsi="Avenir Book" w:cs="Avenir Book"/>
          <w:i/>
          <w:iCs/>
          <w:color w:val="000000"/>
          <w:u w:color="000000"/>
          <w:lang w:val="it-IT"/>
        </w:rPr>
        <w:t>Leiko Ikemura. </w:t>
      </w:r>
      <w:r w:rsidRPr="00EF2C65">
        <w:rPr>
          <w:rFonts w:ascii="Avenir Book" w:hAnsi="Avenir Book" w:cs="Avenir Book"/>
          <w:i/>
          <w:iCs/>
          <w:color w:val="000000"/>
          <w:u w:color="000000"/>
        </w:rPr>
        <w:t>Poetics of Form</w:t>
      </w:r>
      <w:r w:rsidRPr="00EF2C65">
        <w:rPr>
          <w:rFonts w:ascii="Avenir Book" w:hAnsi="Avenir Book" w:cs="Avenir Book"/>
          <w:color w:val="000000"/>
          <w:u w:color="000000"/>
        </w:rPr>
        <w:t> presso il Nevada Museum of Art di Reno, 2016; </w:t>
      </w:r>
      <w:r w:rsidRPr="00EF2C65">
        <w:rPr>
          <w:rFonts w:ascii="Avenir Book" w:hAnsi="Avenir Book" w:cs="Avenir Book"/>
          <w:i/>
          <w:iCs/>
          <w:color w:val="000000"/>
          <w:u w:color="000000"/>
        </w:rPr>
        <w:t>Leiko Ikemura. </w:t>
      </w:r>
      <w:r w:rsidRPr="00EF2C65">
        <w:rPr>
          <w:rFonts w:ascii="Avenir Book" w:hAnsi="Avenir Book" w:cs="Avenir Book"/>
          <w:i/>
          <w:iCs/>
          <w:color w:val="000000"/>
          <w:u w:color="000000"/>
          <w:lang w:val="it-IT"/>
        </w:rPr>
        <w:t>All about Girls and Tigers</w:t>
      </w:r>
      <w:r w:rsidRPr="00EF2C65">
        <w:rPr>
          <w:rFonts w:ascii="Avenir Book" w:hAnsi="Avenir Book" w:cs="Avenir Book"/>
          <w:color w:val="000000"/>
          <w:u w:color="000000"/>
          <w:lang w:val="it-IT"/>
        </w:rPr>
        <w:t>, Museum für Ostasiatische Kunst di Colonia, 2015; </w:t>
      </w:r>
      <w:r w:rsidRPr="00EF2C65">
        <w:rPr>
          <w:rFonts w:ascii="Avenir Book" w:hAnsi="Avenir Book" w:cs="Avenir Book"/>
          <w:i/>
          <w:iCs/>
          <w:color w:val="000000"/>
          <w:u w:color="000000"/>
          <w:lang w:val="it-IT"/>
        </w:rPr>
        <w:t>Leiko Ikemura: Transfiguration</w:t>
      </w:r>
      <w:r w:rsidRPr="00EF2C65">
        <w:rPr>
          <w:rFonts w:ascii="Avenir Book" w:hAnsi="Avenir Book" w:cs="Avenir Book"/>
          <w:color w:val="000000"/>
          <w:u w:color="000000"/>
          <w:lang w:val="it-IT"/>
        </w:rPr>
        <w:t>, Museo Nazionale di Arte</w:t>
      </w:r>
      <w:r w:rsidR="007D704C">
        <w:rPr>
          <w:rFonts w:ascii="Avenir Book" w:hAnsi="Avenir Book" w:cs="Avenir Book"/>
          <w:color w:val="000000"/>
          <w:u w:color="000000"/>
          <w:lang w:val="it-IT"/>
        </w:rPr>
        <w:t xml:space="preserve"> </w:t>
      </w:r>
      <w:r w:rsidRPr="00EF2C65">
        <w:rPr>
          <w:rFonts w:ascii="Avenir Book" w:hAnsi="Avenir Book" w:cs="Avenir Book"/>
          <w:color w:val="000000"/>
          <w:u w:color="000000"/>
          <w:lang w:val="it-IT"/>
        </w:rPr>
        <w:t>Moderna di Tokyo, 2011. I suoi lavori sono stati esposti in Europa, Stati Uniti, Asia e Australia.</w:t>
      </w:r>
    </w:p>
    <w:p w14:paraId="058322E1" w14:textId="0192FAAE" w:rsidR="00512481" w:rsidRPr="00EF2C65" w:rsidRDefault="00512481" w:rsidP="00EF2C65">
      <w:pPr>
        <w:spacing w:before="100" w:after="100" w:line="100" w:lineRule="atLeast"/>
        <w:jc w:val="center"/>
        <w:rPr>
          <w:rStyle w:val="None0"/>
          <w:rFonts w:ascii="Avenir Book" w:hAnsi="Avenir Book" w:cs="Avenir Book"/>
          <w:color w:val="000000"/>
          <w:u w:color="000000"/>
        </w:rPr>
      </w:pPr>
      <w:r w:rsidRPr="00EF2C65">
        <w:rPr>
          <w:rStyle w:val="None0"/>
          <w:rFonts w:ascii="Avenir Book" w:hAnsi="Avenir Book" w:cs="Avenir Book"/>
          <w:noProof/>
          <w:color w:val="000000"/>
          <w:u w:color="000000"/>
        </w:rPr>
        <w:lastRenderedPageBreak/>
        <w:drawing>
          <wp:inline distT="0" distB="0" distL="0" distR="0" wp14:anchorId="66248030" wp14:editId="2156958B">
            <wp:extent cx="3657600" cy="5118100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11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1F7B4" w14:textId="3B284AF0" w:rsidR="00512481" w:rsidRDefault="00512481" w:rsidP="00512481">
      <w:pPr>
        <w:spacing w:before="100" w:after="100" w:line="100" w:lineRule="atLeast"/>
        <w:jc w:val="center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</w:p>
    <w:p w14:paraId="55900E1A" w14:textId="77777777" w:rsidR="00512481" w:rsidRPr="00EF2C65" w:rsidRDefault="00512481" w:rsidP="00512481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b/>
          <w:bCs/>
          <w:color w:val="000000"/>
          <w:lang w:val="it-IT"/>
        </w:rPr>
      </w:pPr>
    </w:p>
    <w:p w14:paraId="6DF6681C" w14:textId="1279DD74" w:rsidR="00512481" w:rsidRP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i/>
          <w:iCs/>
          <w:color w:val="000000"/>
        </w:rPr>
      </w:pPr>
      <w:r w:rsidRPr="00512481">
        <w:rPr>
          <w:rFonts w:ascii="Avenir Book" w:hAnsi="Avenir Book" w:cs="Avenir Book"/>
          <w:b/>
          <w:bCs/>
          <w:color w:val="000000"/>
        </w:rPr>
        <w:t>Leiko Ikemura</w:t>
      </w:r>
    </w:p>
    <w:p w14:paraId="2104E2D9" w14:textId="77777777" w:rsidR="00512481" w:rsidRP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</w:rPr>
      </w:pPr>
      <w:r w:rsidRPr="00512481">
        <w:rPr>
          <w:rFonts w:ascii="Avenir Book" w:hAnsi="Avenir Book" w:cs="Avenir Book"/>
          <w:i/>
          <w:iCs/>
          <w:color w:val="000000"/>
        </w:rPr>
        <w:t>A Bit of Blue</w:t>
      </w:r>
      <w:r w:rsidRPr="00512481">
        <w:rPr>
          <w:rFonts w:ascii="Avenir Book" w:hAnsi="Avenir Book" w:cs="Avenir Book"/>
          <w:color w:val="000000"/>
        </w:rPr>
        <w:t>, 2019</w:t>
      </w:r>
    </w:p>
    <w:p w14:paraId="537F6F3B" w14:textId="52899433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 xml:space="preserve">tempera </w:t>
      </w:r>
      <w:r w:rsidR="000A2DF4">
        <w:rPr>
          <w:rFonts w:ascii="Avenir Book" w:hAnsi="Avenir Book" w:cs="Avenir Book"/>
          <w:color w:val="000000"/>
          <w:lang w:val="it-IT"/>
        </w:rPr>
        <w:t>su juta</w:t>
      </w:r>
    </w:p>
    <w:p w14:paraId="5ADB0073" w14:textId="4C65FE46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70 x 50 cm</w:t>
      </w:r>
    </w:p>
    <w:p w14:paraId="1A041C9F" w14:textId="275928CC" w:rsidR="00512481" w:rsidRDefault="00512481" w:rsidP="00512481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noProof/>
          <w:color w:val="000000"/>
          <w:lang w:val="it-IT"/>
        </w:rPr>
        <w:lastRenderedPageBreak/>
        <w:drawing>
          <wp:inline distT="0" distB="0" distL="0" distR="0" wp14:anchorId="6F43E063" wp14:editId="6B834E21">
            <wp:extent cx="5977255" cy="4484370"/>
            <wp:effectExtent l="0" t="0" r="4445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255" cy="448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AAD8B" w14:textId="77777777" w:rsidR="00512481" w:rsidRDefault="00512481" w:rsidP="00512481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lang w:val="it-IT"/>
        </w:rPr>
      </w:pPr>
    </w:p>
    <w:p w14:paraId="3C7086A9" w14:textId="77777777" w:rsidR="00512481" w:rsidRDefault="00512481" w:rsidP="00512481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lang w:val="it-IT"/>
        </w:rPr>
      </w:pPr>
    </w:p>
    <w:p w14:paraId="43EAE114" w14:textId="77777777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i/>
          <w:iCs/>
          <w:color w:val="000000"/>
          <w:lang w:val="it-IT"/>
        </w:rPr>
      </w:pPr>
      <w:r>
        <w:rPr>
          <w:rFonts w:ascii="Avenir Book" w:hAnsi="Avenir Book" w:cs="Avenir Book"/>
          <w:b/>
          <w:bCs/>
          <w:color w:val="000000"/>
          <w:lang w:val="it-IT"/>
        </w:rPr>
        <w:t>Leiko Ikemura</w:t>
      </w:r>
    </w:p>
    <w:p w14:paraId="24C99462" w14:textId="77777777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i/>
          <w:iCs/>
          <w:color w:val="000000"/>
          <w:lang w:val="it-IT"/>
        </w:rPr>
        <w:t xml:space="preserve">Mountain Lake, </w:t>
      </w:r>
      <w:r>
        <w:rPr>
          <w:rFonts w:ascii="Avenir Book" w:hAnsi="Avenir Book" w:cs="Avenir Book"/>
          <w:color w:val="000000"/>
          <w:lang w:val="it-IT"/>
        </w:rPr>
        <w:t>1983</w:t>
      </w:r>
    </w:p>
    <w:p w14:paraId="644E3E74" w14:textId="08A57D45" w:rsidR="00512481" w:rsidRDefault="000A2DF4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t</w:t>
      </w:r>
      <w:r w:rsidR="00512481">
        <w:rPr>
          <w:rFonts w:ascii="Avenir Book" w:hAnsi="Avenir Book" w:cs="Avenir Book"/>
          <w:color w:val="000000"/>
          <w:lang w:val="it-IT"/>
        </w:rPr>
        <w:t>erracotta</w:t>
      </w:r>
      <w:r>
        <w:rPr>
          <w:rFonts w:ascii="Avenir Book" w:hAnsi="Avenir Book" w:cs="Avenir Book"/>
          <w:color w:val="000000"/>
          <w:lang w:val="it-IT"/>
        </w:rPr>
        <w:t xml:space="preserve"> </w:t>
      </w:r>
    </w:p>
    <w:p w14:paraId="44F08264" w14:textId="227EE7AA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29 x 34 x 20 cm</w:t>
      </w:r>
    </w:p>
    <w:p w14:paraId="798A1828" w14:textId="41CDA799" w:rsidR="00512481" w:rsidRDefault="00512481" w:rsidP="00512481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lang w:val="it-IT"/>
        </w:rPr>
      </w:pPr>
    </w:p>
    <w:p w14:paraId="09A3762C" w14:textId="5EF92470" w:rsidR="00512481" w:rsidRDefault="00512481" w:rsidP="00512481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lang w:val="it-IT"/>
        </w:rPr>
      </w:pPr>
    </w:p>
    <w:p w14:paraId="30B83D52" w14:textId="0F1E331B" w:rsidR="00512481" w:rsidRDefault="00512481" w:rsidP="00512481">
      <w:pPr>
        <w:autoSpaceDE w:val="0"/>
        <w:autoSpaceDN w:val="0"/>
        <w:adjustRightInd w:val="0"/>
        <w:spacing w:line="240" w:lineRule="auto"/>
        <w:jc w:val="center"/>
        <w:rPr>
          <w:rFonts w:ascii="Avenir Book" w:hAnsi="Avenir Book" w:cs="Avenir Book"/>
          <w:color w:val="000000"/>
          <w:lang w:val="it-IT"/>
        </w:rPr>
      </w:pPr>
      <w:r w:rsidRPr="00512481">
        <w:rPr>
          <w:rFonts w:ascii="Avenir Book" w:hAnsi="Avenir Book" w:cs="Avenir Book"/>
          <w:noProof/>
          <w:color w:val="000000"/>
          <w:lang w:val="it-IT"/>
        </w:rPr>
        <w:lastRenderedPageBreak/>
        <w:drawing>
          <wp:inline distT="0" distB="0" distL="0" distR="0" wp14:anchorId="149B471D" wp14:editId="7C707A2D">
            <wp:extent cx="3346970" cy="5121697"/>
            <wp:effectExtent l="0" t="0" r="635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64885" cy="514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DF339" w14:textId="0F68A33B" w:rsidR="00512481" w:rsidRDefault="00512481" w:rsidP="00512481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000000"/>
          <w:lang w:val="it-IT"/>
        </w:rPr>
      </w:pPr>
    </w:p>
    <w:p w14:paraId="0A2A37C7" w14:textId="0E6935CD" w:rsidR="00512481" w:rsidRPr="00347194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i/>
          <w:iCs/>
          <w:color w:val="000000"/>
          <w:lang w:val="it-IT"/>
        </w:rPr>
      </w:pPr>
      <w:r w:rsidRPr="00347194">
        <w:rPr>
          <w:rFonts w:ascii="Avenir Book" w:hAnsi="Avenir Book" w:cs="Avenir Book"/>
          <w:b/>
          <w:bCs/>
          <w:color w:val="000000"/>
          <w:lang w:val="it-IT"/>
        </w:rPr>
        <w:t>Leiko Ikemura</w:t>
      </w:r>
    </w:p>
    <w:p w14:paraId="10AA796E" w14:textId="77777777" w:rsidR="00512481" w:rsidRPr="00347194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 w:rsidRPr="00347194">
        <w:rPr>
          <w:rFonts w:ascii="Avenir Book" w:hAnsi="Avenir Book" w:cs="Avenir Book"/>
          <w:i/>
          <w:iCs/>
          <w:color w:val="000000"/>
          <w:lang w:val="it-IT"/>
        </w:rPr>
        <w:t xml:space="preserve">After Dark, </w:t>
      </w:r>
      <w:r w:rsidRPr="00347194">
        <w:rPr>
          <w:rFonts w:ascii="Avenir Book" w:hAnsi="Avenir Book" w:cs="Avenir Book"/>
          <w:color w:val="000000"/>
          <w:lang w:val="it-IT"/>
        </w:rPr>
        <w:t>2014-2017</w:t>
      </w:r>
    </w:p>
    <w:p w14:paraId="770123E9" w14:textId="4036D043" w:rsidR="00512481" w:rsidRPr="000A2DF4" w:rsidRDefault="000A2DF4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t</w:t>
      </w:r>
      <w:r w:rsidRPr="000A2DF4">
        <w:rPr>
          <w:rFonts w:ascii="Avenir Book" w:hAnsi="Avenir Book" w:cs="Avenir Book"/>
          <w:color w:val="000000"/>
          <w:lang w:val="it-IT"/>
        </w:rPr>
        <w:t>empera e olio</w:t>
      </w:r>
      <w:r>
        <w:rPr>
          <w:rFonts w:ascii="Avenir Book" w:hAnsi="Avenir Book" w:cs="Avenir Book"/>
          <w:color w:val="000000"/>
          <w:lang w:val="it-IT"/>
        </w:rPr>
        <w:t xml:space="preserve"> su juta</w:t>
      </w:r>
    </w:p>
    <w:p w14:paraId="3C4AD9E3" w14:textId="01CB8F45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290 x 190 cm</w:t>
      </w:r>
    </w:p>
    <w:p w14:paraId="5075DA9C" w14:textId="54506F35" w:rsidR="00BB4E74" w:rsidRPr="00512481" w:rsidRDefault="00BB4E74" w:rsidP="00C90CED">
      <w:pPr>
        <w:spacing w:before="100" w:after="100" w:line="100" w:lineRule="atLeast"/>
        <w:jc w:val="both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</w:p>
    <w:p w14:paraId="2CC72A9C" w14:textId="45AE0E3D" w:rsidR="00BB4E74" w:rsidRDefault="00512481" w:rsidP="00512481">
      <w:pPr>
        <w:spacing w:before="100" w:after="100" w:line="100" w:lineRule="atLeast"/>
        <w:jc w:val="center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  <w:r w:rsidRPr="00512481">
        <w:rPr>
          <w:rStyle w:val="None0"/>
          <w:rFonts w:ascii="Avenir Book" w:hAnsi="Avenir Book" w:cs="Avenir Book"/>
          <w:noProof/>
          <w:color w:val="000000"/>
          <w:sz w:val="24"/>
          <w:szCs w:val="24"/>
          <w:u w:color="000000"/>
        </w:rPr>
        <w:lastRenderedPageBreak/>
        <w:drawing>
          <wp:inline distT="0" distB="0" distL="0" distR="0" wp14:anchorId="76DD6A8D" wp14:editId="09757A63">
            <wp:extent cx="3571710" cy="4762279"/>
            <wp:effectExtent l="0" t="0" r="0" b="63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88739" cy="478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50709" w14:textId="18832D3E" w:rsidR="00512481" w:rsidRDefault="00512481" w:rsidP="00512481">
      <w:pPr>
        <w:spacing w:before="100" w:after="100" w:line="100" w:lineRule="atLeast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</w:p>
    <w:p w14:paraId="3F80572A" w14:textId="77777777" w:rsidR="00512481" w:rsidRDefault="00512481" w:rsidP="00512481">
      <w:pPr>
        <w:spacing w:before="100" w:after="100" w:line="100" w:lineRule="atLeast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</w:p>
    <w:p w14:paraId="2ECEF5B6" w14:textId="77777777" w:rsidR="00512481" w:rsidRP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i/>
          <w:iCs/>
          <w:color w:val="000000"/>
        </w:rPr>
      </w:pPr>
      <w:r w:rsidRPr="00512481">
        <w:rPr>
          <w:rFonts w:ascii="Avenir Book" w:hAnsi="Avenir Book" w:cs="Avenir Book"/>
          <w:b/>
          <w:bCs/>
          <w:color w:val="000000"/>
        </w:rPr>
        <w:t>Leiko Ikemura</w:t>
      </w:r>
    </w:p>
    <w:p w14:paraId="54B50D66" w14:textId="77777777" w:rsidR="00512481" w:rsidRP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</w:rPr>
      </w:pPr>
      <w:r w:rsidRPr="00512481">
        <w:rPr>
          <w:rFonts w:ascii="Avenir Book" w:hAnsi="Avenir Book" w:cs="Avenir Book"/>
          <w:i/>
          <w:iCs/>
          <w:color w:val="000000"/>
        </w:rPr>
        <w:t xml:space="preserve">Stehende in einem rosa Rock / Standing in a Pink Skirt, </w:t>
      </w:r>
      <w:r w:rsidRPr="00512481">
        <w:rPr>
          <w:rFonts w:ascii="Avenir Book" w:hAnsi="Avenir Book" w:cs="Avenir Book"/>
          <w:color w:val="000000"/>
        </w:rPr>
        <w:t>1994</w:t>
      </w:r>
    </w:p>
    <w:p w14:paraId="40CFEA6E" w14:textId="10F4F608" w:rsidR="00512481" w:rsidRDefault="000A2DF4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Terracotta smaltata</w:t>
      </w:r>
    </w:p>
    <w:p w14:paraId="345FB1CA" w14:textId="7AE4EDCB" w:rsidR="00512481" w:rsidRDefault="00512481" w:rsidP="007D704C">
      <w:pPr>
        <w:spacing w:after="0" w:line="100" w:lineRule="atLeast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49,5 x 25 x 25 cm</w:t>
      </w:r>
    </w:p>
    <w:p w14:paraId="3B83900A" w14:textId="41399CE2" w:rsidR="00512481" w:rsidRDefault="00512481" w:rsidP="00512481">
      <w:pPr>
        <w:spacing w:before="100" w:after="100" w:line="100" w:lineRule="atLeast"/>
        <w:rPr>
          <w:rFonts w:ascii="Avenir Book" w:hAnsi="Avenir Book" w:cs="Avenir Book"/>
          <w:color w:val="000000"/>
          <w:lang w:val="it-IT"/>
        </w:rPr>
      </w:pPr>
    </w:p>
    <w:p w14:paraId="5A446E5B" w14:textId="06770C8F" w:rsidR="00512481" w:rsidRDefault="00512481" w:rsidP="00512481">
      <w:pPr>
        <w:spacing w:before="100" w:after="100" w:line="100" w:lineRule="atLeast"/>
        <w:jc w:val="center"/>
        <w:rPr>
          <w:rFonts w:ascii="Avenir Book" w:hAnsi="Avenir Book" w:cs="Avenir Book"/>
          <w:color w:val="000000"/>
          <w:lang w:val="it-IT"/>
        </w:rPr>
      </w:pPr>
      <w:r w:rsidRPr="00512481">
        <w:rPr>
          <w:rFonts w:ascii="Avenir Book" w:hAnsi="Avenir Book" w:cs="Avenir Book"/>
          <w:noProof/>
          <w:color w:val="000000"/>
          <w:lang w:val="it-IT"/>
        </w:rPr>
        <w:lastRenderedPageBreak/>
        <w:drawing>
          <wp:inline distT="0" distB="0" distL="0" distR="0" wp14:anchorId="74DAD1AF" wp14:editId="09AB2A01">
            <wp:extent cx="4483100" cy="5372100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97329" w14:textId="2D4F02BB" w:rsidR="00512481" w:rsidRDefault="00512481" w:rsidP="00512481">
      <w:pPr>
        <w:spacing w:before="100" w:after="100" w:line="100" w:lineRule="atLeast"/>
        <w:jc w:val="center"/>
        <w:rPr>
          <w:rFonts w:ascii="Avenir Book" w:hAnsi="Avenir Book" w:cs="Avenir Book"/>
          <w:color w:val="000000"/>
          <w:lang w:val="it-IT"/>
        </w:rPr>
      </w:pPr>
    </w:p>
    <w:p w14:paraId="26FFA38D" w14:textId="77777777" w:rsidR="00512481" w:rsidRPr="00347194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i/>
          <w:iCs/>
          <w:color w:val="000000"/>
          <w:lang w:val="it-IT"/>
        </w:rPr>
      </w:pPr>
      <w:r w:rsidRPr="00347194">
        <w:rPr>
          <w:rFonts w:ascii="Avenir Book" w:hAnsi="Avenir Book" w:cs="Avenir Book"/>
          <w:b/>
          <w:bCs/>
          <w:color w:val="000000"/>
          <w:lang w:val="it-IT"/>
        </w:rPr>
        <w:t>Leiko Ikemura</w:t>
      </w:r>
    </w:p>
    <w:p w14:paraId="38322866" w14:textId="77777777" w:rsidR="00512481" w:rsidRPr="00347194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 w:rsidRPr="00347194">
        <w:rPr>
          <w:rFonts w:ascii="Avenir Book" w:hAnsi="Avenir Book" w:cs="Avenir Book"/>
          <w:i/>
          <w:iCs/>
          <w:color w:val="000000"/>
          <w:lang w:val="it-IT"/>
        </w:rPr>
        <w:t xml:space="preserve">CRN Act, </w:t>
      </w:r>
      <w:r w:rsidRPr="00347194">
        <w:rPr>
          <w:rFonts w:ascii="Avenir Book" w:hAnsi="Avenir Book" w:cs="Avenir Book"/>
          <w:color w:val="000000"/>
          <w:lang w:val="it-IT"/>
        </w:rPr>
        <w:t>2020</w:t>
      </w:r>
    </w:p>
    <w:p w14:paraId="7744922A" w14:textId="35AC2003" w:rsidR="00512481" w:rsidRPr="00EF2C65" w:rsidRDefault="00EF2C65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t</w:t>
      </w:r>
      <w:r w:rsidRPr="00EF2C65">
        <w:rPr>
          <w:rFonts w:ascii="Avenir Book" w:hAnsi="Avenir Book" w:cs="Avenir Book"/>
          <w:color w:val="000000"/>
          <w:lang w:val="it-IT"/>
        </w:rPr>
        <w:t>empera su ju</w:t>
      </w:r>
      <w:r>
        <w:rPr>
          <w:rFonts w:ascii="Avenir Book" w:hAnsi="Avenir Book" w:cs="Avenir Book"/>
          <w:color w:val="000000"/>
          <w:lang w:val="it-IT"/>
        </w:rPr>
        <w:t>ta</w:t>
      </w:r>
    </w:p>
    <w:p w14:paraId="4B288FE2" w14:textId="1CA84F8B" w:rsidR="00512481" w:rsidRDefault="00512481" w:rsidP="007D704C">
      <w:pPr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120 x 100 cm</w:t>
      </w:r>
    </w:p>
    <w:p w14:paraId="595A70E6" w14:textId="7DAA037D" w:rsidR="00512481" w:rsidRDefault="00512481" w:rsidP="00512481">
      <w:pPr>
        <w:spacing w:before="100" w:after="100" w:line="100" w:lineRule="atLeast"/>
        <w:rPr>
          <w:rFonts w:ascii="Avenir Book" w:hAnsi="Avenir Book" w:cs="Avenir Book"/>
          <w:color w:val="000000"/>
          <w:lang w:val="it-IT"/>
        </w:rPr>
      </w:pPr>
    </w:p>
    <w:p w14:paraId="7E54CDBD" w14:textId="4952BB49" w:rsidR="00512481" w:rsidRPr="00512481" w:rsidRDefault="00512481" w:rsidP="00512481">
      <w:pPr>
        <w:spacing w:before="100" w:after="100" w:line="100" w:lineRule="atLeast"/>
        <w:rPr>
          <w:rFonts w:ascii="Avenir Book" w:hAnsi="Avenir Book" w:cs="Avenir Book"/>
          <w:b/>
          <w:bCs/>
          <w:color w:val="000000"/>
          <w:lang w:val="it-IT"/>
        </w:rPr>
      </w:pPr>
      <w:r w:rsidRPr="00512481">
        <w:rPr>
          <w:rFonts w:ascii="Avenir Book" w:hAnsi="Avenir Book" w:cs="Avenir Book"/>
          <w:b/>
          <w:bCs/>
          <w:noProof/>
          <w:color w:val="000000"/>
          <w:lang w:val="it-IT"/>
        </w:rPr>
        <w:lastRenderedPageBreak/>
        <w:drawing>
          <wp:inline distT="0" distB="0" distL="0" distR="0" wp14:anchorId="05E7BDC8" wp14:editId="2EA84994">
            <wp:extent cx="5977255" cy="4208145"/>
            <wp:effectExtent l="0" t="0" r="4445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7255" cy="420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3B011" w14:textId="0BF65724" w:rsidR="00512481" w:rsidRPr="00512481" w:rsidRDefault="00512481" w:rsidP="00512481">
      <w:pPr>
        <w:spacing w:before="100" w:after="100" w:line="100" w:lineRule="atLeast"/>
        <w:rPr>
          <w:rFonts w:ascii="Avenir Book" w:hAnsi="Avenir Book" w:cs="Avenir Book"/>
          <w:color w:val="000000"/>
        </w:rPr>
      </w:pPr>
    </w:p>
    <w:p w14:paraId="0479C730" w14:textId="4EDB3E60" w:rsidR="00512481" w:rsidRPr="00512481" w:rsidRDefault="00512481" w:rsidP="00512481">
      <w:pPr>
        <w:spacing w:before="100" w:after="100" w:line="100" w:lineRule="atLeast"/>
        <w:rPr>
          <w:rFonts w:ascii="Avenir Book" w:hAnsi="Avenir Book" w:cs="Avenir Book"/>
          <w:color w:val="000000"/>
        </w:rPr>
      </w:pPr>
    </w:p>
    <w:p w14:paraId="221E2AB3" w14:textId="77777777" w:rsidR="00512481" w:rsidRPr="00347194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i/>
          <w:iCs/>
          <w:color w:val="000000"/>
          <w:lang w:val="it-IT"/>
        </w:rPr>
      </w:pPr>
      <w:r w:rsidRPr="00347194">
        <w:rPr>
          <w:rFonts w:ascii="Avenir Book" w:hAnsi="Avenir Book" w:cs="Avenir Book"/>
          <w:b/>
          <w:bCs/>
          <w:color w:val="000000"/>
          <w:lang w:val="it-IT"/>
        </w:rPr>
        <w:t>Leiko Ikemura</w:t>
      </w:r>
    </w:p>
    <w:p w14:paraId="7A58CBF2" w14:textId="77777777" w:rsidR="00512481" w:rsidRPr="00347194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 w:rsidRPr="00347194">
        <w:rPr>
          <w:rFonts w:ascii="Avenir Book" w:hAnsi="Avenir Book" w:cs="Avenir Book"/>
          <w:i/>
          <w:iCs/>
          <w:color w:val="000000"/>
          <w:lang w:val="it-IT"/>
        </w:rPr>
        <w:t>Black Face,</w:t>
      </w:r>
      <w:r w:rsidRPr="00347194">
        <w:rPr>
          <w:rFonts w:ascii="Avenir Book" w:hAnsi="Avenir Book" w:cs="Avenir Book"/>
          <w:color w:val="000000"/>
          <w:lang w:val="it-IT"/>
        </w:rPr>
        <w:t xml:space="preserve"> 2008</w:t>
      </w:r>
    </w:p>
    <w:p w14:paraId="3B950896" w14:textId="3F22EDEE" w:rsidR="00512481" w:rsidRPr="00EF2C65" w:rsidRDefault="00EF2C65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c</w:t>
      </w:r>
      <w:r w:rsidRPr="00EF2C65">
        <w:rPr>
          <w:rFonts w:ascii="Avenir Book" w:hAnsi="Avenir Book" w:cs="Avenir Book"/>
          <w:color w:val="000000"/>
          <w:lang w:val="it-IT"/>
        </w:rPr>
        <w:t>arboncino su carta</w:t>
      </w:r>
    </w:p>
    <w:p w14:paraId="5F773E21" w14:textId="77777777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32 x 49 cm</w:t>
      </w:r>
    </w:p>
    <w:p w14:paraId="4BF4BCB8" w14:textId="5FDA5633" w:rsidR="00512481" w:rsidRDefault="00512481" w:rsidP="00512481">
      <w:pPr>
        <w:spacing w:before="100" w:after="100" w:line="100" w:lineRule="atLeast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</w:p>
    <w:p w14:paraId="76187148" w14:textId="22BED6D6" w:rsidR="00512481" w:rsidRDefault="00512481" w:rsidP="00512481">
      <w:pPr>
        <w:spacing w:before="100" w:after="100" w:line="100" w:lineRule="atLeast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</w:p>
    <w:p w14:paraId="0E449701" w14:textId="7861AADF" w:rsidR="00512481" w:rsidRDefault="00512481" w:rsidP="00512481">
      <w:pPr>
        <w:spacing w:before="100" w:after="100" w:line="100" w:lineRule="atLeast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</w:p>
    <w:p w14:paraId="55E51EFA" w14:textId="4BBC66A6" w:rsidR="00512481" w:rsidRPr="00512481" w:rsidRDefault="00512481" w:rsidP="00512481">
      <w:pPr>
        <w:spacing w:before="100" w:after="100" w:line="100" w:lineRule="atLeast"/>
        <w:jc w:val="center"/>
        <w:rPr>
          <w:rStyle w:val="None0"/>
          <w:rFonts w:ascii="Avenir Book" w:hAnsi="Avenir Book" w:cs="Avenir Book"/>
          <w:color w:val="000000"/>
          <w:sz w:val="24"/>
          <w:szCs w:val="24"/>
          <w:u w:color="000000"/>
        </w:rPr>
      </w:pPr>
      <w:r w:rsidRPr="00512481">
        <w:rPr>
          <w:rStyle w:val="None0"/>
          <w:rFonts w:ascii="Avenir Book" w:hAnsi="Avenir Book" w:cs="Avenir Book"/>
          <w:noProof/>
          <w:color w:val="000000"/>
          <w:sz w:val="24"/>
          <w:szCs w:val="24"/>
          <w:u w:color="000000"/>
        </w:rPr>
        <w:lastRenderedPageBreak/>
        <w:drawing>
          <wp:inline distT="0" distB="0" distL="0" distR="0" wp14:anchorId="15BAD70F" wp14:editId="3A800256">
            <wp:extent cx="5977255" cy="4362450"/>
            <wp:effectExtent l="0" t="0" r="4445" b="635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7255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9F975" w14:textId="5BE66DCA" w:rsidR="00BB4E74" w:rsidRDefault="00BB4E74" w:rsidP="00C90CED">
      <w:pPr>
        <w:spacing w:before="100" w:after="100" w:line="100" w:lineRule="atLeast"/>
        <w:jc w:val="both"/>
        <w:rPr>
          <w:rFonts w:ascii="Avenir Book" w:hAnsi="Avenir Book"/>
          <w:sz w:val="24"/>
          <w:szCs w:val="24"/>
          <w:lang w:val="it-IT"/>
        </w:rPr>
      </w:pPr>
    </w:p>
    <w:p w14:paraId="61F1A624" w14:textId="77777777" w:rsidR="00512481" w:rsidRP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i/>
          <w:iCs/>
          <w:color w:val="000000"/>
        </w:rPr>
      </w:pPr>
      <w:r w:rsidRPr="00512481">
        <w:rPr>
          <w:rFonts w:ascii="Avenir Book" w:hAnsi="Avenir Book" w:cs="Avenir Book"/>
          <w:b/>
          <w:bCs/>
          <w:color w:val="000000"/>
        </w:rPr>
        <w:t>Leiko Ikemura</w:t>
      </w:r>
    </w:p>
    <w:p w14:paraId="0E7FAAAB" w14:textId="77777777" w:rsidR="00512481" w:rsidRP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</w:rPr>
      </w:pPr>
      <w:r w:rsidRPr="00512481">
        <w:rPr>
          <w:rFonts w:ascii="Avenir Book" w:hAnsi="Avenir Book" w:cs="Avenir Book"/>
          <w:i/>
          <w:iCs/>
          <w:color w:val="000000"/>
        </w:rPr>
        <w:t xml:space="preserve">Mexican Afterworld, </w:t>
      </w:r>
      <w:r w:rsidRPr="00512481">
        <w:rPr>
          <w:rFonts w:ascii="Avenir Book" w:hAnsi="Avenir Book" w:cs="Avenir Book"/>
          <w:color w:val="000000"/>
        </w:rPr>
        <w:t>2011</w:t>
      </w:r>
    </w:p>
    <w:p w14:paraId="52C311B3" w14:textId="3B68907E" w:rsidR="00512481" w:rsidRPr="00EF2C65" w:rsidRDefault="00EF2C65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c</w:t>
      </w:r>
      <w:r w:rsidRPr="00EF2C65">
        <w:rPr>
          <w:rFonts w:ascii="Avenir Book" w:hAnsi="Avenir Book" w:cs="Avenir Book"/>
          <w:color w:val="000000"/>
          <w:lang w:val="it-IT"/>
        </w:rPr>
        <w:t>arboncino su carta</w:t>
      </w:r>
    </w:p>
    <w:p w14:paraId="320EC257" w14:textId="2E3DC06C" w:rsidR="00512481" w:rsidRDefault="00512481" w:rsidP="007D704C">
      <w:pPr>
        <w:spacing w:after="0" w:line="240" w:lineRule="auto"/>
        <w:jc w:val="both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55,8 x 76 cm</w:t>
      </w:r>
    </w:p>
    <w:p w14:paraId="120BB884" w14:textId="66B26C27" w:rsidR="00512481" w:rsidRDefault="00512481" w:rsidP="00512481">
      <w:pPr>
        <w:spacing w:before="100" w:after="100" w:line="100" w:lineRule="atLeast"/>
        <w:jc w:val="both"/>
        <w:rPr>
          <w:rFonts w:ascii="Avenir Book" w:hAnsi="Avenir Book" w:cs="Avenir Book"/>
          <w:color w:val="000000"/>
          <w:lang w:val="it-IT"/>
        </w:rPr>
      </w:pPr>
    </w:p>
    <w:p w14:paraId="65EC09F4" w14:textId="2B46C429" w:rsidR="00512481" w:rsidRDefault="00512481" w:rsidP="00512481">
      <w:pPr>
        <w:spacing w:before="100" w:after="100" w:line="100" w:lineRule="atLeast"/>
        <w:jc w:val="both"/>
        <w:rPr>
          <w:rFonts w:ascii="Avenir Book" w:hAnsi="Avenir Book" w:cs="Avenir Book"/>
          <w:color w:val="000000"/>
          <w:lang w:val="it-IT"/>
        </w:rPr>
      </w:pPr>
    </w:p>
    <w:p w14:paraId="6584E00D" w14:textId="359445E3" w:rsidR="00512481" w:rsidRDefault="00512481" w:rsidP="00512481">
      <w:pPr>
        <w:spacing w:before="100" w:after="100" w:line="100" w:lineRule="atLeast"/>
        <w:jc w:val="both"/>
        <w:rPr>
          <w:rFonts w:ascii="Avenir Book" w:hAnsi="Avenir Book" w:cs="Avenir Book"/>
          <w:color w:val="000000"/>
          <w:lang w:val="it-IT"/>
        </w:rPr>
      </w:pPr>
    </w:p>
    <w:p w14:paraId="4621F80C" w14:textId="77777777" w:rsidR="00512481" w:rsidRDefault="00512481" w:rsidP="00512481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6C6C6C"/>
          <w:lang w:val="it-IT"/>
        </w:rPr>
      </w:pPr>
    </w:p>
    <w:p w14:paraId="2035CFF5" w14:textId="1F13FF56" w:rsidR="00512481" w:rsidRDefault="00512481" w:rsidP="00512481">
      <w:pPr>
        <w:autoSpaceDE w:val="0"/>
        <w:autoSpaceDN w:val="0"/>
        <w:adjustRightInd w:val="0"/>
        <w:spacing w:line="240" w:lineRule="auto"/>
        <w:jc w:val="center"/>
        <w:rPr>
          <w:rFonts w:ascii="Avenir Book" w:hAnsi="Avenir Book" w:cs="Avenir Book"/>
          <w:color w:val="6C6C6C"/>
          <w:lang w:val="it-IT"/>
        </w:rPr>
      </w:pPr>
      <w:r>
        <w:rPr>
          <w:rFonts w:ascii="Avenir Book" w:hAnsi="Avenir Book" w:cs="Avenir Book"/>
          <w:noProof/>
          <w:color w:val="6C6C6C"/>
          <w:lang w:val="it-IT"/>
        </w:rPr>
        <w:lastRenderedPageBreak/>
        <w:drawing>
          <wp:inline distT="0" distB="0" distL="0" distR="0" wp14:anchorId="624CD4D8" wp14:editId="0777EEE2">
            <wp:extent cx="3710305" cy="5586730"/>
            <wp:effectExtent l="0" t="0" r="0" b="127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305" cy="558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7BD8C" w14:textId="77777777" w:rsidR="00512481" w:rsidRDefault="00512481" w:rsidP="007D704C">
      <w:pPr>
        <w:autoSpaceDE w:val="0"/>
        <w:autoSpaceDN w:val="0"/>
        <w:adjustRightInd w:val="0"/>
        <w:spacing w:after="0" w:line="240" w:lineRule="auto"/>
        <w:jc w:val="center"/>
        <w:rPr>
          <w:rFonts w:ascii="Avenir Book" w:hAnsi="Avenir Book" w:cs="Avenir Book"/>
          <w:color w:val="6C6C6C"/>
          <w:lang w:val="it-IT"/>
        </w:rPr>
      </w:pPr>
    </w:p>
    <w:p w14:paraId="4BAF9201" w14:textId="77777777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color w:val="000000"/>
          <w:lang w:val="it-IT"/>
        </w:rPr>
      </w:pPr>
      <w:r>
        <w:rPr>
          <w:rFonts w:ascii="Avenir Book" w:hAnsi="Avenir Book" w:cs="Avenir Book"/>
          <w:b/>
          <w:bCs/>
          <w:color w:val="000000"/>
          <w:lang w:val="it-IT"/>
        </w:rPr>
        <w:t>Leiko Ikemura</w:t>
      </w:r>
    </w:p>
    <w:p w14:paraId="29810AA7" w14:textId="77777777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 xml:space="preserve">ph. </w:t>
      </w:r>
      <w:r>
        <w:rPr>
          <w:rFonts w:ascii="Avenir Book" w:hAnsi="Avenir Book" w:cs="Avenir Book"/>
          <w:color w:val="3C4044"/>
          <w:lang w:val="it-IT"/>
        </w:rPr>
        <w:t>© </w:t>
      </w:r>
      <w:r>
        <w:rPr>
          <w:rFonts w:ascii="Avenir Book" w:hAnsi="Avenir Book" w:cs="Avenir Book"/>
          <w:color w:val="000000"/>
          <w:lang w:val="it-IT"/>
        </w:rPr>
        <w:t>María Rúnarsdóttir</w:t>
      </w:r>
    </w:p>
    <w:p w14:paraId="56827DC9" w14:textId="77777777" w:rsidR="00512481" w:rsidRDefault="00512481" w:rsidP="00512481">
      <w:pPr>
        <w:autoSpaceDE w:val="0"/>
        <w:autoSpaceDN w:val="0"/>
        <w:adjustRightInd w:val="0"/>
        <w:spacing w:line="240" w:lineRule="auto"/>
        <w:rPr>
          <w:rFonts w:ascii="Avenir Book" w:hAnsi="Avenir Book" w:cs="Avenir Book"/>
          <w:color w:val="6C6C6C"/>
          <w:lang w:val="it-IT"/>
        </w:rPr>
      </w:pPr>
    </w:p>
    <w:p w14:paraId="67206F0B" w14:textId="1F4C9C0D" w:rsidR="00512481" w:rsidRDefault="000B467E" w:rsidP="00512481">
      <w:pPr>
        <w:autoSpaceDE w:val="0"/>
        <w:autoSpaceDN w:val="0"/>
        <w:adjustRightInd w:val="0"/>
        <w:spacing w:line="240" w:lineRule="auto"/>
        <w:jc w:val="center"/>
        <w:rPr>
          <w:rFonts w:ascii="Avenir Book" w:hAnsi="Avenir Book" w:cs="Avenir Book"/>
          <w:color w:val="000000"/>
          <w:lang w:val="it-IT"/>
        </w:rPr>
      </w:pPr>
      <w:bookmarkStart w:id="0" w:name="_GoBack"/>
      <w:r>
        <w:rPr>
          <w:rFonts w:ascii="Avenir Book" w:hAnsi="Avenir Book" w:cs="Avenir Book"/>
          <w:noProof/>
          <w:color w:val="000000"/>
          <w:lang w:val="it-IT"/>
        </w:rPr>
        <w:lastRenderedPageBreak/>
        <w:drawing>
          <wp:inline distT="0" distB="0" distL="0" distR="0" wp14:anchorId="48DEBDD4" wp14:editId="23B350D0">
            <wp:extent cx="3333536" cy="5008596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UILDING + ACERI SBIADITI.jpeg"/>
                    <pic:cNvPicPr/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536" cy="500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250EFD5" w14:textId="77777777" w:rsidR="00512481" w:rsidRDefault="00512481" w:rsidP="00512481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lang w:val="it-IT"/>
        </w:rPr>
      </w:pPr>
    </w:p>
    <w:p w14:paraId="560D9B5D" w14:textId="77777777" w:rsidR="00512481" w:rsidRDefault="00512481" w:rsidP="00512481">
      <w:pPr>
        <w:autoSpaceDE w:val="0"/>
        <w:autoSpaceDN w:val="0"/>
        <w:adjustRightInd w:val="0"/>
        <w:spacing w:after="240" w:line="240" w:lineRule="auto"/>
        <w:rPr>
          <w:rFonts w:ascii="Avenir Book" w:hAnsi="Avenir Book" w:cs="Avenir Book"/>
          <w:color w:val="000000"/>
          <w:lang w:val="it-IT"/>
        </w:rPr>
      </w:pPr>
    </w:p>
    <w:p w14:paraId="630E2895" w14:textId="77777777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b/>
          <w:bCs/>
          <w:color w:val="000000"/>
          <w:lang w:val="it-IT"/>
        </w:rPr>
      </w:pPr>
      <w:r>
        <w:rPr>
          <w:rFonts w:ascii="Avenir Book" w:hAnsi="Avenir Book" w:cs="Avenir Book"/>
          <w:b/>
          <w:bCs/>
          <w:color w:val="000000"/>
          <w:lang w:val="it-IT"/>
        </w:rPr>
        <w:t>BUILDING</w:t>
      </w:r>
    </w:p>
    <w:p w14:paraId="3137C840" w14:textId="77777777" w:rsidR="00512481" w:rsidRDefault="00512481" w:rsidP="007D704C">
      <w:pPr>
        <w:autoSpaceDE w:val="0"/>
        <w:autoSpaceDN w:val="0"/>
        <w:adjustRightInd w:val="0"/>
        <w:spacing w:after="0" w:line="240" w:lineRule="auto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ph. Agostino Osio</w:t>
      </w:r>
    </w:p>
    <w:p w14:paraId="440A1D36" w14:textId="4AC1FCEB" w:rsidR="00512481" w:rsidRDefault="00512481" w:rsidP="00512481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lang w:val="it-IT"/>
        </w:rPr>
      </w:pPr>
    </w:p>
    <w:p w14:paraId="0F109D23" w14:textId="77777777" w:rsidR="007D704C" w:rsidRDefault="007D704C" w:rsidP="00512481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lang w:val="it-IT"/>
        </w:rPr>
      </w:pPr>
    </w:p>
    <w:p w14:paraId="1291FAEC" w14:textId="77777777" w:rsidR="00512481" w:rsidRDefault="00512481" w:rsidP="00512481">
      <w:pPr>
        <w:autoSpaceDE w:val="0"/>
        <w:autoSpaceDN w:val="0"/>
        <w:adjustRightInd w:val="0"/>
        <w:spacing w:line="240" w:lineRule="auto"/>
        <w:jc w:val="both"/>
        <w:rPr>
          <w:rFonts w:ascii="Avenir Book" w:hAnsi="Avenir Book" w:cs="Avenir Book"/>
          <w:color w:val="000000"/>
          <w:lang w:val="it-IT"/>
        </w:rPr>
      </w:pPr>
    </w:p>
    <w:p w14:paraId="0553EC35" w14:textId="77777777" w:rsidR="00512481" w:rsidRDefault="00512481" w:rsidP="00512481">
      <w:pPr>
        <w:autoSpaceDE w:val="0"/>
        <w:autoSpaceDN w:val="0"/>
        <w:adjustRightInd w:val="0"/>
        <w:rPr>
          <w:rFonts w:ascii="Avenir Book" w:hAnsi="Avenir Book" w:cs="Avenir Book"/>
          <w:b/>
          <w:bCs/>
          <w:color w:val="000000"/>
          <w:lang w:val="it-IT"/>
        </w:rPr>
      </w:pPr>
      <w:r>
        <w:rPr>
          <w:rFonts w:ascii="Avenir Book" w:hAnsi="Avenir Book" w:cs="Avenir Book"/>
          <w:b/>
          <w:bCs/>
          <w:color w:val="000000"/>
          <w:lang w:val="it-IT"/>
        </w:rPr>
        <w:lastRenderedPageBreak/>
        <w:t>BUILDING</w:t>
      </w:r>
    </w:p>
    <w:p w14:paraId="7F9950C4" w14:textId="77777777" w:rsidR="00512481" w:rsidRDefault="00512481" w:rsidP="00512481">
      <w:pPr>
        <w:autoSpaceDE w:val="0"/>
        <w:autoSpaceDN w:val="0"/>
        <w:adjustRightInd w:val="0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via Monte di Pietà 23, Milano</w:t>
      </w:r>
      <w:r>
        <w:rPr>
          <w:rFonts w:ascii="MS Mincho" w:eastAsia="MS Mincho" w:hAnsi="MS Mincho" w:cs="MS Mincho" w:hint="eastAsia"/>
          <w:color w:val="000000"/>
          <w:lang w:val="it-IT"/>
        </w:rPr>
        <w:t> </w:t>
      </w:r>
      <w:hyperlink r:id="rId17" w:history="1">
        <w:r>
          <w:rPr>
            <w:rFonts w:ascii="Avenir Book" w:hAnsi="Avenir Book" w:cs="Avenir Book"/>
            <w:color w:val="000000"/>
            <w:lang w:val="it-IT"/>
          </w:rPr>
          <w:t>www.building-gallery.com</w:t>
        </w:r>
      </w:hyperlink>
    </w:p>
    <w:p w14:paraId="37BC7327" w14:textId="77777777" w:rsidR="00512481" w:rsidRDefault="00DB4F04" w:rsidP="00512481">
      <w:pPr>
        <w:autoSpaceDE w:val="0"/>
        <w:autoSpaceDN w:val="0"/>
        <w:adjustRightInd w:val="0"/>
        <w:rPr>
          <w:rFonts w:ascii="Avenir Book" w:hAnsi="Avenir Book" w:cs="Avenir Book"/>
          <w:color w:val="000000"/>
          <w:lang w:val="it-IT"/>
        </w:rPr>
      </w:pPr>
      <w:hyperlink r:id="rId18" w:history="1">
        <w:r w:rsidR="00512481">
          <w:rPr>
            <w:rFonts w:ascii="Avenir Book" w:hAnsi="Avenir Book" w:cs="Avenir Book"/>
            <w:color w:val="000000"/>
            <w:u w:val="single" w:color="000000"/>
            <w:lang w:val="it-IT"/>
          </w:rPr>
          <w:t>press@building-gallery.com</w:t>
        </w:r>
      </w:hyperlink>
    </w:p>
    <w:p w14:paraId="539A7410" w14:textId="77777777" w:rsidR="00512481" w:rsidRDefault="00512481" w:rsidP="00512481">
      <w:pPr>
        <w:autoSpaceDE w:val="0"/>
        <w:autoSpaceDN w:val="0"/>
        <w:adjustRightInd w:val="0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T +39 02 89094995</w:t>
      </w:r>
    </w:p>
    <w:p w14:paraId="67635BEF" w14:textId="77777777" w:rsidR="00512481" w:rsidRDefault="00512481" w:rsidP="00512481">
      <w:pPr>
        <w:autoSpaceDE w:val="0"/>
        <w:autoSpaceDN w:val="0"/>
        <w:adjustRightInd w:val="0"/>
        <w:rPr>
          <w:rFonts w:ascii="Avenir Book" w:hAnsi="Avenir Book" w:cs="Avenir Book"/>
          <w:color w:val="000000"/>
          <w:lang w:val="it-IT"/>
        </w:rPr>
      </w:pPr>
    </w:p>
    <w:p w14:paraId="69CABCA8" w14:textId="77777777" w:rsidR="00512481" w:rsidRPr="00512481" w:rsidRDefault="00512481" w:rsidP="00512481">
      <w:pPr>
        <w:autoSpaceDE w:val="0"/>
        <w:autoSpaceDN w:val="0"/>
        <w:adjustRightInd w:val="0"/>
        <w:rPr>
          <w:rFonts w:ascii="Avenir Book" w:hAnsi="Avenir Book" w:cs="Avenir Book"/>
          <w:b/>
          <w:bCs/>
          <w:color w:val="000000"/>
        </w:rPr>
      </w:pPr>
      <w:r w:rsidRPr="00512481">
        <w:rPr>
          <w:rFonts w:ascii="Avenir Book" w:hAnsi="Avenir Book" w:cs="Avenir Book"/>
          <w:b/>
          <w:bCs/>
          <w:color w:val="000000"/>
        </w:rPr>
        <w:t>Follow us on</w:t>
      </w:r>
    </w:p>
    <w:p w14:paraId="21B47B42" w14:textId="77777777" w:rsidR="00512481" w:rsidRPr="00512481" w:rsidRDefault="00DB4F04" w:rsidP="00512481">
      <w:pPr>
        <w:autoSpaceDE w:val="0"/>
        <w:autoSpaceDN w:val="0"/>
        <w:adjustRightInd w:val="0"/>
        <w:rPr>
          <w:rFonts w:ascii="Avenir Book" w:hAnsi="Avenir Book" w:cs="Avenir Book"/>
          <w:color w:val="000000"/>
        </w:rPr>
      </w:pPr>
      <w:hyperlink r:id="rId19" w:history="1">
        <w:r w:rsidR="00512481" w:rsidRPr="00512481">
          <w:rPr>
            <w:rFonts w:ascii="Avenir Book" w:hAnsi="Avenir Book" w:cs="Avenir Book"/>
            <w:color w:val="000000"/>
          </w:rPr>
          <w:t>www.instagram.com/building.gallery</w:t>
        </w:r>
      </w:hyperlink>
    </w:p>
    <w:p w14:paraId="23E960FB" w14:textId="77777777" w:rsidR="00512481" w:rsidRPr="00512481" w:rsidRDefault="00DB4F04" w:rsidP="00512481">
      <w:pPr>
        <w:autoSpaceDE w:val="0"/>
        <w:autoSpaceDN w:val="0"/>
        <w:adjustRightInd w:val="0"/>
        <w:rPr>
          <w:rFonts w:ascii="Avenir Book" w:hAnsi="Avenir Book" w:cs="Avenir Book"/>
          <w:color w:val="000000"/>
        </w:rPr>
      </w:pPr>
      <w:hyperlink r:id="rId20" w:history="1">
        <w:r w:rsidR="00512481" w:rsidRPr="00512481">
          <w:rPr>
            <w:rFonts w:ascii="Avenir Book" w:hAnsi="Avenir Book" w:cs="Avenir Book"/>
            <w:color w:val="000000"/>
          </w:rPr>
          <w:t>www.facebook.com/building.gallery</w:t>
        </w:r>
      </w:hyperlink>
    </w:p>
    <w:p w14:paraId="4B3A3408" w14:textId="77777777" w:rsidR="00512481" w:rsidRPr="00512481" w:rsidRDefault="00DB4F04" w:rsidP="00512481">
      <w:pPr>
        <w:autoSpaceDE w:val="0"/>
        <w:autoSpaceDN w:val="0"/>
        <w:adjustRightInd w:val="0"/>
        <w:rPr>
          <w:rFonts w:ascii="Avenir Book" w:hAnsi="Avenir Book" w:cs="Avenir Book"/>
          <w:color w:val="000000"/>
        </w:rPr>
      </w:pPr>
      <w:hyperlink r:id="rId21" w:history="1">
        <w:r w:rsidR="00512481" w:rsidRPr="00512481">
          <w:rPr>
            <w:rFonts w:ascii="Avenir Book" w:hAnsi="Avenir Book" w:cs="Avenir Book"/>
            <w:color w:val="000000"/>
          </w:rPr>
          <w:t>www.twitter.com/BuildingGallery</w:t>
        </w:r>
      </w:hyperlink>
    </w:p>
    <w:p w14:paraId="12EAEF40" w14:textId="77777777" w:rsidR="00512481" w:rsidRDefault="00512481" w:rsidP="00512481">
      <w:pPr>
        <w:autoSpaceDE w:val="0"/>
        <w:autoSpaceDN w:val="0"/>
        <w:adjustRightInd w:val="0"/>
        <w:rPr>
          <w:rFonts w:ascii="Avenir Book" w:hAnsi="Avenir Book" w:cs="Avenir Book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vimeo.com/user91292191</w:t>
      </w:r>
    </w:p>
    <w:p w14:paraId="5BAE8B2F" w14:textId="77777777" w:rsidR="00512481" w:rsidRDefault="00512481" w:rsidP="00512481">
      <w:pPr>
        <w:spacing w:before="100" w:after="100" w:line="100" w:lineRule="atLeast"/>
        <w:rPr>
          <w:rFonts w:ascii="MS Mincho" w:eastAsia="MS Mincho" w:hAnsi="MS Mincho" w:cs="MS Mincho"/>
          <w:color w:val="000000"/>
          <w:lang w:val="it-IT"/>
        </w:rPr>
      </w:pPr>
    </w:p>
    <w:p w14:paraId="5C99DDDE" w14:textId="77777777" w:rsidR="005865FD" w:rsidRDefault="00512481" w:rsidP="00512481">
      <w:pPr>
        <w:spacing w:before="100" w:after="100" w:line="100" w:lineRule="atLeast"/>
        <w:rPr>
          <w:rFonts w:ascii="MS Mincho" w:eastAsia="MS Mincho" w:hAnsi="MS Mincho" w:cs="MS Mincho"/>
          <w:color w:val="000000"/>
          <w:lang w:val="it-IT"/>
        </w:rPr>
      </w:pPr>
      <w:r>
        <w:rPr>
          <w:rFonts w:ascii="Avenir Book" w:hAnsi="Avenir Book" w:cs="Avenir Book"/>
          <w:b/>
          <w:bCs/>
          <w:color w:val="000000"/>
          <w:lang w:val="it-IT"/>
        </w:rPr>
        <w:t>Ufficio stampa</w:t>
      </w:r>
      <w:r>
        <w:rPr>
          <w:rFonts w:ascii="MS Mincho" w:eastAsia="MS Mincho" w:hAnsi="MS Mincho" w:cs="MS Mincho" w:hint="eastAsia"/>
          <w:color w:val="000000"/>
          <w:lang w:val="it-IT"/>
        </w:rPr>
        <w:t> </w:t>
      </w:r>
    </w:p>
    <w:p w14:paraId="58F47061" w14:textId="05244C90" w:rsidR="007D704C" w:rsidRDefault="00512481" w:rsidP="00512481">
      <w:pPr>
        <w:spacing w:before="100" w:after="100" w:line="100" w:lineRule="atLeast"/>
        <w:rPr>
          <w:rFonts w:ascii="MS Mincho" w:eastAsia="MS Mincho" w:hAnsi="MS Mincho" w:cs="MS Mincho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ddlArts | T +39 02 8905.2365</w:t>
      </w:r>
      <w:r>
        <w:rPr>
          <w:rFonts w:ascii="MS Mincho" w:eastAsia="MS Mincho" w:hAnsi="MS Mincho" w:cs="MS Mincho" w:hint="eastAsia"/>
          <w:color w:val="000000"/>
          <w:lang w:val="it-IT"/>
        </w:rPr>
        <w:t> </w:t>
      </w:r>
    </w:p>
    <w:p w14:paraId="67448A6A" w14:textId="77777777" w:rsidR="007D704C" w:rsidRDefault="00512481" w:rsidP="00512481">
      <w:pPr>
        <w:spacing w:before="100" w:after="100" w:line="100" w:lineRule="atLeast"/>
        <w:rPr>
          <w:rFonts w:ascii="MS Mincho" w:eastAsia="MS Mincho" w:hAnsi="MS Mincho" w:cs="MS Mincho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Alessandra de Antonellis | E-mail: alessandra.deantonellis@ddlstudio.net | T +39 339 3637.388</w:t>
      </w:r>
      <w:r>
        <w:rPr>
          <w:rFonts w:ascii="MS Mincho" w:eastAsia="MS Mincho" w:hAnsi="MS Mincho" w:cs="MS Mincho" w:hint="eastAsia"/>
          <w:color w:val="000000"/>
          <w:lang w:val="it-IT"/>
        </w:rPr>
        <w:t> </w:t>
      </w:r>
    </w:p>
    <w:p w14:paraId="5E27825D" w14:textId="77777777" w:rsidR="007D704C" w:rsidRDefault="00512481" w:rsidP="00512481">
      <w:pPr>
        <w:spacing w:before="100" w:after="100" w:line="100" w:lineRule="atLeast"/>
        <w:rPr>
          <w:rFonts w:ascii="MS Mincho" w:eastAsia="MS Mincho" w:hAnsi="MS Mincho" w:cs="MS Mincho"/>
          <w:color w:val="000000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>Ilaria Bolognesi | E-mail: ilaria.bolognesi@ddlstudio.net | T +39 339 1287.840</w:t>
      </w:r>
      <w:r>
        <w:rPr>
          <w:rFonts w:ascii="MS Mincho" w:eastAsia="MS Mincho" w:hAnsi="MS Mincho" w:cs="MS Mincho" w:hint="eastAsia"/>
          <w:color w:val="000000"/>
          <w:lang w:val="it-IT"/>
        </w:rPr>
        <w:t> </w:t>
      </w:r>
    </w:p>
    <w:p w14:paraId="1449F646" w14:textId="4B7EE517" w:rsidR="00512481" w:rsidRPr="00512481" w:rsidRDefault="00512481" w:rsidP="00512481">
      <w:pPr>
        <w:spacing w:before="100" w:after="100" w:line="100" w:lineRule="atLeast"/>
        <w:rPr>
          <w:rFonts w:ascii="Avenir Book" w:hAnsi="Avenir Book"/>
          <w:sz w:val="24"/>
          <w:szCs w:val="24"/>
          <w:lang w:val="it-IT"/>
        </w:rPr>
      </w:pPr>
      <w:r>
        <w:rPr>
          <w:rFonts w:ascii="Avenir Book" w:hAnsi="Avenir Book" w:cs="Avenir Book"/>
          <w:color w:val="000000"/>
          <w:lang w:val="it-IT"/>
        </w:rPr>
        <w:t xml:space="preserve">Elisa Fusi | E-mail: </w:t>
      </w:r>
      <w:hyperlink r:id="rId22" w:history="1">
        <w:r>
          <w:rPr>
            <w:rFonts w:ascii="Avenir Book" w:hAnsi="Avenir Book" w:cs="Avenir Book"/>
            <w:color w:val="000000"/>
            <w:u w:val="single" w:color="000000"/>
            <w:lang w:val="it-IT"/>
          </w:rPr>
          <w:t>elisa.fusi@ddlstudio.net</w:t>
        </w:r>
      </w:hyperlink>
      <w:r>
        <w:rPr>
          <w:rFonts w:ascii="Avenir Book" w:hAnsi="Avenir Book" w:cs="Avenir Book"/>
          <w:color w:val="000000"/>
          <w:lang w:val="it-IT"/>
        </w:rPr>
        <w:t xml:space="preserve"> | T +39 347 8086.566  </w:t>
      </w:r>
    </w:p>
    <w:sectPr w:rsidR="00512481" w:rsidRPr="00512481" w:rsidSect="00FA49AB">
      <w:headerReference w:type="default" r:id="rId23"/>
      <w:footerReference w:type="default" r:id="rId24"/>
      <w:pgSz w:w="11907" w:h="16839"/>
      <w:pgMar w:top="2552" w:right="1247" w:bottom="3402" w:left="12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325596" w14:textId="77777777" w:rsidR="00DB4F04" w:rsidRDefault="00DB4F04">
      <w:pPr>
        <w:spacing w:after="0" w:line="240" w:lineRule="auto"/>
      </w:pPr>
      <w:r>
        <w:separator/>
      </w:r>
    </w:p>
  </w:endnote>
  <w:endnote w:type="continuationSeparator" w:id="0">
    <w:p w14:paraId="654BC1FC" w14:textId="77777777" w:rsidR="00DB4F04" w:rsidRDefault="00DB4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venir Book">
    <w:altName w:val="﷽﷽﷽﷽﷽﷽﷽﷽ook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C3503C" w14:textId="2AA6E8F1" w:rsidR="75FEEB93" w:rsidRPr="001C7CCC" w:rsidRDefault="001C7CCC" w:rsidP="001C7CCC">
    <w:pPr>
      <w:pStyle w:val="Pidipagina"/>
    </w:pPr>
    <w:r>
      <w:rPr>
        <w:noProof/>
        <w:lang w:val="it-IT" w:eastAsia="it-IT"/>
      </w:rPr>
      <w:drawing>
        <wp:anchor distT="0" distB="0" distL="114300" distR="114300" simplePos="0" relativeHeight="251658240" behindDoc="1" locked="1" layoutInCell="1" allowOverlap="0" wp14:anchorId="3CAA22B5" wp14:editId="46DE5F02">
          <wp:simplePos x="0" y="0"/>
          <wp:positionH relativeFrom="page">
            <wp:posOffset>0</wp:posOffset>
          </wp:positionH>
          <wp:positionV relativeFrom="page">
            <wp:posOffset>8486140</wp:posOffset>
          </wp:positionV>
          <wp:extent cx="7556500" cy="2209800"/>
          <wp:effectExtent l="0" t="0" r="0" b="0"/>
          <wp:wrapNone/>
          <wp:docPr id="13" name="Placehol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uilding_CartaFLettera_piano alto_pie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22098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="http://schemas.microsoft.com/office/word/2018/wordml" xmlns:w16cex="http://schemas.microsoft.com/office/word/2018/wordml/cex" val="1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6E5072" w14:textId="77777777" w:rsidR="00DB4F04" w:rsidRDefault="00DB4F04">
      <w:pPr>
        <w:spacing w:after="0" w:line="240" w:lineRule="auto"/>
      </w:pPr>
      <w:r>
        <w:separator/>
      </w:r>
    </w:p>
  </w:footnote>
  <w:footnote w:type="continuationSeparator" w:id="0">
    <w:p w14:paraId="1D74CA7D" w14:textId="77777777" w:rsidR="00DB4F04" w:rsidRDefault="00DB4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FA09F0" w14:textId="3A0F4CC4" w:rsidR="00797DF4" w:rsidRDefault="005F05FC" w:rsidP="000124F7">
    <w:pPr>
      <w:pStyle w:val="Intestazione"/>
      <w:ind w:left="851"/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1924B53F" wp14:editId="3C505297">
          <wp:simplePos x="0" y="0"/>
          <wp:positionH relativeFrom="page">
            <wp:posOffset>1524</wp:posOffset>
          </wp:positionH>
          <wp:positionV relativeFrom="page">
            <wp:posOffset>0</wp:posOffset>
          </wp:positionV>
          <wp:extent cx="7559040" cy="10692384"/>
          <wp:effectExtent l="0" t="0" r="10160" b="127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uilding_CartaFLettera_piano alto_completa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  <a14:imgEffect>
                              <a14:brightnessContrast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692384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="http://schemas.microsoft.com/office/word/2018/wordml" xmlns:w16cex="http://schemas.microsoft.com/office/word/2018/wordml/cex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F5697"/>
    <w:multiLevelType w:val="hybridMultilevel"/>
    <w:tmpl w:val="F56E302E"/>
    <w:lvl w:ilvl="0" w:tplc="5372A1F0">
      <w:start w:val="14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047E72"/>
    <w:multiLevelType w:val="hybridMultilevel"/>
    <w:tmpl w:val="99D63C46"/>
    <w:lvl w:ilvl="0" w:tplc="FAEE2228">
      <w:start w:val="14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A685B8C"/>
    <w:multiLevelType w:val="hybridMultilevel"/>
    <w:tmpl w:val="F66C3A50"/>
    <w:lvl w:ilvl="0" w:tplc="49222BEA">
      <w:start w:val="40"/>
      <w:numFmt w:val="decimal"/>
      <w:lvlText w:val="%1"/>
      <w:lvlJc w:val="left"/>
      <w:pPr>
        <w:ind w:left="11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40" w:hanging="360"/>
      </w:pPr>
    </w:lvl>
    <w:lvl w:ilvl="2" w:tplc="0410001B" w:tentative="1">
      <w:start w:val="1"/>
      <w:numFmt w:val="lowerRoman"/>
      <w:lvlText w:val="%3."/>
      <w:lvlJc w:val="right"/>
      <w:pPr>
        <w:ind w:left="2560" w:hanging="180"/>
      </w:pPr>
    </w:lvl>
    <w:lvl w:ilvl="3" w:tplc="0410000F" w:tentative="1">
      <w:start w:val="1"/>
      <w:numFmt w:val="decimal"/>
      <w:lvlText w:val="%4."/>
      <w:lvlJc w:val="left"/>
      <w:pPr>
        <w:ind w:left="3280" w:hanging="360"/>
      </w:pPr>
    </w:lvl>
    <w:lvl w:ilvl="4" w:tplc="04100019" w:tentative="1">
      <w:start w:val="1"/>
      <w:numFmt w:val="lowerLetter"/>
      <w:lvlText w:val="%5."/>
      <w:lvlJc w:val="left"/>
      <w:pPr>
        <w:ind w:left="4000" w:hanging="360"/>
      </w:pPr>
    </w:lvl>
    <w:lvl w:ilvl="5" w:tplc="0410001B" w:tentative="1">
      <w:start w:val="1"/>
      <w:numFmt w:val="lowerRoman"/>
      <w:lvlText w:val="%6."/>
      <w:lvlJc w:val="right"/>
      <w:pPr>
        <w:ind w:left="4720" w:hanging="180"/>
      </w:pPr>
    </w:lvl>
    <w:lvl w:ilvl="6" w:tplc="0410000F" w:tentative="1">
      <w:start w:val="1"/>
      <w:numFmt w:val="decimal"/>
      <w:lvlText w:val="%7."/>
      <w:lvlJc w:val="left"/>
      <w:pPr>
        <w:ind w:left="5440" w:hanging="360"/>
      </w:pPr>
    </w:lvl>
    <w:lvl w:ilvl="7" w:tplc="04100019" w:tentative="1">
      <w:start w:val="1"/>
      <w:numFmt w:val="lowerLetter"/>
      <w:lvlText w:val="%8."/>
      <w:lvlJc w:val="left"/>
      <w:pPr>
        <w:ind w:left="6160" w:hanging="360"/>
      </w:pPr>
    </w:lvl>
    <w:lvl w:ilvl="8" w:tplc="0410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3" w15:restartNumberingAfterBreak="0">
    <w:nsid w:val="785A6C53"/>
    <w:multiLevelType w:val="hybridMultilevel"/>
    <w:tmpl w:val="FD94CBA6"/>
    <w:lvl w:ilvl="0" w:tplc="3CA044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5FEEB93"/>
    <w:rsid w:val="000124F7"/>
    <w:rsid w:val="00022CC1"/>
    <w:rsid w:val="000311CB"/>
    <w:rsid w:val="00096E31"/>
    <w:rsid w:val="000A2DF4"/>
    <w:rsid w:val="000B467E"/>
    <w:rsid w:val="000B7E50"/>
    <w:rsid w:val="000C243A"/>
    <w:rsid w:val="000C72B7"/>
    <w:rsid w:val="000E655C"/>
    <w:rsid w:val="000F668C"/>
    <w:rsid w:val="00112F80"/>
    <w:rsid w:val="00115029"/>
    <w:rsid w:val="00126CAF"/>
    <w:rsid w:val="00131CD8"/>
    <w:rsid w:val="001554E3"/>
    <w:rsid w:val="00164344"/>
    <w:rsid w:val="001776D2"/>
    <w:rsid w:val="001800C6"/>
    <w:rsid w:val="001C7CCC"/>
    <w:rsid w:val="001D22C3"/>
    <w:rsid w:val="001E47F7"/>
    <w:rsid w:val="001F7E3B"/>
    <w:rsid w:val="002040DE"/>
    <w:rsid w:val="002373DF"/>
    <w:rsid w:val="00256307"/>
    <w:rsid w:val="00272B1D"/>
    <w:rsid w:val="002A0215"/>
    <w:rsid w:val="0034255C"/>
    <w:rsid w:val="00347194"/>
    <w:rsid w:val="00351833"/>
    <w:rsid w:val="0035326E"/>
    <w:rsid w:val="003774C3"/>
    <w:rsid w:val="003A6995"/>
    <w:rsid w:val="003E25DB"/>
    <w:rsid w:val="003F1FAD"/>
    <w:rsid w:val="003F7D96"/>
    <w:rsid w:val="0045414B"/>
    <w:rsid w:val="00456CDC"/>
    <w:rsid w:val="004730C0"/>
    <w:rsid w:val="004D2DE2"/>
    <w:rsid w:val="004E1E64"/>
    <w:rsid w:val="00512481"/>
    <w:rsid w:val="00512E30"/>
    <w:rsid w:val="00516411"/>
    <w:rsid w:val="00520970"/>
    <w:rsid w:val="00537733"/>
    <w:rsid w:val="005403F8"/>
    <w:rsid w:val="005521EE"/>
    <w:rsid w:val="0056146C"/>
    <w:rsid w:val="00561E26"/>
    <w:rsid w:val="00561E7C"/>
    <w:rsid w:val="00563E2B"/>
    <w:rsid w:val="00585FFF"/>
    <w:rsid w:val="005865FD"/>
    <w:rsid w:val="005A0530"/>
    <w:rsid w:val="005F05FC"/>
    <w:rsid w:val="005F2A12"/>
    <w:rsid w:val="005F756D"/>
    <w:rsid w:val="0060235C"/>
    <w:rsid w:val="006140DA"/>
    <w:rsid w:val="0062429F"/>
    <w:rsid w:val="006266F2"/>
    <w:rsid w:val="006448FB"/>
    <w:rsid w:val="00656BE7"/>
    <w:rsid w:val="006813F7"/>
    <w:rsid w:val="0068598A"/>
    <w:rsid w:val="006A32B6"/>
    <w:rsid w:val="006C73EB"/>
    <w:rsid w:val="006D18A7"/>
    <w:rsid w:val="00705898"/>
    <w:rsid w:val="007171A6"/>
    <w:rsid w:val="007245CA"/>
    <w:rsid w:val="00733811"/>
    <w:rsid w:val="0074213C"/>
    <w:rsid w:val="00746E6E"/>
    <w:rsid w:val="00763FD6"/>
    <w:rsid w:val="0077424D"/>
    <w:rsid w:val="00797DF4"/>
    <w:rsid w:val="007A7BEA"/>
    <w:rsid w:val="007C4086"/>
    <w:rsid w:val="007C6CBA"/>
    <w:rsid w:val="007D704C"/>
    <w:rsid w:val="007E658D"/>
    <w:rsid w:val="00841EF5"/>
    <w:rsid w:val="008455F9"/>
    <w:rsid w:val="00856F95"/>
    <w:rsid w:val="00866925"/>
    <w:rsid w:val="00871484"/>
    <w:rsid w:val="008833BC"/>
    <w:rsid w:val="00884269"/>
    <w:rsid w:val="008B1506"/>
    <w:rsid w:val="008B3161"/>
    <w:rsid w:val="008D2564"/>
    <w:rsid w:val="008D29AB"/>
    <w:rsid w:val="008D7AFE"/>
    <w:rsid w:val="00905784"/>
    <w:rsid w:val="00906E79"/>
    <w:rsid w:val="0091019E"/>
    <w:rsid w:val="009121D5"/>
    <w:rsid w:val="009307C4"/>
    <w:rsid w:val="009D132A"/>
    <w:rsid w:val="00A60399"/>
    <w:rsid w:val="00A634AD"/>
    <w:rsid w:val="00A820EE"/>
    <w:rsid w:val="00A94A6D"/>
    <w:rsid w:val="00AA0FD8"/>
    <w:rsid w:val="00AB02F9"/>
    <w:rsid w:val="00AB36FB"/>
    <w:rsid w:val="00AC6EE3"/>
    <w:rsid w:val="00AD65D1"/>
    <w:rsid w:val="00B0708E"/>
    <w:rsid w:val="00B26136"/>
    <w:rsid w:val="00B2647B"/>
    <w:rsid w:val="00B81D43"/>
    <w:rsid w:val="00B92C3A"/>
    <w:rsid w:val="00BA0D53"/>
    <w:rsid w:val="00BB23F2"/>
    <w:rsid w:val="00BB4E74"/>
    <w:rsid w:val="00BF6E37"/>
    <w:rsid w:val="00C05C3F"/>
    <w:rsid w:val="00C063F6"/>
    <w:rsid w:val="00C11117"/>
    <w:rsid w:val="00C21DCD"/>
    <w:rsid w:val="00C60059"/>
    <w:rsid w:val="00C90CED"/>
    <w:rsid w:val="00CB4804"/>
    <w:rsid w:val="00CB74D4"/>
    <w:rsid w:val="00CE0A01"/>
    <w:rsid w:val="00D31C26"/>
    <w:rsid w:val="00D34DEA"/>
    <w:rsid w:val="00D44FC2"/>
    <w:rsid w:val="00D45931"/>
    <w:rsid w:val="00D77220"/>
    <w:rsid w:val="00D81478"/>
    <w:rsid w:val="00DB4F04"/>
    <w:rsid w:val="00DC26E5"/>
    <w:rsid w:val="00DE0097"/>
    <w:rsid w:val="00E165FA"/>
    <w:rsid w:val="00E258EE"/>
    <w:rsid w:val="00E27129"/>
    <w:rsid w:val="00E36492"/>
    <w:rsid w:val="00E41127"/>
    <w:rsid w:val="00E424BA"/>
    <w:rsid w:val="00EF0305"/>
    <w:rsid w:val="00EF2C65"/>
    <w:rsid w:val="00F11B3D"/>
    <w:rsid w:val="00F15442"/>
    <w:rsid w:val="00F17B64"/>
    <w:rsid w:val="00F37F7A"/>
    <w:rsid w:val="00F425FA"/>
    <w:rsid w:val="00F77185"/>
    <w:rsid w:val="00F821D6"/>
    <w:rsid w:val="00FA49AB"/>
    <w:rsid w:val="00FB2713"/>
    <w:rsid w:val="00FC17CD"/>
    <w:rsid w:val="00FC3441"/>
    <w:rsid w:val="00FE3435"/>
    <w:rsid w:val="00FE3B1D"/>
    <w:rsid w:val="0D13A6CC"/>
    <w:rsid w:val="75FEE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CEF45C5"/>
  <w15:docId w15:val="{B26A9EA7-3BDC-8B48-96A0-AAC2021DF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Pidipagina">
    <w:name w:val="footer"/>
    <w:basedOn w:val="Normale"/>
    <w:link w:val="PidipaginaCarattere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373DF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373DF"/>
    <w:rPr>
      <w:rFonts w:ascii="Lucida Grande" w:hAnsi="Lucida Grande"/>
      <w:sz w:val="18"/>
      <w:szCs w:val="18"/>
    </w:rPr>
  </w:style>
  <w:style w:type="paragraph" w:styleId="Nessunaspaziatura">
    <w:name w:val="No Spacing"/>
    <w:uiPriority w:val="1"/>
    <w:qFormat/>
    <w:rsid w:val="006813F7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353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Corpotesto">
    <w:name w:val="Body Text"/>
    <w:basedOn w:val="Normale"/>
    <w:link w:val="CorpotestoCarattere"/>
    <w:rsid w:val="00EF0305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val="en-GB"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F0305"/>
    <w:rPr>
      <w:rFonts w:ascii="Times New Roman" w:eastAsia="Arial Unicode MS" w:hAnsi="Times New Roman" w:cs="Arial Unicode MS"/>
      <w:kern w:val="1"/>
      <w:sz w:val="24"/>
      <w:szCs w:val="24"/>
      <w:lang w:val="en-GB" w:eastAsia="hi-IN" w:bidi="hi-IN"/>
    </w:rPr>
  </w:style>
  <w:style w:type="paragraph" w:customStyle="1" w:styleId="Nessunaspaziatura1">
    <w:name w:val="Nessuna spaziatura1"/>
    <w:rsid w:val="00EF030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A32B6"/>
    <w:pPr>
      <w:spacing w:after="0" w:line="240" w:lineRule="auto"/>
    </w:pPr>
    <w:rPr>
      <w:sz w:val="20"/>
      <w:szCs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A32B6"/>
    <w:rPr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A32B6"/>
    <w:rPr>
      <w:vertAlign w:val="superscript"/>
    </w:rPr>
  </w:style>
  <w:style w:type="character" w:customStyle="1" w:styleId="none">
    <w:name w:val="none"/>
    <w:basedOn w:val="Carpredefinitoparagrafo"/>
    <w:rsid w:val="0060235C"/>
  </w:style>
  <w:style w:type="character" w:customStyle="1" w:styleId="None0">
    <w:name w:val="None"/>
    <w:rsid w:val="0060235C"/>
    <w:rPr>
      <w:lang w:val="it-IT"/>
    </w:rPr>
  </w:style>
  <w:style w:type="paragraph" w:customStyle="1" w:styleId="Default">
    <w:name w:val="Default"/>
    <w:rsid w:val="0060235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it-IT" w:eastAsia="it-IT"/>
    </w:rPr>
  </w:style>
  <w:style w:type="character" w:customStyle="1" w:styleId="apple-converted-space">
    <w:name w:val="apple-converted-space"/>
    <w:basedOn w:val="Carpredefinitoparagrafo"/>
    <w:rsid w:val="0060235C"/>
  </w:style>
  <w:style w:type="paragraph" w:customStyle="1" w:styleId="default0">
    <w:name w:val="default"/>
    <w:basedOn w:val="Normale"/>
    <w:rsid w:val="006023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Paragrafoelenco">
    <w:name w:val="List Paragraph"/>
    <w:basedOn w:val="Normale"/>
    <w:uiPriority w:val="34"/>
    <w:qFormat/>
    <w:rsid w:val="005209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Collegamentoipertestuale">
    <w:name w:val="Hyperlink"/>
    <w:basedOn w:val="Carpredefinitoparagrafo"/>
    <w:uiPriority w:val="99"/>
    <w:unhideWhenUsed/>
    <w:rsid w:val="001554E3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554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3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57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4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38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89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8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50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2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9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3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8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9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5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35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85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75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259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77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mailto:press@building-gallery.com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twitter.com/BuildingGallery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://www.building-gallery.com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hyperlink" Target="https://www.facebook.com/building.gallery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hyperlink" Target="https://www.instagram.com/building.gallery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mailto:elisa.fusi@ddlstudio.ne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F5FF46-C63E-EB4E-9FA5-7A4466599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878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Microsoft Office User</cp:lastModifiedBy>
  <cp:revision>3</cp:revision>
  <cp:lastPrinted>2021-03-24T09:40:00Z</cp:lastPrinted>
  <dcterms:created xsi:type="dcterms:W3CDTF">2021-07-08T15:07:00Z</dcterms:created>
  <dcterms:modified xsi:type="dcterms:W3CDTF">2021-07-09T12:24:00Z</dcterms:modified>
</cp:coreProperties>
</file>