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sz w:val="26"/>
          <w:szCs w:val="26"/>
        </w:rPr>
      </w:pPr>
      <w:r w:rsidDel="00000000" w:rsidR="00000000" w:rsidRPr="00000000">
        <w:rPr>
          <w:b w:val="1"/>
          <w:sz w:val="26"/>
          <w:szCs w:val="26"/>
          <w:rtl w:val="0"/>
        </w:rPr>
        <w:t xml:space="preserve">ITALIAN POSTCARD: UNA MOSTRA CELEBRA I 10 ANNI DI COLLABORAZIONE ARTISTICA TRA FONDAZIONE IL BISONTE E VILLA LENA</w:t>
      </w:r>
    </w:p>
    <w:p w:rsidR="00000000" w:rsidDel="00000000" w:rsidP="00000000" w:rsidRDefault="00000000" w:rsidRPr="00000000" w14:paraId="00000002">
      <w:pPr>
        <w:spacing w:after="240" w:before="240" w:lineRule="auto"/>
        <w:rPr>
          <w:i w:val="1"/>
        </w:rPr>
      </w:pPr>
      <w:r w:rsidDel="00000000" w:rsidR="00000000" w:rsidRPr="00000000">
        <w:rPr>
          <w:i w:val="1"/>
          <w:rtl w:val="0"/>
        </w:rPr>
        <w:t xml:space="preserve">Dal </w:t>
      </w:r>
      <w:r w:rsidDel="00000000" w:rsidR="00000000" w:rsidRPr="00000000">
        <w:rPr>
          <w:i w:val="1"/>
          <w:rtl w:val="0"/>
        </w:rPr>
        <w:t xml:space="preserve">13/09/2024 al 04/10/2024</w:t>
        <w:br w:type="textWrapping"/>
        <w:t xml:space="preserve">Opening 12/09/2024, ore 18:00</w:t>
        <w:br w:type="textWrapping"/>
        <w:t xml:space="preserve">Galleria Il Bisonte, Via San Niccolò 24r, Firenze, Italy</w:t>
      </w:r>
    </w:p>
    <w:p w:rsidR="00000000" w:rsidDel="00000000" w:rsidP="00000000" w:rsidRDefault="00000000" w:rsidRPr="00000000" w14:paraId="00000003">
      <w:pPr>
        <w:spacing w:after="240" w:before="240" w:lineRule="auto"/>
        <w:rPr/>
      </w:pPr>
      <w:r w:rsidDel="00000000" w:rsidR="00000000" w:rsidRPr="00000000">
        <w:rPr>
          <w:rtl w:val="0"/>
        </w:rPr>
        <w:t xml:space="preserve">Firenze, Settembre 2024 –</w:t>
      </w:r>
      <w:r w:rsidDel="00000000" w:rsidR="00000000" w:rsidRPr="00000000">
        <w:rPr>
          <w:rtl w:val="0"/>
        </w:rPr>
        <w:t xml:space="preserve"> Si intitola</w:t>
      </w:r>
      <w:r w:rsidDel="00000000" w:rsidR="00000000" w:rsidRPr="00000000">
        <w:rPr>
          <w:i w:val="1"/>
          <w:rtl w:val="0"/>
        </w:rPr>
        <w:t xml:space="preserve"> Italian Postcard</w:t>
      </w:r>
      <w:r w:rsidDel="00000000" w:rsidR="00000000" w:rsidRPr="00000000">
        <w:rPr>
          <w:rtl w:val="0"/>
        </w:rPr>
        <w:t xml:space="preserve">, la mostra collettiva pensata per celebrare dieci anni di fruttuosa collaborazione e scambi culturali tra due istituzioni del territorio toscano, Il Bisonte e Villa Lena, attraverso le opere di 30 artisti internazionali che hanno condiviso l’esperienza di entrambi gli spazi. Il vernissage, a ingresso libero, si terrà il 12 Settembre alle ore 18.00 presso la Galleria Il Bisonte (via S. Niccolò 24r, Firenze).</w:t>
      </w:r>
    </w:p>
    <w:p w:rsidR="00000000" w:rsidDel="00000000" w:rsidP="00000000" w:rsidRDefault="00000000" w:rsidRPr="00000000" w14:paraId="00000004">
      <w:pPr>
        <w:pStyle w:val="Heading3"/>
        <w:keepNext w:val="0"/>
        <w:keepLines w:val="0"/>
        <w:spacing w:before="280" w:lineRule="auto"/>
        <w:rPr>
          <w:b w:val="1"/>
          <w:color w:val="000000"/>
          <w:sz w:val="26"/>
          <w:szCs w:val="26"/>
        </w:rPr>
      </w:pPr>
      <w:bookmarkStart w:colFirst="0" w:colLast="0" w:name="_qh6w6mcecxq" w:id="0"/>
      <w:bookmarkEnd w:id="0"/>
      <w:r w:rsidDel="00000000" w:rsidR="00000000" w:rsidRPr="00000000">
        <w:rPr>
          <w:b w:val="1"/>
          <w:color w:val="000000"/>
          <w:sz w:val="26"/>
          <w:szCs w:val="26"/>
          <w:rtl w:val="0"/>
        </w:rPr>
        <w:t xml:space="preserve">Un decennio di collaborazione creativa</w:t>
      </w:r>
    </w:p>
    <w:p w:rsidR="00000000" w:rsidDel="00000000" w:rsidP="00000000" w:rsidRDefault="00000000" w:rsidRPr="00000000" w14:paraId="00000005">
      <w:pPr>
        <w:rPr/>
      </w:pPr>
      <w:r w:rsidDel="00000000" w:rsidR="00000000" w:rsidRPr="00000000">
        <w:rPr>
          <w:rtl w:val="0"/>
        </w:rPr>
        <w:t xml:space="preserve">La collaborazione tra la Fondazione Il Bisonte e la Fondazione Villa Lena ha dato vita a una ricca collezione di stampe a tiratura limitata che catturano le ricerche e i diversi approcci dei trenta artisti e artiste coinvolti. Tra gli artisti di spicco presenti in mostra figurano Moataz Nasr, Kon Trubkovich, Lola Montes Schnabel e Jay One Ramier, ognuno dei quali ha avuto la possibilità di apprendere i migliori maestri incisori e stampatori un'ampia gamma di tecniche di stampa: acqueforti, acquetinte, puntesecche e molte tecniche sperimentali, portando al contempo la propria prospettiva unica al mezzo.</w:t>
        <w:br w:type="textWrapping"/>
        <w:br w:type="textWrapping"/>
        <w:t xml:space="preserve">L’esposizione di Settembre sarà dunque una prima occasione per apprezzare la totalità delle edizioni limitate prodotte grazie all'impegno delle due Fondazioni: una raccolta di esperienze e visioni che rappresentano non solo una testimonianza della maestria tecnica degli artisti, ma anche dello spirito di sperimentazione e collaborazione promosso da Villa Lena e Il Bisonte.</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b w:val="1"/>
          <w:sz w:val="26"/>
          <w:szCs w:val="26"/>
          <w:rtl w:val="0"/>
        </w:rPr>
        <w:t xml:space="preserve">La mostra e il catalogo</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La collettiva sarà inaugurata giovedì 12 settembre, alle 18.30, presso la galleria Il Bisonte in via San Niccolò 24r a Firenze e resterà visitabile fino al 4 Ottobre, secondo gli orari di apertura della Fondazione.</w:t>
        <w:br w:type="textWrapping"/>
        <w:t xml:space="preserve">La mostra è accompagnata da un catalogo contenente saggi di artisti e scrittori che offrono approfondimenti sul processo creativo e sull'impatto dell'esperienza di residenza. In particolare, Lauren Ellis Matthews, residente a Villa Lena nel 2016, fornisce una testimonianza poetica della missione di scambio creativo della Fondazione, mentre Simone Guaita, Presidente della Fondazione Il Bisonte, contribuisce con un saggio che illustra la ricca storia dell’antica stamperia e il significato di questa partnership artistica.</w:t>
      </w:r>
    </w:p>
    <w:p w:rsidR="00000000" w:rsidDel="00000000" w:rsidP="00000000" w:rsidRDefault="00000000" w:rsidRPr="00000000" w14:paraId="00000009">
      <w:pPr>
        <w:keepNext w:val="0"/>
        <w:keepLines w:val="0"/>
        <w:spacing w:before="280" w:lineRule="auto"/>
        <w:rPr/>
      </w:pPr>
      <w:r w:rsidDel="00000000" w:rsidR="00000000" w:rsidRPr="00000000">
        <w:rPr>
          <w:b w:val="1"/>
          <w:color w:val="000000"/>
          <w:sz w:val="26"/>
          <w:szCs w:val="26"/>
          <w:rtl w:val="0"/>
        </w:rPr>
        <w:t xml:space="preserve">Fondazione Il Bisonte: L’eccellenza nella grafica d’arte</w:t>
        <w:br w:type="textWrapping"/>
      </w:r>
      <w:r w:rsidDel="00000000" w:rsidR="00000000" w:rsidRPr="00000000">
        <w:rPr>
          <w:rtl w:val="0"/>
        </w:rPr>
        <w:t xml:space="preserve">Il Bisonte, fondato nel 1959 dall’intellettuale e partigiana Maria Luigia Guaita nello storico quartiere fiorentino di San Niccolò, rappresenta oggi una delle principali istituzioni italiane nell’ambito della stampa d’arte. Punto di riferimento per i maggiori artisti del Novecento, è stato uno dei primi luoghi in Italia a produrre ed esporre litografie artistiche, collaborando con artisti quali Pablo Picasso, Henry Moore e Alexander Calder. Dal 1982, la Fondazione opera anche come Scuola Internazionale di Specializzazione, offrendo corsi e residenze che attirano artisti da tutto il mondo.</w:t>
        <w:br w:type="textWrapping"/>
        <w:br w:type="textWrapping"/>
        <w:t xml:space="preserve">Ad oggi, sotto la guida di Simone Guaita, Il Bisonte continua a onorare la sua eredità configurandosi a tutti gli effetti come un hub culturale e creativo, spazio generativo di formazione e produzione artistica in grado di coniugare l’arte del “saper fare” artistico con le istanze espressive più contemporanee. “Il Bisonte è sempre stato un luogo dove la grafica d'arte viene concepita, studiata, esposta e archiviata”, afferma Guaita. “La nostra collaborazione con Villa Lena è stata un viaggio di scoperta e creatività, che ha riunito artisti di tutto il mondo per creare qualcosa di veramente speciale.”</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b w:val="1"/>
          <w:sz w:val="26"/>
          <w:szCs w:val="26"/>
          <w:rtl w:val="0"/>
        </w:rPr>
        <w:t xml:space="preserve">Una visione di scambi creativi alla Fondazione Villa Lena</w:t>
        <w:br w:type="textWrapping"/>
      </w:r>
      <w:r w:rsidDel="00000000" w:rsidR="00000000" w:rsidRPr="00000000">
        <w:rPr>
          <w:rtl w:val="0"/>
        </w:rPr>
        <w:t xml:space="preserve">Fondata nel 2013 dalla curatrice e collezionista Lena Evstafieva, la Fondazione Villa Lena è stata concepita come un santuario per lo scambio artistico e culturale, sullo sfondo del pittoresco paesaggio toscano. Situata vicino alle città culturalmente significative di Firenze, Pisa e Lucca, la Fondazione offre un ambiente tranquillo e stimolante ad artisti di tutto il mondo per esplorare nuove idee, collaborare con altri e immergersi nel proprio lavoro creativo.</w:t>
        <w:br w:type="textWrapping"/>
        <w:br w:type="textWrapping"/>
        <w:t xml:space="preserve">La visione di Evstafieva per la Fondazione era chiara: creare uno spazio in cui la diversità potesse prosperare e favorire collaborazioni creative uniche, un vero crogiolo di idee e culture. “L'idea era di creare un luogo in cui artisti di diversi continenti e Paesi potessero integrare le loro tradizioni, estetiche e storiche”, spiega Evstafieva. “La collaborazione con la Fondazione Il Bisonte ci è sembrata uno sviluppo naturale del nostro percorso. Cosa c'è di più autentico per la nostra visione che abbinare pensatori e artisti contemporanei con uno studio che è stato un centro di stampa per quasi un secolo?”.</w:t>
        <w:br w:type="textWrapping"/>
        <w:br w:type="textWrapping"/>
      </w:r>
      <w:r w:rsidDel="00000000" w:rsidR="00000000" w:rsidRPr="00000000">
        <w:rPr>
          <w:b w:val="1"/>
          <w:sz w:val="26"/>
          <w:szCs w:val="26"/>
          <w:rtl w:val="0"/>
        </w:rPr>
        <w:t xml:space="preserve">Guardando al futuro</w:t>
      </w:r>
      <w:r w:rsidDel="00000000" w:rsidR="00000000" w:rsidRPr="00000000">
        <w:rPr>
          <w:rtl w:val="0"/>
        </w:rPr>
        <w:br w:type="textWrapping"/>
        <w:t xml:space="preserve">Mentre la Fondazione Il Bisonte e Villa Lena festeggiano questo importante traguardo, è impossibile non volgere lo sguardo al futuro, per il quale entrambe si augurano di proseguire la loro collaborazione accogliendo sempre nuovi artisti e artiste. La partnership  ha infatti dimostrato di essere un terreno fertile per l'innovazione artistica e le due istituzioni sono entusiaste di vedere come questa collaborazione si evolverà negli anni a venire.</w:t>
        <w:br w:type="textWrapping"/>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i w:val="1"/>
        </w:rPr>
      </w:pPr>
      <w:r w:rsidDel="00000000" w:rsidR="00000000" w:rsidRPr="00000000">
        <w:rPr>
          <w:i w:val="1"/>
          <w:rtl w:val="0"/>
        </w:rPr>
        <w:t xml:space="preserve">Per ulteriori informazioni o per fissare un’intervista con i rappresentanti di Fondazione Il Bisonte o Fondazione Villa Lena contattare:</w:t>
      </w:r>
    </w:p>
    <w:p w:rsidR="00000000" w:rsidDel="00000000" w:rsidP="00000000" w:rsidRDefault="00000000" w:rsidRPr="00000000" w14:paraId="0000000F">
      <w:pPr>
        <w:rPr>
          <w:i w:val="1"/>
        </w:rPr>
      </w:pPr>
      <w:r w:rsidDel="00000000" w:rsidR="00000000" w:rsidRPr="00000000">
        <w:rPr>
          <w:i w:val="1"/>
          <w:rtl w:val="0"/>
        </w:rPr>
        <w:t xml:space="preserve">Fondazione Il Bisonte: info@ilbisonte.it</w:t>
      </w:r>
    </w:p>
    <w:p w:rsidR="00000000" w:rsidDel="00000000" w:rsidP="00000000" w:rsidRDefault="00000000" w:rsidRPr="00000000" w14:paraId="00000010">
      <w:pPr>
        <w:rPr>
          <w:i w:val="1"/>
        </w:rPr>
      </w:pPr>
      <w:r w:rsidDel="00000000" w:rsidR="00000000" w:rsidRPr="00000000">
        <w:rPr>
          <w:i w:val="1"/>
          <w:rtl w:val="0"/>
        </w:rPr>
        <w:t xml:space="preserve">Villa Lena Foundation: admin@villa-lena.org</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b w:val="1"/>
          <w:rtl w:val="0"/>
        </w:rPr>
        <w:t xml:space="preserve">Italian Postcard</w:t>
      </w:r>
      <w:r w:rsidDel="00000000" w:rsidR="00000000" w:rsidRPr="00000000">
        <w:rPr>
          <w:b w:val="1"/>
          <w:i w:val="1"/>
          <w:rtl w:val="0"/>
        </w:rPr>
        <w:br w:type="textWrapping"/>
      </w:r>
      <w:r w:rsidDel="00000000" w:rsidR="00000000" w:rsidRPr="00000000">
        <w:rPr>
          <w:rtl w:val="0"/>
        </w:rPr>
        <w:t xml:space="preserve">13/09/2024 - 04/10/2024</w:t>
      </w:r>
    </w:p>
    <w:p w:rsidR="00000000" w:rsidDel="00000000" w:rsidP="00000000" w:rsidRDefault="00000000" w:rsidRPr="00000000" w14:paraId="00000016">
      <w:pPr>
        <w:rPr/>
      </w:pPr>
      <w:r w:rsidDel="00000000" w:rsidR="00000000" w:rsidRPr="00000000">
        <w:rPr>
          <w:rtl w:val="0"/>
        </w:rPr>
        <w:t xml:space="preserve">Opening 12/09/2024, ore 18:00</w:t>
      </w:r>
    </w:p>
    <w:p w:rsidR="00000000" w:rsidDel="00000000" w:rsidP="00000000" w:rsidRDefault="00000000" w:rsidRPr="00000000" w14:paraId="00000017">
      <w:pPr>
        <w:rPr/>
      </w:pPr>
      <w:r w:rsidDel="00000000" w:rsidR="00000000" w:rsidRPr="00000000">
        <w:rPr>
          <w:rtl w:val="0"/>
        </w:rPr>
        <w:t xml:space="preserve">Galleria Il Bisonte, Via San Niccolò 24r, Firenze</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sectPr>
          <w:headerReference r:id="rId6" w:type="default"/>
          <w:pgSz w:h="16834" w:w="11909" w:orient="portrait"/>
          <w:pgMar w:bottom="1440" w:top="1440" w:left="1440" w:right="1440" w:header="720" w:footer="720"/>
          <w:pgNumType w:start="1"/>
        </w:sectPr>
      </w:pPr>
      <w:r w:rsidDel="00000000" w:rsidR="00000000" w:rsidRPr="00000000">
        <w:rPr>
          <w:rtl w:val="0"/>
        </w:rPr>
        <w:t xml:space="preserve">Artisti in mostra:</w:t>
      </w:r>
    </w:p>
    <w:p w:rsidR="00000000" w:rsidDel="00000000" w:rsidP="00000000" w:rsidRDefault="00000000" w:rsidRPr="00000000" w14:paraId="0000001A">
      <w:pPr>
        <w:shd w:fill="ffffff" w:val="clear"/>
        <w:spacing w:line="240" w:lineRule="auto"/>
        <w:rPr/>
      </w:pPr>
      <w:r w:rsidDel="00000000" w:rsidR="00000000" w:rsidRPr="00000000">
        <w:rPr>
          <w:rtl w:val="0"/>
        </w:rPr>
        <w:t xml:space="preserve">Butternutten AG</w:t>
      </w:r>
    </w:p>
    <w:p w:rsidR="00000000" w:rsidDel="00000000" w:rsidP="00000000" w:rsidRDefault="00000000" w:rsidRPr="00000000" w14:paraId="0000001B">
      <w:pPr>
        <w:shd w:fill="ffffff" w:val="clear"/>
        <w:spacing w:line="240" w:lineRule="auto"/>
        <w:rPr/>
      </w:pPr>
      <w:r w:rsidDel="00000000" w:rsidR="00000000" w:rsidRPr="00000000">
        <w:rPr>
          <w:rtl w:val="0"/>
        </w:rPr>
        <w:t xml:space="preserve">Todd Anderson </w:t>
      </w:r>
    </w:p>
    <w:p w:rsidR="00000000" w:rsidDel="00000000" w:rsidP="00000000" w:rsidRDefault="00000000" w:rsidRPr="00000000" w14:paraId="0000001C">
      <w:pPr>
        <w:shd w:fill="ffffff" w:val="clear"/>
        <w:spacing w:line="240" w:lineRule="auto"/>
        <w:rPr/>
      </w:pPr>
      <w:r w:rsidDel="00000000" w:rsidR="00000000" w:rsidRPr="00000000">
        <w:rPr>
          <w:rtl w:val="0"/>
        </w:rPr>
        <w:t xml:space="preserve">Sylvie Auvray</w:t>
      </w:r>
    </w:p>
    <w:p w:rsidR="00000000" w:rsidDel="00000000" w:rsidP="00000000" w:rsidRDefault="00000000" w:rsidRPr="00000000" w14:paraId="0000001D">
      <w:pPr>
        <w:shd w:fill="ffffff" w:val="clear"/>
        <w:spacing w:line="240" w:lineRule="auto"/>
        <w:rPr/>
      </w:pPr>
      <w:r w:rsidDel="00000000" w:rsidR="00000000" w:rsidRPr="00000000">
        <w:rPr>
          <w:rtl w:val="0"/>
        </w:rPr>
        <w:t xml:space="preserve">Benjamin Brett </w:t>
      </w:r>
    </w:p>
    <w:p w:rsidR="00000000" w:rsidDel="00000000" w:rsidP="00000000" w:rsidRDefault="00000000" w:rsidRPr="00000000" w14:paraId="0000001E">
      <w:pPr>
        <w:shd w:fill="ffffff" w:val="clear"/>
        <w:spacing w:line="240" w:lineRule="auto"/>
        <w:rPr/>
      </w:pPr>
      <w:r w:rsidDel="00000000" w:rsidR="00000000" w:rsidRPr="00000000">
        <w:rPr>
          <w:rtl w:val="0"/>
        </w:rPr>
        <w:t xml:space="preserve">Beatrice Boyle </w:t>
      </w:r>
    </w:p>
    <w:p w:rsidR="00000000" w:rsidDel="00000000" w:rsidP="00000000" w:rsidRDefault="00000000" w:rsidRPr="00000000" w14:paraId="0000001F">
      <w:pPr>
        <w:shd w:fill="ffffff" w:val="clear"/>
        <w:spacing w:line="240" w:lineRule="auto"/>
        <w:rPr/>
      </w:pPr>
      <w:r w:rsidDel="00000000" w:rsidR="00000000" w:rsidRPr="00000000">
        <w:rPr>
          <w:rtl w:val="0"/>
        </w:rPr>
        <w:t xml:space="preserve">Jasmin Blasco </w:t>
      </w:r>
    </w:p>
    <w:p w:rsidR="00000000" w:rsidDel="00000000" w:rsidP="00000000" w:rsidRDefault="00000000" w:rsidRPr="00000000" w14:paraId="00000020">
      <w:pPr>
        <w:shd w:fill="ffffff" w:val="clear"/>
        <w:spacing w:line="240" w:lineRule="auto"/>
        <w:rPr/>
      </w:pPr>
      <w:r w:rsidDel="00000000" w:rsidR="00000000" w:rsidRPr="00000000">
        <w:rPr>
          <w:rtl w:val="0"/>
        </w:rPr>
        <w:t xml:space="preserve">Matheus Chiaratti</w:t>
      </w:r>
    </w:p>
    <w:p w:rsidR="00000000" w:rsidDel="00000000" w:rsidP="00000000" w:rsidRDefault="00000000" w:rsidRPr="00000000" w14:paraId="00000021">
      <w:pPr>
        <w:shd w:fill="ffffff" w:val="clear"/>
        <w:spacing w:line="240" w:lineRule="auto"/>
        <w:rPr/>
      </w:pPr>
      <w:r w:rsidDel="00000000" w:rsidR="00000000" w:rsidRPr="00000000">
        <w:rPr>
          <w:rtl w:val="0"/>
        </w:rPr>
        <w:t xml:space="preserve">Adeline de Monseignat </w:t>
      </w:r>
    </w:p>
    <w:p w:rsidR="00000000" w:rsidDel="00000000" w:rsidP="00000000" w:rsidRDefault="00000000" w:rsidRPr="00000000" w14:paraId="00000022">
      <w:pPr>
        <w:shd w:fill="ffffff" w:val="clear"/>
        <w:spacing w:line="240" w:lineRule="auto"/>
        <w:rPr/>
      </w:pPr>
      <w:r w:rsidDel="00000000" w:rsidR="00000000" w:rsidRPr="00000000">
        <w:rPr>
          <w:rtl w:val="0"/>
        </w:rPr>
        <w:t xml:space="preserve">Bobby Dowler </w:t>
      </w:r>
    </w:p>
    <w:p w:rsidR="00000000" w:rsidDel="00000000" w:rsidP="00000000" w:rsidRDefault="00000000" w:rsidRPr="00000000" w14:paraId="00000023">
      <w:pPr>
        <w:shd w:fill="ffffff" w:val="clear"/>
        <w:spacing w:line="240" w:lineRule="auto"/>
        <w:rPr/>
      </w:pPr>
      <w:r w:rsidDel="00000000" w:rsidR="00000000" w:rsidRPr="00000000">
        <w:rPr>
          <w:rtl w:val="0"/>
        </w:rPr>
        <w:t xml:space="preserve">Lionel Esteve </w:t>
      </w:r>
    </w:p>
    <w:p w:rsidR="00000000" w:rsidDel="00000000" w:rsidP="00000000" w:rsidRDefault="00000000" w:rsidRPr="00000000" w14:paraId="00000024">
      <w:pPr>
        <w:shd w:fill="ffffff" w:val="clear"/>
        <w:spacing w:line="240" w:lineRule="auto"/>
        <w:rPr/>
      </w:pPr>
      <w:r w:rsidDel="00000000" w:rsidR="00000000" w:rsidRPr="00000000">
        <w:rPr>
          <w:rtl w:val="0"/>
        </w:rPr>
        <w:t xml:space="preserve">Craig Fisher</w:t>
      </w:r>
    </w:p>
    <w:p w:rsidR="00000000" w:rsidDel="00000000" w:rsidP="00000000" w:rsidRDefault="00000000" w:rsidRPr="00000000" w14:paraId="00000025">
      <w:pPr>
        <w:shd w:fill="ffffff" w:val="clear"/>
        <w:spacing w:line="240" w:lineRule="auto"/>
        <w:rPr/>
      </w:pPr>
      <w:r w:rsidDel="00000000" w:rsidR="00000000" w:rsidRPr="00000000">
        <w:rPr>
          <w:rtl w:val="0"/>
        </w:rPr>
        <w:t xml:space="preserve">Christopher Green </w:t>
      </w:r>
    </w:p>
    <w:p w:rsidR="00000000" w:rsidDel="00000000" w:rsidP="00000000" w:rsidRDefault="00000000" w:rsidRPr="00000000" w14:paraId="00000026">
      <w:pPr>
        <w:shd w:fill="ffffff" w:val="clear"/>
        <w:spacing w:line="240" w:lineRule="auto"/>
        <w:rPr/>
      </w:pPr>
      <w:r w:rsidDel="00000000" w:rsidR="00000000" w:rsidRPr="00000000">
        <w:rPr>
          <w:rtl w:val="0"/>
        </w:rPr>
        <w:t xml:space="preserve">Kate Groobey </w:t>
      </w:r>
    </w:p>
    <w:p w:rsidR="00000000" w:rsidDel="00000000" w:rsidP="00000000" w:rsidRDefault="00000000" w:rsidRPr="00000000" w14:paraId="00000027">
      <w:pPr>
        <w:shd w:fill="ffffff" w:val="clear"/>
        <w:spacing w:line="240" w:lineRule="auto"/>
        <w:rPr/>
      </w:pPr>
      <w:r w:rsidDel="00000000" w:rsidR="00000000" w:rsidRPr="00000000">
        <w:rPr>
          <w:rtl w:val="0"/>
        </w:rPr>
        <w:t xml:space="preserve">Iain Hales </w:t>
      </w:r>
    </w:p>
    <w:p w:rsidR="00000000" w:rsidDel="00000000" w:rsidP="00000000" w:rsidRDefault="00000000" w:rsidRPr="00000000" w14:paraId="00000028">
      <w:pPr>
        <w:shd w:fill="ffffff" w:val="clear"/>
        <w:spacing w:line="240" w:lineRule="auto"/>
        <w:rPr/>
      </w:pPr>
      <w:r w:rsidDel="00000000" w:rsidR="00000000" w:rsidRPr="00000000">
        <w:rPr>
          <w:rtl w:val="0"/>
        </w:rPr>
        <w:t xml:space="preserve">David Hanes</w:t>
      </w:r>
    </w:p>
    <w:p w:rsidR="00000000" w:rsidDel="00000000" w:rsidP="00000000" w:rsidRDefault="00000000" w:rsidRPr="00000000" w14:paraId="00000029">
      <w:pPr>
        <w:shd w:fill="ffffff" w:val="clear"/>
        <w:spacing w:line="240" w:lineRule="auto"/>
        <w:rPr/>
      </w:pPr>
      <w:r w:rsidDel="00000000" w:rsidR="00000000" w:rsidRPr="00000000">
        <w:rPr>
          <w:rtl w:val="0"/>
        </w:rPr>
        <w:t xml:space="preserve">Celia Hempton</w:t>
      </w:r>
    </w:p>
    <w:p w:rsidR="00000000" w:rsidDel="00000000" w:rsidP="00000000" w:rsidRDefault="00000000" w:rsidRPr="00000000" w14:paraId="0000002A">
      <w:pPr>
        <w:shd w:fill="ffffff" w:val="clear"/>
        <w:spacing w:line="240" w:lineRule="auto"/>
        <w:rPr/>
      </w:pPr>
      <w:r w:rsidDel="00000000" w:rsidR="00000000" w:rsidRPr="00000000">
        <w:rPr>
          <w:rtl w:val="0"/>
        </w:rPr>
        <w:t xml:space="preserve">Evy Jokhova </w:t>
      </w:r>
    </w:p>
    <w:p w:rsidR="00000000" w:rsidDel="00000000" w:rsidP="00000000" w:rsidRDefault="00000000" w:rsidRPr="00000000" w14:paraId="0000002B">
      <w:pPr>
        <w:shd w:fill="ffffff" w:val="clear"/>
        <w:spacing w:line="240" w:lineRule="auto"/>
        <w:rPr/>
      </w:pPr>
      <w:r w:rsidDel="00000000" w:rsidR="00000000" w:rsidRPr="00000000">
        <w:rPr>
          <w:rtl w:val="0"/>
        </w:rPr>
        <w:t xml:space="preserve">Lauren Ellis Matthews </w:t>
      </w:r>
    </w:p>
    <w:p w:rsidR="00000000" w:rsidDel="00000000" w:rsidP="00000000" w:rsidRDefault="00000000" w:rsidRPr="00000000" w14:paraId="0000002C">
      <w:pPr>
        <w:shd w:fill="ffffff" w:val="clear"/>
        <w:spacing w:line="240" w:lineRule="auto"/>
        <w:rPr/>
      </w:pPr>
      <w:r w:rsidDel="00000000" w:rsidR="00000000" w:rsidRPr="00000000">
        <w:rPr>
          <w:rtl w:val="0"/>
        </w:rPr>
        <w:t xml:space="preserve">Shaun McDowell </w:t>
      </w:r>
    </w:p>
    <w:p w:rsidR="00000000" w:rsidDel="00000000" w:rsidP="00000000" w:rsidRDefault="00000000" w:rsidRPr="00000000" w14:paraId="0000002D">
      <w:pPr>
        <w:shd w:fill="ffffff" w:val="clear"/>
        <w:spacing w:line="240" w:lineRule="auto"/>
        <w:rPr/>
      </w:pPr>
      <w:r w:rsidDel="00000000" w:rsidR="00000000" w:rsidRPr="00000000">
        <w:rPr>
          <w:rtl w:val="0"/>
        </w:rPr>
        <w:t xml:space="preserve">Steffen Mumm </w:t>
      </w:r>
    </w:p>
    <w:p w:rsidR="00000000" w:rsidDel="00000000" w:rsidP="00000000" w:rsidRDefault="00000000" w:rsidRPr="00000000" w14:paraId="0000002E">
      <w:pPr>
        <w:shd w:fill="ffffff" w:val="clear"/>
        <w:spacing w:line="240" w:lineRule="auto"/>
        <w:rPr/>
      </w:pPr>
      <w:r w:rsidDel="00000000" w:rsidR="00000000" w:rsidRPr="00000000">
        <w:rPr>
          <w:rtl w:val="0"/>
        </w:rPr>
        <w:t xml:space="preserve">Moataz Nasr </w:t>
      </w:r>
    </w:p>
    <w:p w:rsidR="00000000" w:rsidDel="00000000" w:rsidP="00000000" w:rsidRDefault="00000000" w:rsidRPr="00000000" w14:paraId="0000002F">
      <w:pPr>
        <w:shd w:fill="ffffff" w:val="clear"/>
        <w:spacing w:line="240" w:lineRule="auto"/>
        <w:rPr/>
      </w:pPr>
      <w:r w:rsidDel="00000000" w:rsidR="00000000" w:rsidRPr="00000000">
        <w:rPr>
          <w:rtl w:val="0"/>
        </w:rPr>
        <w:t xml:space="preserve">Nika Neelova </w:t>
      </w:r>
    </w:p>
    <w:p w:rsidR="00000000" w:rsidDel="00000000" w:rsidP="00000000" w:rsidRDefault="00000000" w:rsidRPr="00000000" w14:paraId="00000030">
      <w:pPr>
        <w:shd w:fill="ffffff" w:val="clear"/>
        <w:spacing w:line="240" w:lineRule="auto"/>
        <w:rPr/>
      </w:pPr>
      <w:r w:rsidDel="00000000" w:rsidR="00000000" w:rsidRPr="00000000">
        <w:rPr>
          <w:rtl w:val="0"/>
        </w:rPr>
        <w:t xml:space="preserve">Ima-Abasi Okon</w:t>
      </w:r>
    </w:p>
    <w:p w:rsidR="00000000" w:rsidDel="00000000" w:rsidP="00000000" w:rsidRDefault="00000000" w:rsidRPr="00000000" w14:paraId="00000031">
      <w:pPr>
        <w:shd w:fill="ffffff" w:val="clear"/>
        <w:spacing w:line="240" w:lineRule="auto"/>
        <w:rPr/>
      </w:pPr>
      <w:r w:rsidDel="00000000" w:rsidR="00000000" w:rsidRPr="00000000">
        <w:rPr>
          <w:rtl w:val="0"/>
        </w:rPr>
        <w:t xml:space="preserve">Jay-One Ramier </w:t>
      </w:r>
    </w:p>
    <w:p w:rsidR="00000000" w:rsidDel="00000000" w:rsidP="00000000" w:rsidRDefault="00000000" w:rsidRPr="00000000" w14:paraId="00000032">
      <w:pPr>
        <w:shd w:fill="ffffff" w:val="clear"/>
        <w:spacing w:line="240" w:lineRule="auto"/>
        <w:rPr/>
      </w:pPr>
      <w:r w:rsidDel="00000000" w:rsidR="00000000" w:rsidRPr="00000000">
        <w:rPr>
          <w:rtl w:val="0"/>
        </w:rPr>
        <w:t xml:space="preserve">Alan Reid </w:t>
      </w:r>
    </w:p>
    <w:p w:rsidR="00000000" w:rsidDel="00000000" w:rsidP="00000000" w:rsidRDefault="00000000" w:rsidRPr="00000000" w14:paraId="00000033">
      <w:pPr>
        <w:shd w:fill="ffffff" w:val="clear"/>
        <w:spacing w:line="240" w:lineRule="auto"/>
        <w:rPr/>
      </w:pPr>
      <w:r w:rsidDel="00000000" w:rsidR="00000000" w:rsidRPr="00000000">
        <w:rPr>
          <w:rtl w:val="0"/>
        </w:rPr>
        <w:t xml:space="preserve">Lola Montes Schnabel </w:t>
      </w:r>
    </w:p>
    <w:p w:rsidR="00000000" w:rsidDel="00000000" w:rsidP="00000000" w:rsidRDefault="00000000" w:rsidRPr="00000000" w14:paraId="00000034">
      <w:pPr>
        <w:shd w:fill="ffffff" w:val="clear"/>
        <w:spacing w:line="240" w:lineRule="auto"/>
        <w:rPr/>
      </w:pPr>
      <w:r w:rsidDel="00000000" w:rsidR="00000000" w:rsidRPr="00000000">
        <w:rPr>
          <w:rtl w:val="0"/>
        </w:rPr>
        <w:t xml:space="preserve">Jordan Sullivan </w:t>
      </w:r>
    </w:p>
    <w:p w:rsidR="00000000" w:rsidDel="00000000" w:rsidP="00000000" w:rsidRDefault="00000000" w:rsidRPr="00000000" w14:paraId="00000035">
      <w:pPr>
        <w:shd w:fill="ffffff" w:val="clear"/>
        <w:spacing w:line="240" w:lineRule="auto"/>
        <w:rPr/>
      </w:pPr>
      <w:r w:rsidDel="00000000" w:rsidR="00000000" w:rsidRPr="00000000">
        <w:rPr>
          <w:rtl w:val="0"/>
        </w:rPr>
        <w:t xml:space="preserve">Maria Thurn und Taxis </w:t>
      </w:r>
    </w:p>
    <w:p w:rsidR="00000000" w:rsidDel="00000000" w:rsidP="00000000" w:rsidRDefault="00000000" w:rsidRPr="00000000" w14:paraId="00000036">
      <w:pPr>
        <w:shd w:fill="ffffff" w:val="clear"/>
        <w:spacing w:line="240" w:lineRule="auto"/>
        <w:rPr/>
      </w:pPr>
      <w:r w:rsidDel="00000000" w:rsidR="00000000" w:rsidRPr="00000000">
        <w:rPr>
          <w:rtl w:val="0"/>
        </w:rPr>
        <w:t xml:space="preserve">Kon Trubkovich </w:t>
      </w:r>
    </w:p>
    <w:p w:rsidR="00000000" w:rsidDel="00000000" w:rsidP="00000000" w:rsidRDefault="00000000" w:rsidRPr="00000000" w14:paraId="00000037">
      <w:pPr>
        <w:shd w:fill="ffffff" w:val="clear"/>
        <w:spacing w:line="240" w:lineRule="auto"/>
        <w:rPr/>
      </w:pPr>
      <w:r w:rsidDel="00000000" w:rsidR="00000000" w:rsidRPr="00000000">
        <w:rPr>
          <w:rtl w:val="0"/>
        </w:rPr>
        <w:t xml:space="preserve">Hugo Wilson</w:t>
      </w:r>
    </w:p>
    <w:p w:rsidR="00000000" w:rsidDel="00000000" w:rsidP="00000000" w:rsidRDefault="00000000" w:rsidRPr="00000000" w14:paraId="00000038">
      <w:pPr>
        <w:shd w:fill="ffffff" w:val="clear"/>
        <w:spacing w:line="240" w:lineRule="auto"/>
        <w:rPr/>
      </w:pPr>
      <w:r w:rsidDel="00000000" w:rsidR="00000000" w:rsidRPr="00000000">
        <w:rPr>
          <w:rtl w:val="0"/>
        </w:rPr>
      </w:r>
    </w:p>
    <w:p w:rsidR="00000000" w:rsidDel="00000000" w:rsidP="00000000" w:rsidRDefault="00000000" w:rsidRPr="00000000" w14:paraId="00000039">
      <w:pPr>
        <w:spacing w:after="240" w:before="240" w:lineRule="auto"/>
        <w:rPr/>
      </w:pPr>
      <w:hyperlink r:id="rId7">
        <w:r w:rsidDel="00000000" w:rsidR="00000000" w:rsidRPr="00000000">
          <w:rPr>
            <w:u w:val="single"/>
            <w:rtl w:val="0"/>
          </w:rPr>
          <w:t xml:space="preserve">Immagini</w:t>
        </w:r>
      </w:hyperlink>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sectPr>
      <w:type w:val="continuous"/>
      <w:pgSz w:h="16834" w:w="11909" w:orient="portrait"/>
      <w:pgMar w:bottom="1440" w:top="1440" w:left="1440" w:right="1440" w:header="720" w:footer="720"/>
      <w:cols w:equalWidth="0" w:num="1">
        <w:col w:space="0" w:w="9025.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rPr/>
    </w:pPr>
    <w:r w:rsidDel="00000000" w:rsidR="00000000" w:rsidRPr="00000000">
      <w:rPr/>
      <w:drawing>
        <wp:inline distB="114300" distT="114300" distL="114300" distR="114300">
          <wp:extent cx="452438" cy="476250"/>
          <wp:effectExtent b="0" l="0" r="0" t="0"/>
          <wp:docPr id="2"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452438" cy="476250"/>
                  </a:xfrm>
                  <a:prstGeom prst="rect"/>
                  <a:ln/>
                </pic:spPr>
              </pic:pic>
            </a:graphicData>
          </a:graphic>
        </wp:inline>
      </w:drawing>
    </w:r>
    <w:r w:rsidDel="00000000" w:rsidR="00000000" w:rsidRPr="00000000">
      <w:rPr/>
      <w:drawing>
        <wp:inline distB="114300" distT="114300" distL="114300" distR="114300">
          <wp:extent cx="585788" cy="492805"/>
          <wp:effectExtent b="0" l="0" r="0" t="0"/>
          <wp:docPr id="1"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585788" cy="492805"/>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yperlink" Target="https://drive.google.com/drive/folders/1OCpGOyCyHtNPf8dj57GF9rqXfxU5_uYb"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