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364C8" w:rsidP="00153DF5" w:rsidRDefault="00B364C8" w14:paraId="706978ED" w14:textId="7B9674AE">
      <w:pPr>
        <w:spacing w:after="0" w:line="240" w:lineRule="auto"/>
      </w:pPr>
      <w:bookmarkStart w:name="_Hlk130557840" w:id="0"/>
      <w:r w:rsidRPr="00B364C8">
        <w:t xml:space="preserve">CONTEMPORARY ICONS </w:t>
      </w:r>
    </w:p>
    <w:bookmarkEnd w:id="0"/>
    <w:p w:rsidR="00153DF5" w:rsidP="00153DF5" w:rsidRDefault="00153DF5" w14:paraId="2032B808" w14:textId="121D5326">
      <w:pPr>
        <w:spacing w:after="0" w:line="240" w:lineRule="auto"/>
      </w:pPr>
      <w:r>
        <w:t xml:space="preserve">a cura di Anna Isopo </w:t>
      </w:r>
      <w:r w:rsidR="00B364C8">
        <w:t>e Giorgio Vulcano</w:t>
      </w:r>
    </w:p>
    <w:p w:rsidR="00153DF5" w:rsidP="00153DF5" w:rsidRDefault="00153DF5" w14:paraId="16B03854" w14:textId="10C12D0F">
      <w:pPr>
        <w:spacing w:after="0" w:line="240" w:lineRule="auto"/>
      </w:pPr>
    </w:p>
    <w:p w:rsidR="004F70C0" w:rsidRDefault="004F70C0" w14:paraId="41FC5375" w14:textId="77777777"/>
    <w:p w:rsidR="00F25772" w:rsidP="003B2EF8" w:rsidRDefault="3BA9843B" w14:paraId="22597205" w14:textId="4AB1267B">
      <w:r>
        <w:t>Sabato 1</w:t>
      </w:r>
      <w:r w:rsidR="00B364C8">
        <w:t>5</w:t>
      </w:r>
      <w:r>
        <w:t xml:space="preserve"> aprile 2023 alle ore 1</w:t>
      </w:r>
      <w:r w:rsidR="00B364C8">
        <w:t>7</w:t>
      </w:r>
      <w:r>
        <w:t>:</w:t>
      </w:r>
      <w:r w:rsidR="00B364C8">
        <w:t>3</w:t>
      </w:r>
      <w:r>
        <w:t xml:space="preserve">0 presso </w:t>
      </w:r>
      <w:r w:rsidR="00931876">
        <w:t>l</w:t>
      </w:r>
      <w:r w:rsidR="00F25772">
        <w:t>e prestigiose sale del Palazzo della Cancelleria Vaticana</w:t>
      </w:r>
      <w:r w:rsidR="003B2EF8">
        <w:t>,</w:t>
      </w:r>
      <w:r w:rsidRPr="003B2EF8" w:rsidR="003B2EF8">
        <w:t xml:space="preserve"> </w:t>
      </w:r>
      <w:r w:rsidR="003B2EF8">
        <w:t>per concessione Dell’Amministrazione del Patrimonio della Sede Apostolica</w:t>
      </w:r>
      <w:r w:rsidR="006D6575">
        <w:t>,</w:t>
      </w:r>
      <w:r w:rsidR="003B2EF8">
        <w:t xml:space="preserve"> </w:t>
      </w:r>
      <w:r w:rsidR="00931876">
        <w:t xml:space="preserve">sarà </w:t>
      </w:r>
      <w:r w:rsidR="005B3910">
        <w:t xml:space="preserve">inaugurata </w:t>
      </w:r>
      <w:r w:rsidR="00F25772">
        <w:t>la mostra “Contemporary Icons</w:t>
      </w:r>
      <w:r w:rsidR="00C75EBC">
        <w:t>”. Il</w:t>
      </w:r>
      <w:r w:rsidR="00F25772">
        <w:t xml:space="preserve"> titolo significativo scelto per il progetto espositivo di artisti internazionali diversi fra loro, in</w:t>
      </w:r>
      <w:r w:rsidR="00C75EBC">
        <w:t>tende sottolineare quanto</w:t>
      </w:r>
      <w:r w:rsidR="00F25772">
        <w:t xml:space="preserve"> l’opera d’arte rappresenta una mappa ed ogni suo particolare è una traccia dell’artista e della sua identità. </w:t>
      </w:r>
    </w:p>
    <w:p w:rsidR="00F25772" w:rsidP="00F25772" w:rsidRDefault="00F25772" w14:paraId="5C77FEB5" w14:textId="77777777">
      <w:r>
        <w:t>C’è un rapporto sinergico tra artista, opera e spettatore: la volontà di esprimere ed il piacere della scoperta.</w:t>
      </w:r>
    </w:p>
    <w:p w:rsidR="00F25772" w:rsidP="00F25772" w:rsidRDefault="00F25772" w14:paraId="02735E3E" w14:textId="77777777">
      <w:r>
        <w:t xml:space="preserve">Oggi più che mai, nel panorama artistico contemporaneo, è assai raro produrre una convincente identità di ricerca e una credibilità nei contenuti e nelle forme per poter stabilire un nuovo rapporto tra creatività e scoperta. </w:t>
      </w:r>
    </w:p>
    <w:p w:rsidR="00006F51" w:rsidP="00F25772" w:rsidRDefault="00F25772" w14:paraId="0326E37E" w14:textId="351C2AA0">
      <w:r>
        <w:t>“La curiosità è una delle caratteristiche più certe e sicure di un intelletto attivo” affermava il critico Samuel Johnson, ed in questo concetto si ritrovano l’artista e il fruitore di un’opera d’arte: il primo nella originalità d’espressione, il secondo nella scoperta delle caratteristiche e nel piacere della conoscenza</w:t>
      </w:r>
      <w:r w:rsidR="00006F51">
        <w:t>.</w:t>
      </w:r>
    </w:p>
    <w:p w:rsidR="00F96776" w:rsidP="00D704CC" w:rsidRDefault="00726E9E" w14:paraId="261DB585" w14:textId="3620AB09">
      <w:r w:rsidR="75D9B334">
        <w:rPr/>
        <w:t xml:space="preserve">Due delle suggestive sale ospitano le mostre personali di </w:t>
      </w:r>
      <w:r w:rsidR="75D9B334">
        <w:rPr/>
        <w:t>Goldyn</w:t>
      </w:r>
      <w:r w:rsidR="75D9B334">
        <w:rPr/>
        <w:t xml:space="preserve"> e di Antonella </w:t>
      </w:r>
      <w:r w:rsidR="75D9B334">
        <w:rPr/>
        <w:t>Quacchia</w:t>
      </w:r>
      <w:r w:rsidR="75D9B334">
        <w:rPr/>
        <w:t xml:space="preserve"> mentre nelle altre due sale si potranno ammirare le opere di Axel Becker, Mirko </w:t>
      </w:r>
      <w:r w:rsidR="75D9B334">
        <w:rPr/>
        <w:t>Dematté</w:t>
      </w:r>
      <w:r w:rsidR="75D9B334">
        <w:rPr/>
        <w:t xml:space="preserve">, Marion </w:t>
      </w:r>
      <w:r w:rsidR="75D9B334">
        <w:rPr/>
        <w:t>Förster</w:t>
      </w:r>
      <w:r w:rsidR="75D9B334">
        <w:rPr/>
        <w:t xml:space="preserve">, Sandro </w:t>
      </w:r>
      <w:r w:rsidR="75D9B334">
        <w:rPr/>
        <w:t>Frinolli</w:t>
      </w:r>
      <w:r w:rsidR="75D9B334">
        <w:rPr/>
        <w:t xml:space="preserve"> </w:t>
      </w:r>
      <w:r w:rsidR="75D9B334">
        <w:rPr/>
        <w:t>Puzzilli</w:t>
      </w:r>
      <w:r w:rsidR="75D9B334">
        <w:rPr/>
        <w:t xml:space="preserve">, Silvia Galgani, Sylvie </w:t>
      </w:r>
      <w:r w:rsidR="75D9B334">
        <w:rPr/>
        <w:t>Hastir</w:t>
      </w:r>
      <w:r w:rsidR="75D9B334">
        <w:rPr/>
        <w:t xml:space="preserve">, </w:t>
      </w:r>
      <w:r w:rsidR="75D9B334">
        <w:rPr/>
        <w:t>Taru</w:t>
      </w:r>
      <w:r w:rsidR="75D9B334">
        <w:rPr/>
        <w:t xml:space="preserve"> </w:t>
      </w:r>
      <w:r w:rsidR="75D9B334">
        <w:rPr/>
        <w:t>Kilipinen</w:t>
      </w:r>
      <w:r w:rsidR="75D9B334">
        <w:rPr/>
        <w:t xml:space="preserve">, Haya Kim, Sophie </w:t>
      </w:r>
      <w:r w:rsidR="75D9B334">
        <w:rPr/>
        <w:t>Klewiec</w:t>
      </w:r>
      <w:r w:rsidR="75D9B334">
        <w:rPr/>
        <w:t xml:space="preserve">, Antoni Kowalski, Silvana Landolfi. Lola Llinares, Silvana </w:t>
      </w:r>
      <w:r w:rsidR="75D9B334">
        <w:rPr/>
        <w:t>Mascioli,</w:t>
      </w:r>
      <w:r w:rsidR="75D9B334">
        <w:rPr/>
        <w:t xml:space="preserve"> Cynthia Muriel, Gemma Oria, Albina </w:t>
      </w:r>
      <w:r w:rsidR="75D9B334">
        <w:rPr/>
        <w:t>Rolsing</w:t>
      </w:r>
      <w:r w:rsidR="75D9B334">
        <w:rPr/>
        <w:t xml:space="preserve">. Paola Salomè, </w:t>
      </w:r>
      <w:r w:rsidR="75D9B334">
        <w:rPr/>
        <w:t>Ursa</w:t>
      </w:r>
      <w:r w:rsidR="75D9B334">
        <w:rPr/>
        <w:t xml:space="preserve"> </w:t>
      </w:r>
      <w:r w:rsidR="75D9B334">
        <w:rPr/>
        <w:t>Schoepper</w:t>
      </w:r>
      <w:r w:rsidR="75D9B334">
        <w:rPr/>
        <w:t xml:space="preserve">, </w:t>
      </w:r>
      <w:r w:rsidR="75D9B334">
        <w:rPr/>
        <w:t>Christel</w:t>
      </w:r>
      <w:r w:rsidR="75D9B334">
        <w:rPr/>
        <w:t xml:space="preserve"> </w:t>
      </w:r>
      <w:r w:rsidR="75D9B334">
        <w:rPr/>
        <w:t>Sobke</w:t>
      </w:r>
      <w:r w:rsidR="75D9B334">
        <w:rPr/>
        <w:t xml:space="preserve">, Davide Toscano, Riccardo </w:t>
      </w:r>
      <w:r w:rsidR="75D9B334">
        <w:rPr/>
        <w:t>Veschini</w:t>
      </w:r>
      <w:r w:rsidR="75D9B334">
        <w:rPr/>
        <w:t>, Sergio Villa, Marilena Visini.</w:t>
      </w:r>
    </w:p>
    <w:p w:rsidR="00362DBA" w:rsidP="00D704CC" w:rsidRDefault="00362DBA" w14:paraId="3EBB8F63" w14:textId="102C6106">
      <w:r>
        <w:t xml:space="preserve">La mostra </w:t>
      </w:r>
      <w:r w:rsidR="00E045DC">
        <w:t>è patrocinata</w:t>
      </w:r>
      <w:r w:rsidR="00536A70">
        <w:t xml:space="preserve"> dalla Regione Lazio e</w:t>
      </w:r>
      <w:r>
        <w:t xml:space="preserve"> d</w:t>
      </w:r>
      <w:r w:rsidR="00536A70">
        <w:t>a</w:t>
      </w:r>
      <w:r>
        <w:t xml:space="preserve">l Municipio Roma I </w:t>
      </w:r>
      <w:r w:rsidR="00E045DC">
        <w:t>C</w:t>
      </w:r>
      <w:r>
        <w:t xml:space="preserve">entro ed è sponsorizzata dall’azienda </w:t>
      </w:r>
      <w:r w:rsidR="00620798">
        <w:t>agricola Casale del Giglio</w:t>
      </w:r>
      <w:r w:rsidR="00F228CC">
        <w:t>.</w:t>
      </w:r>
    </w:p>
    <w:p w:rsidR="00F228CC" w:rsidP="00F25772" w:rsidRDefault="00F228CC" w14:paraId="5D994274" w14:textId="77777777"/>
    <w:p w:rsidR="00006F51" w:rsidP="0063034D" w:rsidRDefault="00006F51" w14:paraId="46A70FFE" w14:textId="77777777">
      <w:pPr>
        <w:spacing w:after="0" w:line="240" w:lineRule="auto"/>
      </w:pPr>
      <w:r w:rsidRPr="00006F51">
        <w:t xml:space="preserve">CONTEMPORARY ICONS </w:t>
      </w:r>
    </w:p>
    <w:p w:rsidR="0063034D" w:rsidP="0063034D" w:rsidRDefault="0063034D" w14:paraId="5A72DFBB" w14:textId="60160AB4">
      <w:pPr>
        <w:spacing w:after="0" w:line="240" w:lineRule="auto"/>
      </w:pPr>
      <w:r>
        <w:t>a</w:t>
      </w:r>
      <w:r w:rsidR="00153DF5">
        <w:t xml:space="preserve"> cura di Anna Isopo</w:t>
      </w:r>
      <w:r w:rsidR="00006F51">
        <w:t xml:space="preserve"> e Giorgio Vulcano </w:t>
      </w:r>
    </w:p>
    <w:p w:rsidR="00153DF5" w:rsidP="0063034D" w:rsidRDefault="00620798" w14:paraId="223A6439" w14:textId="03BA7A5F">
      <w:pPr>
        <w:spacing w:after="0" w:line="240" w:lineRule="auto"/>
      </w:pPr>
      <w:r>
        <w:t xml:space="preserve">Palazzo della Cancelleria Vaticana </w:t>
      </w:r>
      <w:r w:rsidR="00020116">
        <w:t>– Piazza della Cancelleria 1</w:t>
      </w:r>
      <w:r w:rsidR="00153DF5">
        <w:t>- Roma</w:t>
      </w:r>
    </w:p>
    <w:p w:rsidR="00153DF5" w:rsidP="0063034D" w:rsidRDefault="0063034D" w14:paraId="35239E3F" w14:textId="4AB0420A">
      <w:pPr>
        <w:spacing w:after="0" w:line="240" w:lineRule="auto"/>
      </w:pPr>
      <w:r>
        <w:t>Dal 1</w:t>
      </w:r>
      <w:r w:rsidR="00020116">
        <w:t>5</w:t>
      </w:r>
      <w:r>
        <w:t xml:space="preserve"> al </w:t>
      </w:r>
      <w:r w:rsidR="00020116">
        <w:t>22</w:t>
      </w:r>
      <w:r>
        <w:t xml:space="preserve"> aprile</w:t>
      </w:r>
      <w:r w:rsidR="00153DF5">
        <w:t xml:space="preserve"> 2023</w:t>
      </w:r>
    </w:p>
    <w:p w:rsidR="00153DF5" w:rsidP="0063034D" w:rsidRDefault="3BA9843B" w14:paraId="28089F2D" w14:textId="48DA1429">
      <w:pPr>
        <w:spacing w:after="0" w:line="240" w:lineRule="auto"/>
      </w:pPr>
      <w:r>
        <w:t xml:space="preserve">Inaugurazione </w:t>
      </w:r>
      <w:r w:rsidR="00BC5D64">
        <w:t xml:space="preserve">su invito </w:t>
      </w:r>
      <w:r>
        <w:t>sabato 1</w:t>
      </w:r>
      <w:r w:rsidR="00020116">
        <w:t>5</w:t>
      </w:r>
      <w:r>
        <w:t xml:space="preserve"> aprile ore 1</w:t>
      </w:r>
      <w:r w:rsidR="00020116">
        <w:t>7</w:t>
      </w:r>
      <w:r>
        <w:t>:</w:t>
      </w:r>
      <w:r w:rsidR="00020116">
        <w:t>3</w:t>
      </w:r>
      <w:r>
        <w:t>0</w:t>
      </w:r>
    </w:p>
    <w:p w:rsidR="00153DF5" w:rsidP="0063034D" w:rsidRDefault="00153DF5" w14:paraId="6DCF3F29" w14:textId="0F576564">
      <w:pPr>
        <w:spacing w:after="0" w:line="240" w:lineRule="auto"/>
      </w:pPr>
      <w:r>
        <w:t xml:space="preserve">Orari: dal </w:t>
      </w:r>
      <w:r w:rsidR="001638E2">
        <w:t>lun</w:t>
      </w:r>
      <w:r>
        <w:t>edì al sabato 11 - 1</w:t>
      </w:r>
      <w:r w:rsidR="001638E2">
        <w:t>3</w:t>
      </w:r>
      <w:r>
        <w:t xml:space="preserve"> </w:t>
      </w:r>
      <w:r w:rsidR="001E1DB6">
        <w:t>|</w:t>
      </w:r>
      <w:r w:rsidR="006D23A2">
        <w:t xml:space="preserve"> </w:t>
      </w:r>
      <w:r w:rsidR="001638E2">
        <w:t xml:space="preserve">16 -18 </w:t>
      </w:r>
      <w:r w:rsidR="001E1DB6">
        <w:t>-</w:t>
      </w:r>
      <w:r w:rsidR="006D23A2">
        <w:t xml:space="preserve"> </w:t>
      </w:r>
      <w:r w:rsidR="001312B5">
        <w:t xml:space="preserve">Domenica 11 – 13 </w:t>
      </w:r>
    </w:p>
    <w:p w:rsidR="00153DF5" w:rsidP="0063034D" w:rsidRDefault="00153DF5" w14:paraId="42B7027A" w14:textId="5D471748">
      <w:pPr>
        <w:spacing w:after="0" w:line="240" w:lineRule="auto"/>
      </w:pPr>
      <w:r>
        <w:t>Info: info@arteborgo.it  | 345.22.2</w:t>
      </w:r>
      <w:r w:rsidR="004B1A0E">
        <w:t>8</w:t>
      </w:r>
      <w:r w:rsidR="006D23A2">
        <w:t>.110</w:t>
      </w:r>
    </w:p>
    <w:p w:rsidRPr="004F70C0" w:rsidR="00153DF5" w:rsidP="004F70C0" w:rsidRDefault="00153DF5" w14:paraId="2AD47E82" w14:textId="77777777"/>
    <w:p w:rsidR="004F70C0" w:rsidP="005E65AD" w:rsidRDefault="004F70C0" w14:paraId="0A010A3F" w14:textId="77777777"/>
    <w:sectPr w:rsidR="004F70C0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C38"/>
    <w:rsid w:val="00006F51"/>
    <w:rsid w:val="00020116"/>
    <w:rsid w:val="000A3174"/>
    <w:rsid w:val="000E0446"/>
    <w:rsid w:val="001312B5"/>
    <w:rsid w:val="00153DF5"/>
    <w:rsid w:val="001638E2"/>
    <w:rsid w:val="001E1DB6"/>
    <w:rsid w:val="00245F64"/>
    <w:rsid w:val="0032245F"/>
    <w:rsid w:val="00362DBA"/>
    <w:rsid w:val="003B2EF8"/>
    <w:rsid w:val="00403510"/>
    <w:rsid w:val="0043402A"/>
    <w:rsid w:val="00461AB0"/>
    <w:rsid w:val="004B1A0E"/>
    <w:rsid w:val="004F70C0"/>
    <w:rsid w:val="00536A70"/>
    <w:rsid w:val="005869B4"/>
    <w:rsid w:val="005B3910"/>
    <w:rsid w:val="005C0631"/>
    <w:rsid w:val="005E65AD"/>
    <w:rsid w:val="00620798"/>
    <w:rsid w:val="0063034D"/>
    <w:rsid w:val="006D23A2"/>
    <w:rsid w:val="006D6575"/>
    <w:rsid w:val="00726E9E"/>
    <w:rsid w:val="007F2A99"/>
    <w:rsid w:val="00806182"/>
    <w:rsid w:val="00931876"/>
    <w:rsid w:val="009F7F9E"/>
    <w:rsid w:val="00A92E7A"/>
    <w:rsid w:val="00AB3FAA"/>
    <w:rsid w:val="00AD4309"/>
    <w:rsid w:val="00B364C8"/>
    <w:rsid w:val="00BC5D64"/>
    <w:rsid w:val="00C75EBC"/>
    <w:rsid w:val="00D659B3"/>
    <w:rsid w:val="00D704CC"/>
    <w:rsid w:val="00E045DC"/>
    <w:rsid w:val="00E4271E"/>
    <w:rsid w:val="00E43EEC"/>
    <w:rsid w:val="00ED4D1D"/>
    <w:rsid w:val="00F21C38"/>
    <w:rsid w:val="00F228CC"/>
    <w:rsid w:val="00F25772"/>
    <w:rsid w:val="00F96776"/>
    <w:rsid w:val="3BA9843B"/>
    <w:rsid w:val="75D9B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0D1C7"/>
  <w15:chartTrackingRefBased/>
  <w15:docId w15:val="{A0EEAF4D-D740-4AAE-9B46-D3E79512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Arte Borgo</dc:creator>
  <keywords/>
  <dc:description/>
  <lastModifiedBy>Arte Borgo</lastModifiedBy>
  <revision>48</revision>
  <dcterms:created xsi:type="dcterms:W3CDTF">2023-03-23T16:30:00.0000000Z</dcterms:created>
  <dcterms:modified xsi:type="dcterms:W3CDTF">2023-04-11T09:03:01.0484107Z</dcterms:modified>
</coreProperties>
</file>