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7B39A4" w14:textId="77777777" w:rsidR="00F575CD" w:rsidRPr="00F575CD" w:rsidRDefault="00F575CD" w:rsidP="002C0A02">
      <w:pPr>
        <w:spacing w:after="0"/>
        <w:jc w:val="center"/>
        <w:rPr>
          <w:b/>
          <w:sz w:val="24"/>
        </w:rPr>
      </w:pPr>
      <w:r w:rsidRPr="00F575CD">
        <w:rPr>
          <w:b/>
          <w:sz w:val="24"/>
        </w:rPr>
        <w:t>COMUNICATO STAMPA</w:t>
      </w:r>
    </w:p>
    <w:p w14:paraId="3A5F2DF5" w14:textId="19F98C23" w:rsidR="00F575CD" w:rsidRPr="00F575CD" w:rsidRDefault="00F575CD" w:rsidP="002C0A02">
      <w:pPr>
        <w:spacing w:after="0"/>
        <w:jc w:val="center"/>
        <w:rPr>
          <w:b/>
          <w:sz w:val="24"/>
        </w:rPr>
      </w:pPr>
      <w:r w:rsidRPr="00F575CD">
        <w:rPr>
          <w:b/>
          <w:sz w:val="24"/>
        </w:rPr>
        <w:t>Personale di pittura di Joseph Zicchinella</w:t>
      </w:r>
      <w:r w:rsidR="00B52BFC">
        <w:rPr>
          <w:b/>
          <w:sz w:val="24"/>
        </w:rPr>
        <w:t>- “I residui dei sogni”</w:t>
      </w:r>
    </w:p>
    <w:p w14:paraId="7072E0A0" w14:textId="15CC60E2" w:rsidR="00F575CD" w:rsidRPr="00F575CD" w:rsidRDefault="00F575CD" w:rsidP="002C0A02">
      <w:pPr>
        <w:spacing w:after="0"/>
        <w:jc w:val="center"/>
        <w:rPr>
          <w:b/>
          <w:sz w:val="24"/>
        </w:rPr>
      </w:pPr>
      <w:r w:rsidRPr="00F575CD">
        <w:rPr>
          <w:b/>
          <w:sz w:val="24"/>
        </w:rPr>
        <w:t>Dal 0</w:t>
      </w:r>
      <w:r w:rsidR="00B52BFC">
        <w:rPr>
          <w:b/>
          <w:sz w:val="24"/>
        </w:rPr>
        <w:t>6</w:t>
      </w:r>
      <w:r w:rsidRPr="00F575CD">
        <w:rPr>
          <w:b/>
          <w:sz w:val="24"/>
        </w:rPr>
        <w:t xml:space="preserve"> al </w:t>
      </w:r>
      <w:r w:rsidR="00B52BFC">
        <w:rPr>
          <w:b/>
          <w:sz w:val="24"/>
        </w:rPr>
        <w:t>22</w:t>
      </w:r>
      <w:r w:rsidRPr="00F575CD">
        <w:rPr>
          <w:b/>
          <w:sz w:val="24"/>
        </w:rPr>
        <w:t xml:space="preserve"> </w:t>
      </w:r>
      <w:r w:rsidR="00B52BFC">
        <w:rPr>
          <w:b/>
          <w:sz w:val="24"/>
        </w:rPr>
        <w:t>aprile</w:t>
      </w:r>
      <w:r w:rsidRPr="00F575CD">
        <w:rPr>
          <w:b/>
          <w:sz w:val="24"/>
        </w:rPr>
        <w:t xml:space="preserve"> 20</w:t>
      </w:r>
      <w:r w:rsidR="00B52BFC">
        <w:rPr>
          <w:b/>
          <w:sz w:val="24"/>
        </w:rPr>
        <w:t>24</w:t>
      </w:r>
    </w:p>
    <w:p w14:paraId="0220450D" w14:textId="16D48D74" w:rsidR="00F575CD" w:rsidRPr="00F575CD" w:rsidRDefault="00B52BFC" w:rsidP="00877FE1">
      <w:pPr>
        <w:spacing w:after="0"/>
        <w:jc w:val="center"/>
        <w:rPr>
          <w:b/>
          <w:sz w:val="24"/>
        </w:rPr>
      </w:pPr>
      <w:r>
        <w:rPr>
          <w:b/>
          <w:i/>
          <w:sz w:val="24"/>
        </w:rPr>
        <w:t xml:space="preserve">Sede: </w:t>
      </w:r>
      <w:proofErr w:type="spellStart"/>
      <w:r>
        <w:rPr>
          <w:b/>
          <w:i/>
          <w:sz w:val="24"/>
        </w:rPr>
        <w:t>Jelmoni</w:t>
      </w:r>
      <w:proofErr w:type="spellEnd"/>
      <w:r>
        <w:rPr>
          <w:b/>
          <w:i/>
          <w:sz w:val="24"/>
        </w:rPr>
        <w:t xml:space="preserve"> Gallery - </w:t>
      </w:r>
      <w:proofErr w:type="gramStart"/>
      <w:r>
        <w:rPr>
          <w:b/>
          <w:i/>
          <w:sz w:val="24"/>
        </w:rPr>
        <w:t>Piacenza</w:t>
      </w:r>
      <w:r w:rsidR="00877FE1" w:rsidRPr="00877FE1">
        <w:rPr>
          <w:b/>
          <w:sz w:val="24"/>
        </w:rPr>
        <w:t xml:space="preserve"> </w:t>
      </w:r>
      <w:r w:rsidR="00877FE1">
        <w:rPr>
          <w:b/>
          <w:sz w:val="24"/>
        </w:rPr>
        <w:t xml:space="preserve"> -</w:t>
      </w:r>
      <w:proofErr w:type="gramEnd"/>
      <w:r w:rsidR="00877FE1">
        <w:rPr>
          <w:b/>
          <w:sz w:val="24"/>
        </w:rPr>
        <w:t xml:space="preserve"> </w:t>
      </w:r>
      <w:r w:rsidR="00877FE1" w:rsidRPr="00F575CD">
        <w:rPr>
          <w:b/>
          <w:sz w:val="24"/>
        </w:rPr>
        <w:t>Inaugurazione sabato 0</w:t>
      </w:r>
      <w:r w:rsidR="00877FE1">
        <w:rPr>
          <w:b/>
          <w:sz w:val="24"/>
        </w:rPr>
        <w:t>6</w:t>
      </w:r>
      <w:r w:rsidR="00877FE1" w:rsidRPr="00F575CD">
        <w:rPr>
          <w:b/>
          <w:sz w:val="24"/>
        </w:rPr>
        <w:t xml:space="preserve"> </w:t>
      </w:r>
      <w:r w:rsidR="00877FE1">
        <w:rPr>
          <w:b/>
          <w:sz w:val="24"/>
        </w:rPr>
        <w:t>Aprile</w:t>
      </w:r>
      <w:r w:rsidR="00877FE1" w:rsidRPr="00F575CD">
        <w:rPr>
          <w:b/>
          <w:sz w:val="24"/>
        </w:rPr>
        <w:t xml:space="preserve"> 20</w:t>
      </w:r>
      <w:r w:rsidR="00877FE1">
        <w:rPr>
          <w:b/>
          <w:sz w:val="24"/>
        </w:rPr>
        <w:t>24</w:t>
      </w:r>
      <w:r w:rsidR="00877FE1" w:rsidRPr="00F575CD">
        <w:rPr>
          <w:b/>
          <w:sz w:val="24"/>
        </w:rPr>
        <w:t xml:space="preserve"> – ore 1</w:t>
      </w:r>
      <w:r w:rsidR="00877FE1">
        <w:rPr>
          <w:b/>
          <w:sz w:val="24"/>
        </w:rPr>
        <w:t>7</w:t>
      </w:r>
      <w:r w:rsidR="00877FE1" w:rsidRPr="00F575CD">
        <w:rPr>
          <w:b/>
          <w:sz w:val="24"/>
        </w:rPr>
        <w:t>.30</w:t>
      </w:r>
    </w:p>
    <w:p w14:paraId="0073E698" w14:textId="54313B56" w:rsidR="002C0A02" w:rsidRDefault="00A25903" w:rsidP="002C0A02">
      <w:pPr>
        <w:spacing w:after="0"/>
        <w:jc w:val="center"/>
        <w:rPr>
          <w:b/>
          <w:sz w:val="24"/>
        </w:rPr>
      </w:pPr>
      <w:r>
        <w:rPr>
          <w:b/>
          <w:sz w:val="24"/>
        </w:rPr>
        <w:t xml:space="preserve">A cura di Elena </w:t>
      </w:r>
      <w:proofErr w:type="spellStart"/>
      <w:r>
        <w:rPr>
          <w:b/>
          <w:sz w:val="24"/>
        </w:rPr>
        <w:t>Jelmoni</w:t>
      </w:r>
      <w:proofErr w:type="spellEnd"/>
      <w:r>
        <w:rPr>
          <w:b/>
          <w:sz w:val="24"/>
        </w:rPr>
        <w:t xml:space="preserve">, testi di Teodolinda </w:t>
      </w:r>
      <w:proofErr w:type="spellStart"/>
      <w:r>
        <w:rPr>
          <w:b/>
          <w:sz w:val="24"/>
        </w:rPr>
        <w:t>Coltellaro</w:t>
      </w:r>
      <w:proofErr w:type="spellEnd"/>
      <w:r>
        <w:rPr>
          <w:b/>
          <w:sz w:val="24"/>
        </w:rPr>
        <w:t xml:space="preserve"> e Vittorio Politano</w:t>
      </w:r>
    </w:p>
    <w:p w14:paraId="7ADDB607" w14:textId="77777777" w:rsidR="00877FE1" w:rsidRPr="009A6D9D" w:rsidRDefault="00877FE1" w:rsidP="002C0A02">
      <w:pPr>
        <w:spacing w:after="0"/>
        <w:jc w:val="center"/>
        <w:rPr>
          <w:b/>
          <w:sz w:val="12"/>
          <w:szCs w:val="10"/>
        </w:rPr>
      </w:pPr>
    </w:p>
    <w:p w14:paraId="3F5D1FE7" w14:textId="77777777" w:rsidR="00A25903" w:rsidRPr="00877FE1" w:rsidRDefault="00A25903" w:rsidP="002C0A02">
      <w:pPr>
        <w:spacing w:after="0"/>
        <w:jc w:val="center"/>
        <w:rPr>
          <w:b/>
          <w:sz w:val="2"/>
          <w:szCs w:val="2"/>
        </w:rPr>
      </w:pPr>
    </w:p>
    <w:p w14:paraId="167CE3C1" w14:textId="1BFAB59A" w:rsidR="00612D07" w:rsidRDefault="00B52BFC" w:rsidP="00F575CD">
      <w:pPr>
        <w:jc w:val="both"/>
      </w:pPr>
      <w:r>
        <w:rPr>
          <w:b/>
          <w:i/>
        </w:rPr>
        <w:t>I residui dei sogni</w:t>
      </w:r>
      <w:r w:rsidR="00F575CD">
        <w:t xml:space="preserve"> è il titolo della personale dell’artista </w:t>
      </w:r>
      <w:r w:rsidR="00F575CD" w:rsidRPr="00F575CD">
        <w:rPr>
          <w:b/>
        </w:rPr>
        <w:t xml:space="preserve">Joseph </w:t>
      </w:r>
      <w:proofErr w:type="gramStart"/>
      <w:r w:rsidR="00F575CD" w:rsidRPr="00F575CD">
        <w:rPr>
          <w:b/>
        </w:rPr>
        <w:t>Zicchinella</w:t>
      </w:r>
      <w:r w:rsidR="009A7E26">
        <w:t xml:space="preserve"> </w:t>
      </w:r>
      <w:r w:rsidR="00D575AB">
        <w:t xml:space="preserve"> </w:t>
      </w:r>
      <w:r w:rsidR="00F575CD">
        <w:t>ospitata</w:t>
      </w:r>
      <w:proofErr w:type="gramEnd"/>
      <w:r w:rsidR="00F575CD">
        <w:t xml:space="preserve"> </w:t>
      </w:r>
      <w:r>
        <w:t xml:space="preserve">fino al 22 aprile nella sede di Piacenza della Galleria d’arte </w:t>
      </w:r>
      <w:proofErr w:type="spellStart"/>
      <w:r>
        <w:t>Jelmoni</w:t>
      </w:r>
      <w:proofErr w:type="spellEnd"/>
      <w:r>
        <w:t xml:space="preserve"> Studio, l</w:t>
      </w:r>
      <w:r w:rsidR="00D575AB">
        <w:t>’esposizione</w:t>
      </w:r>
      <w:r>
        <w:t xml:space="preserve"> che inaugura </w:t>
      </w:r>
      <w:r w:rsidR="00D575AB">
        <w:t xml:space="preserve"> sabato 0</w:t>
      </w:r>
      <w:r>
        <w:t>6</w:t>
      </w:r>
      <w:r w:rsidR="00D575AB">
        <w:t xml:space="preserve"> </w:t>
      </w:r>
      <w:r>
        <w:t>aprile</w:t>
      </w:r>
      <w:r w:rsidR="00A25903">
        <w:t xml:space="preserve"> ore 17:30</w:t>
      </w:r>
      <w:r>
        <w:t xml:space="preserve"> </w:t>
      </w:r>
      <w:r w:rsidR="00D575AB">
        <w:t xml:space="preserve"> è curata da </w:t>
      </w:r>
      <w:r>
        <w:t xml:space="preserve">Elena </w:t>
      </w:r>
      <w:proofErr w:type="spellStart"/>
      <w:r>
        <w:t>Jelmoni</w:t>
      </w:r>
      <w:proofErr w:type="spellEnd"/>
      <w:r>
        <w:t xml:space="preserve">  con testi di presentazione e testimonianze di Teodolinda </w:t>
      </w:r>
      <w:proofErr w:type="spellStart"/>
      <w:r>
        <w:t>Coltellaro</w:t>
      </w:r>
      <w:proofErr w:type="spellEnd"/>
      <w:r>
        <w:t xml:space="preserve"> e Vittorio Politano. </w:t>
      </w:r>
    </w:p>
    <w:p w14:paraId="0BA29760" w14:textId="7842E190" w:rsidR="00B52BFC" w:rsidRDefault="00B52BFC" w:rsidP="00B52BFC">
      <w:pPr>
        <w:jc w:val="both"/>
      </w:pPr>
      <w:r>
        <w:t xml:space="preserve">La Galleria </w:t>
      </w:r>
      <w:proofErr w:type="spellStart"/>
      <w:r>
        <w:t>Jelmoni</w:t>
      </w:r>
      <w:proofErr w:type="spellEnd"/>
      <w:r>
        <w:t xml:space="preserve"> Studio Gallery viene fondata nel 1995, da oltre 15 anni, lavora in centri culturali fra i più attivi di Berlino, Londra e Milano trattando insieme al Pittorico, Pop, Minimal, Arte Concettuale, Video Art, Design Industriale. </w:t>
      </w:r>
    </w:p>
    <w:p w14:paraId="7B1FE2BE" w14:textId="2082439E" w:rsidR="00B52BFC" w:rsidRPr="00A25903" w:rsidRDefault="00B52BFC" w:rsidP="00B52BFC">
      <w:pPr>
        <w:jc w:val="both"/>
      </w:pPr>
      <w:r w:rsidRPr="00A25903">
        <w:t>L’esposizione personale d</w:t>
      </w:r>
      <w:r w:rsidR="002C0A02" w:rsidRPr="00A25903">
        <w:t>ell’artista</w:t>
      </w:r>
      <w:r w:rsidRPr="00A25903">
        <w:t xml:space="preserve"> Joseph Zicchinella </w:t>
      </w:r>
      <w:proofErr w:type="gramStart"/>
      <w:r w:rsidRPr="00A25903">
        <w:t>“ i</w:t>
      </w:r>
      <w:proofErr w:type="gramEnd"/>
      <w:r w:rsidRPr="00A25903">
        <w:t xml:space="preserve"> residui dei sogni” farà tappa nei prossim</w:t>
      </w:r>
      <w:r w:rsidR="002C0A02" w:rsidRPr="00A25903">
        <w:t>i</w:t>
      </w:r>
      <w:r w:rsidRPr="00A25903">
        <w:t xml:space="preserve"> mesi nelle sedi associate della</w:t>
      </w:r>
      <w:r w:rsidR="002C0A02" w:rsidRPr="00A25903">
        <w:t xml:space="preserve"> </w:t>
      </w:r>
      <w:proofErr w:type="spellStart"/>
      <w:r w:rsidRPr="00A25903">
        <w:t>Jelmoni</w:t>
      </w:r>
      <w:proofErr w:type="spellEnd"/>
      <w:r w:rsidRPr="00A25903">
        <w:t xml:space="preserve"> studio</w:t>
      </w:r>
      <w:r w:rsidR="002C0A02" w:rsidRPr="00A25903">
        <w:t xml:space="preserve"> Gallery</w:t>
      </w:r>
      <w:r w:rsidRPr="00A25903">
        <w:t xml:space="preserve">  di Londra e Berlino.</w:t>
      </w:r>
    </w:p>
    <w:p w14:paraId="25293537" w14:textId="77777777" w:rsidR="002C0A02" w:rsidRPr="00A25903" w:rsidRDefault="002C0A02" w:rsidP="002C0A02">
      <w:pPr>
        <w:jc w:val="both"/>
        <w:rPr>
          <w:i/>
          <w:iCs/>
        </w:rPr>
      </w:pPr>
      <w:r>
        <w:t xml:space="preserve">Scrive l’artista: </w:t>
      </w:r>
      <w:r w:rsidRPr="00A25903">
        <w:rPr>
          <w:i/>
          <w:iCs/>
        </w:rPr>
        <w:t>Questa mia mostra piacentina ripercorre il solco degli “incontri e residui” presentati a Milano nel 2018 nell’antologica alla Galleria Cortina. Qui però mi soffermo nello specifico sui “residui dei sogni”; frammenti di luce e trasparenze che rimandano al tessuto emotivo che resta latente nello stato di veglia. Da uno studio pare che siano più di mille i sogni fatti ogni anno da un soggetto adulto, e che quasi tutti vengano dimenticati. Poi ci sono i cosiddetti sogni  a occhi aperti e quelli sono di varia tipologia; alcuni nascono da desideri profondi e autentici, da passioni, dall’esigenza di trovare noi stessi e di esprimere la nostra identità,  altri  invece sono “sogni” solo per modo di dire, ambizioni impossibili inculcate da una società dell’arrivismo, iper-competitiva e spregiudicata, che ci fa arrancare nell’ansia,  ambizioni sorte dal bisogno indotto di piaceri materiali secondo i dettami del consumismo più feroce che tenta di colonizzare lo spazio dei  nostri pensieri e delle nostre emozioni. Ebbene se l’arte oggi ha ancora un senso, trovo sia quello di preservare intatto e libero lo sguardo di chi la fa e con lui di chi ne fruisce.</w:t>
      </w:r>
    </w:p>
    <w:p w14:paraId="0FC9D6DD" w14:textId="403C6E9D" w:rsidR="002C0A02" w:rsidRPr="00A25903" w:rsidRDefault="002C0A02" w:rsidP="00B52BFC">
      <w:pPr>
        <w:jc w:val="both"/>
        <w:rPr>
          <w:i/>
          <w:iCs/>
        </w:rPr>
      </w:pPr>
      <w:r w:rsidRPr="00A25903">
        <w:rPr>
          <w:i/>
          <w:iCs/>
        </w:rPr>
        <w:t xml:space="preserve">Oggi più che mai è fondamentale presidiare i sogni, e proteggerli dal vacuo dilagante, in una rivolta dell’ordinario che diventa cassa di risonanza del vissuto autentico. Se i ricordi ci portano indietro (residui d’emozioni), i sogni, nel loro girovagare senza direzione né verso, ci portano da qualsiasi parte, avanti, indietro, oltre, fuori, anche nel futuro. Dunque, cosa sono i residui dei sogni? le minime impronte sedimentate nel nostro vissuto, le prime emozioni infantili, ciò che rimane al mattino dei nostri sogni notturni, l’eco interiore dei nostri incontri, suggestioni, frammenti d’emozioni, passaggi multisensoriali, paesaggi mentali, tracce indelebili che nel mio fare arte tento di restituire allo sguardo di chi si mette in sintonia con i miei lavori. </w:t>
      </w:r>
      <w:proofErr w:type="gramStart"/>
      <w:r w:rsidRPr="00A25903">
        <w:rPr>
          <w:i/>
          <w:iCs/>
        </w:rPr>
        <w:t>E’</w:t>
      </w:r>
      <w:proofErr w:type="gramEnd"/>
      <w:r w:rsidRPr="00A25903">
        <w:rPr>
          <w:i/>
          <w:iCs/>
        </w:rPr>
        <w:t xml:space="preserve"> questo, dopotutto, il sentire primordiale che ha sempre spinto l’uomo a trovare, dentro e sotto la scorza del vivere, un residuo di poesia. </w:t>
      </w:r>
    </w:p>
    <w:p w14:paraId="368325AB" w14:textId="1B88227A" w:rsidR="00D575AB" w:rsidRDefault="00984863" w:rsidP="00F575CD">
      <w:pPr>
        <w:spacing w:after="0"/>
        <w:jc w:val="both"/>
      </w:pPr>
      <w:r w:rsidRPr="00984863">
        <w:rPr>
          <w:b/>
        </w:rPr>
        <w:t>Joseph Zicchinella</w:t>
      </w:r>
      <w:r w:rsidR="00D575AB">
        <w:t xml:space="preserve">, </w:t>
      </w:r>
      <w:r w:rsidRPr="00984863">
        <w:t>nato a Somma Lombardo nel 1975,</w:t>
      </w:r>
      <w:r w:rsidR="00D575AB">
        <w:t xml:space="preserve"> è un</w:t>
      </w:r>
      <w:r w:rsidRPr="00984863">
        <w:t xml:space="preserve"> artista attivo in Italia</w:t>
      </w:r>
      <w:r w:rsidR="00D575AB">
        <w:t xml:space="preserve"> ed all’estero dalla seconda metà degli anni N</w:t>
      </w:r>
      <w:r w:rsidRPr="00984863">
        <w:t>ovanta</w:t>
      </w:r>
      <w:r w:rsidR="00D575AB">
        <w:t>;</w:t>
      </w:r>
      <w:r w:rsidRPr="00984863">
        <w:t xml:space="preserve"> ha esposto in tutte le maggiori città italiane, in Germania, Francia, Belgio, Spagna</w:t>
      </w:r>
      <w:r w:rsidR="00A26A07">
        <w:t>,</w:t>
      </w:r>
      <w:r w:rsidR="002E650C">
        <w:t xml:space="preserve"> </w:t>
      </w:r>
      <w:r w:rsidR="00A26A07">
        <w:t>Turchia</w:t>
      </w:r>
      <w:r w:rsidRPr="00984863">
        <w:t xml:space="preserve"> e nel 2012 alla </w:t>
      </w:r>
      <w:r w:rsidRPr="00612D07">
        <w:rPr>
          <w:i/>
        </w:rPr>
        <w:t>Broadway Gall</w:t>
      </w:r>
      <w:r w:rsidR="00D575AB" w:rsidRPr="00612D07">
        <w:rPr>
          <w:i/>
        </w:rPr>
        <w:t>ery</w:t>
      </w:r>
      <w:r w:rsidR="00D575AB">
        <w:t xml:space="preserve"> di New York. </w:t>
      </w:r>
    </w:p>
    <w:p w14:paraId="00096C4C" w14:textId="53E7F557" w:rsidR="00A25903" w:rsidRDefault="00D575AB" w:rsidP="00A25903">
      <w:pPr>
        <w:spacing w:after="0"/>
        <w:jc w:val="both"/>
      </w:pPr>
      <w:r>
        <w:t>Ha studiato all’Accademia di Belle A</w:t>
      </w:r>
      <w:r w:rsidR="00984863" w:rsidRPr="00984863">
        <w:t>rti di Catan</w:t>
      </w:r>
      <w:r>
        <w:t xml:space="preserve">zaro, sua città d’origine, </w:t>
      </w:r>
      <w:r w:rsidR="00A25903">
        <w:t>d</w:t>
      </w:r>
      <w:r w:rsidR="00A25903" w:rsidRPr="00984863">
        <w:t>i p</w:t>
      </w:r>
      <w:r w:rsidR="00A25903">
        <w:t>articolare interesse sono</w:t>
      </w:r>
      <w:r w:rsidR="00A25903" w:rsidRPr="00984863">
        <w:t xml:space="preserve"> le</w:t>
      </w:r>
      <w:r w:rsidR="00A25903">
        <w:t xml:space="preserve"> successioni pittoriche dei</w:t>
      </w:r>
      <w:r w:rsidR="00A25903" w:rsidRPr="00D575AB">
        <w:rPr>
          <w:i/>
        </w:rPr>
        <w:t xml:space="preserve"> Residui</w:t>
      </w:r>
      <w:r w:rsidR="00A25903">
        <w:rPr>
          <w:i/>
        </w:rPr>
        <w:t xml:space="preserve"> d’emozioni</w:t>
      </w:r>
      <w:r w:rsidR="00A25903">
        <w:t>,</w:t>
      </w:r>
      <w:r w:rsidR="00A25903" w:rsidRPr="00984863">
        <w:t xml:space="preserve"> un percorso concettuale che l’autore abbina alla costante ricerca</w:t>
      </w:r>
      <w:r w:rsidR="00A25903">
        <w:t xml:space="preserve"> e sperimentazione</w:t>
      </w:r>
      <w:r w:rsidR="00A25903" w:rsidRPr="00984863">
        <w:t xml:space="preserve"> pittorica. </w:t>
      </w:r>
      <w:r w:rsidR="00A25903" w:rsidRPr="002C0A02">
        <w:t>Nel 2021 l’istituto della enciclopedia italiana Treccani documenta il percorso dell’artista con una voce enciclopedica.</w:t>
      </w:r>
      <w:r w:rsidR="00A25903">
        <w:t xml:space="preserve"> </w:t>
      </w:r>
      <w:r w:rsidR="008B6EA4" w:rsidRPr="008B6EA4">
        <w:t>Zicchinella, dal 2015 vive e lavora a Verona dove è docente di disegno e storia dell’arte presso un istituto superiore statale della città scaligera.</w:t>
      </w:r>
    </w:p>
    <w:p w14:paraId="38920C1E" w14:textId="77777777" w:rsidR="009A6D9D" w:rsidRPr="009A6D9D" w:rsidRDefault="009A6D9D" w:rsidP="00A25903">
      <w:pPr>
        <w:spacing w:after="0"/>
        <w:jc w:val="both"/>
        <w:rPr>
          <w:i/>
          <w:sz w:val="14"/>
          <w:szCs w:val="14"/>
        </w:rPr>
      </w:pPr>
    </w:p>
    <w:p w14:paraId="44F614A9" w14:textId="77777777" w:rsidR="00A25903" w:rsidRDefault="00A25903" w:rsidP="00A25903">
      <w:pPr>
        <w:spacing w:after="0"/>
        <w:jc w:val="center"/>
        <w:rPr>
          <w:b/>
          <w:sz w:val="20"/>
          <w:szCs w:val="20"/>
        </w:rPr>
      </w:pPr>
      <w:r w:rsidRPr="00A25903">
        <w:rPr>
          <w:b/>
          <w:sz w:val="20"/>
          <w:szCs w:val="20"/>
        </w:rPr>
        <w:t xml:space="preserve">Ufficio stampa Galleria </w:t>
      </w:r>
      <w:proofErr w:type="spellStart"/>
      <w:r w:rsidRPr="00A25903">
        <w:rPr>
          <w:b/>
          <w:sz w:val="20"/>
          <w:szCs w:val="20"/>
        </w:rPr>
        <w:t>Jelmoni</w:t>
      </w:r>
      <w:proofErr w:type="spellEnd"/>
      <w:r w:rsidRPr="00A25903">
        <w:rPr>
          <w:b/>
          <w:sz w:val="20"/>
          <w:szCs w:val="20"/>
        </w:rPr>
        <w:t xml:space="preserve"> Studio – Piacenza </w:t>
      </w:r>
      <w:r>
        <w:rPr>
          <w:b/>
          <w:sz w:val="20"/>
          <w:szCs w:val="20"/>
        </w:rPr>
        <w:t>-Londra- Berlino.</w:t>
      </w:r>
    </w:p>
    <w:p w14:paraId="6048F214" w14:textId="40CE49E8" w:rsidR="00D575AB" w:rsidRPr="00A25903" w:rsidRDefault="00A25903" w:rsidP="00A25903">
      <w:pPr>
        <w:spacing w:after="0"/>
        <w:jc w:val="center"/>
        <w:rPr>
          <w:sz w:val="20"/>
          <w:szCs w:val="20"/>
        </w:rPr>
      </w:pPr>
      <w:r>
        <w:rPr>
          <w:b/>
          <w:sz w:val="20"/>
          <w:szCs w:val="20"/>
        </w:rPr>
        <w:t xml:space="preserve"> Via </w:t>
      </w:r>
      <w:proofErr w:type="spellStart"/>
      <w:r>
        <w:rPr>
          <w:b/>
          <w:sz w:val="20"/>
          <w:szCs w:val="20"/>
        </w:rPr>
        <w:t>Molineria</w:t>
      </w:r>
      <w:proofErr w:type="spellEnd"/>
      <w:r>
        <w:rPr>
          <w:b/>
          <w:sz w:val="20"/>
          <w:szCs w:val="20"/>
        </w:rPr>
        <w:t xml:space="preserve"> 8 </w:t>
      </w:r>
      <w:proofErr w:type="gramStart"/>
      <w:r>
        <w:rPr>
          <w:b/>
          <w:sz w:val="20"/>
          <w:szCs w:val="20"/>
        </w:rPr>
        <w:t>Piacenza .</w:t>
      </w:r>
      <w:proofErr w:type="gramEnd"/>
      <w:r>
        <w:rPr>
          <w:b/>
          <w:sz w:val="20"/>
          <w:szCs w:val="20"/>
        </w:rPr>
        <w:t xml:space="preserve"> </w:t>
      </w:r>
      <w:hyperlink r:id="rId4" w:history="1">
        <w:r w:rsidRPr="000315ED">
          <w:rPr>
            <w:rStyle w:val="Collegamentoipertestuale"/>
            <w:b/>
            <w:sz w:val="20"/>
            <w:szCs w:val="20"/>
          </w:rPr>
          <w:t>Info@jelmonigallery.com</w:t>
        </w:r>
      </w:hyperlink>
      <w:r>
        <w:rPr>
          <w:b/>
          <w:sz w:val="20"/>
          <w:szCs w:val="20"/>
        </w:rPr>
        <w:t xml:space="preserve"> – Tel +39 05234990827</w:t>
      </w:r>
    </w:p>
    <w:p w14:paraId="6E07CE18" w14:textId="180CDEDC" w:rsidR="00A25903" w:rsidRPr="00F575CD" w:rsidRDefault="00A25903" w:rsidP="00A25903">
      <w:pPr>
        <w:spacing w:after="0"/>
        <w:jc w:val="center"/>
        <w:rPr>
          <w:b/>
        </w:rPr>
      </w:pPr>
    </w:p>
    <w:sectPr w:rsidR="00A25903" w:rsidRPr="00F575CD" w:rsidSect="00D23D2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2AA3"/>
    <w:rsid w:val="00075798"/>
    <w:rsid w:val="000905AE"/>
    <w:rsid w:val="002C0A02"/>
    <w:rsid w:val="002E650C"/>
    <w:rsid w:val="00317F36"/>
    <w:rsid w:val="004B5250"/>
    <w:rsid w:val="00500FBC"/>
    <w:rsid w:val="00612D07"/>
    <w:rsid w:val="007A2DB1"/>
    <w:rsid w:val="00801657"/>
    <w:rsid w:val="0082372A"/>
    <w:rsid w:val="008255C7"/>
    <w:rsid w:val="00877FE1"/>
    <w:rsid w:val="0088444C"/>
    <w:rsid w:val="00885163"/>
    <w:rsid w:val="008B6EA4"/>
    <w:rsid w:val="00945679"/>
    <w:rsid w:val="0094695F"/>
    <w:rsid w:val="00984863"/>
    <w:rsid w:val="009A6D9D"/>
    <w:rsid w:val="009A7E26"/>
    <w:rsid w:val="009B5983"/>
    <w:rsid w:val="00A24ECA"/>
    <w:rsid w:val="00A25903"/>
    <w:rsid w:val="00A26A07"/>
    <w:rsid w:val="00A46E48"/>
    <w:rsid w:val="00B52BFC"/>
    <w:rsid w:val="00BF1225"/>
    <w:rsid w:val="00C65623"/>
    <w:rsid w:val="00CF0047"/>
    <w:rsid w:val="00D23D2D"/>
    <w:rsid w:val="00D575AB"/>
    <w:rsid w:val="00D81052"/>
    <w:rsid w:val="00DE2AA3"/>
    <w:rsid w:val="00F575C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BC9D1"/>
  <w15:docId w15:val="{5DC84620-9356-4626-963C-A991DC604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4567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A25903"/>
    <w:rPr>
      <w:color w:val="0563C1" w:themeColor="hyperlink"/>
      <w:u w:val="single"/>
    </w:rPr>
  </w:style>
  <w:style w:type="character" w:styleId="Menzionenonrisolta">
    <w:name w:val="Unresolved Mention"/>
    <w:basedOn w:val="Carpredefinitoparagrafo"/>
    <w:uiPriority w:val="99"/>
    <w:semiHidden/>
    <w:unhideWhenUsed/>
    <w:rsid w:val="00A259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jelmonigallery.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614</Words>
  <Characters>3502</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4108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pc</dc:creator>
  <cp:keywords/>
  <dc:description/>
  <cp:lastModifiedBy>joseph zicchinella</cp:lastModifiedBy>
  <cp:revision>12</cp:revision>
  <dcterms:created xsi:type="dcterms:W3CDTF">2024-03-20T07:32:00Z</dcterms:created>
  <dcterms:modified xsi:type="dcterms:W3CDTF">2024-03-28T04:51:00Z</dcterms:modified>
</cp:coreProperties>
</file>