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BDF8AE" w14:textId="77777777" w:rsidR="00EA080A" w:rsidRDefault="00EA080A"/>
    <w:p w14:paraId="3CFA080C" w14:textId="77777777" w:rsidR="00EA080A" w:rsidRDefault="00EA080A" w:rsidP="00EA080A">
      <w:pPr>
        <w:pStyle w:val="Corpotes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noProof/>
          <w:lang w:eastAsia="it-IT" w:bidi="ar-SA"/>
        </w:rPr>
        <w:drawing>
          <wp:inline distT="0" distB="0" distL="0" distR="0" wp14:anchorId="1446C3B0" wp14:editId="79CDEFCE">
            <wp:extent cx="773430" cy="773430"/>
            <wp:effectExtent l="0" t="0" r="7620" b="762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30" cy="77343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</w:t>
      </w:r>
    </w:p>
    <w:p w14:paraId="5F139038" w14:textId="77777777" w:rsidR="00EA080A" w:rsidRPr="00583D51" w:rsidRDefault="00EA080A" w:rsidP="0035095F">
      <w:pPr>
        <w:pStyle w:val="Corpotesto"/>
        <w:spacing w:after="0"/>
        <w:jc w:val="center"/>
        <w:rPr>
          <w:rFonts w:ascii="Arial" w:hAnsi="Arial" w:cs="Arial"/>
          <w:bCs/>
          <w:sz w:val="20"/>
          <w:szCs w:val="28"/>
        </w:rPr>
      </w:pPr>
      <w:r w:rsidRPr="00CF1F62">
        <w:rPr>
          <w:rFonts w:ascii="Arial" w:hAnsi="Arial" w:cs="Arial"/>
          <w:bCs/>
        </w:rPr>
        <w:t xml:space="preserve"> </w:t>
      </w:r>
      <w:r w:rsidRPr="00583D51">
        <w:rPr>
          <w:rFonts w:ascii="Arial" w:hAnsi="Arial" w:cs="Arial"/>
          <w:bCs/>
          <w:sz w:val="20"/>
          <w:szCs w:val="28"/>
        </w:rPr>
        <w:t xml:space="preserve">ARCADIA ART GALLERY </w:t>
      </w:r>
    </w:p>
    <w:p w14:paraId="0C90A8B6" w14:textId="77777777" w:rsidR="00EA080A" w:rsidRPr="00583D51" w:rsidRDefault="00EA080A" w:rsidP="0035095F">
      <w:pPr>
        <w:pStyle w:val="Corpotesto"/>
        <w:spacing w:after="0"/>
        <w:jc w:val="center"/>
        <w:rPr>
          <w:rFonts w:ascii="Arial" w:hAnsi="Arial" w:cs="Arial"/>
          <w:sz w:val="20"/>
          <w:szCs w:val="28"/>
        </w:rPr>
      </w:pPr>
      <w:r w:rsidRPr="00583D51">
        <w:rPr>
          <w:rFonts w:ascii="Arial" w:hAnsi="Arial" w:cs="Arial"/>
          <w:bCs/>
          <w:sz w:val="20"/>
          <w:szCs w:val="28"/>
        </w:rPr>
        <w:t xml:space="preserve"> MILANO</w:t>
      </w:r>
      <w:r w:rsidRPr="00583D51">
        <w:rPr>
          <w:rFonts w:ascii="Arial" w:hAnsi="Arial" w:cs="Arial"/>
          <w:sz w:val="20"/>
          <w:szCs w:val="28"/>
        </w:rPr>
        <w:t xml:space="preserve"> </w:t>
      </w:r>
    </w:p>
    <w:p w14:paraId="24A504F7" w14:textId="77777777" w:rsidR="00EA080A" w:rsidRPr="00583D51" w:rsidRDefault="00EA080A" w:rsidP="00EA080A">
      <w:pPr>
        <w:pStyle w:val="Corpotesto"/>
        <w:jc w:val="center"/>
        <w:rPr>
          <w:rFonts w:ascii="Arial" w:hAnsi="Arial" w:cs="Arial"/>
          <w:sz w:val="2"/>
        </w:rPr>
      </w:pPr>
    </w:p>
    <w:p w14:paraId="144A17DF" w14:textId="0DFC60A7" w:rsidR="00A75CA8" w:rsidRDefault="00A75CA8" w:rsidP="00EA080A">
      <w:pPr>
        <w:pStyle w:val="Corpotesto"/>
        <w:jc w:val="center"/>
        <w:rPr>
          <w:rFonts w:ascii="Arial" w:hAnsi="Arial" w:cs="Arial"/>
          <w:b/>
          <w:sz w:val="72"/>
        </w:rPr>
      </w:pPr>
      <w:r w:rsidRPr="00A75CA8">
        <w:rPr>
          <w:rFonts w:ascii="Arial" w:hAnsi="Arial" w:cs="Arial"/>
          <w:b/>
          <w:sz w:val="72"/>
        </w:rPr>
        <w:t>NICOLA PICA</w:t>
      </w:r>
    </w:p>
    <w:p w14:paraId="2614A516" w14:textId="4C4681EB" w:rsidR="00A75CA8" w:rsidRPr="00A75CA8" w:rsidRDefault="00A75CA8" w:rsidP="00EA080A">
      <w:pPr>
        <w:pStyle w:val="Corpotesto"/>
        <w:jc w:val="center"/>
        <w:rPr>
          <w:rFonts w:ascii="Arial" w:hAnsi="Arial" w:cs="Arial"/>
          <w:b/>
          <w:sz w:val="36"/>
        </w:rPr>
      </w:pPr>
      <w:r w:rsidRPr="00A75CA8">
        <w:rPr>
          <w:rFonts w:ascii="Arial" w:hAnsi="Arial" w:cs="Arial"/>
          <w:b/>
          <w:sz w:val="36"/>
        </w:rPr>
        <w:t>TRA MATERIA E COLORE</w:t>
      </w:r>
    </w:p>
    <w:p w14:paraId="7858A24B" w14:textId="475ECAB9" w:rsidR="00EA080A" w:rsidRDefault="00A75CA8" w:rsidP="00EA080A">
      <w:pPr>
        <w:pStyle w:val="Corpotesto"/>
        <w:jc w:val="center"/>
        <w:rPr>
          <w:rFonts w:ascii="Arial" w:hAnsi="Arial" w:cs="Arial"/>
        </w:rPr>
      </w:pPr>
      <w:r>
        <w:rPr>
          <w:rFonts w:ascii="Arial" w:hAnsi="Arial" w:cs="Arial"/>
        </w:rPr>
        <w:t>21 – 31 DICEMBRE 2022</w:t>
      </w:r>
    </w:p>
    <w:p w14:paraId="3B6EEBA4" w14:textId="6CC7E1E1" w:rsidR="00765B81" w:rsidRPr="00A75CA8" w:rsidRDefault="00A75CA8" w:rsidP="00866782">
      <w:pPr>
        <w:pStyle w:val="Corpotesto"/>
        <w:jc w:val="center"/>
        <w:rPr>
          <w:rFonts w:ascii="Arial" w:hAnsi="Arial" w:cs="Arial"/>
          <w:sz w:val="28"/>
        </w:rPr>
      </w:pPr>
      <w:r w:rsidRPr="00A75CA8">
        <w:rPr>
          <w:rFonts w:ascii="Arial" w:hAnsi="Arial" w:cs="Arial"/>
          <w:sz w:val="28"/>
        </w:rPr>
        <w:t>Mostra personale</w:t>
      </w:r>
    </w:p>
    <w:p w14:paraId="44A2AC94" w14:textId="79A56E19" w:rsidR="00A75CA8" w:rsidRPr="00A75CA8" w:rsidRDefault="00765B81" w:rsidP="00A75CA8">
      <w:pPr>
        <w:spacing w:after="0" w:line="240" w:lineRule="auto"/>
        <w:jc w:val="center"/>
        <w:rPr>
          <w:rFonts w:ascii="Helvetica" w:eastAsia="Times New Roman" w:hAnsi="Helvetica" w:cs="Times New Roman"/>
          <w:color w:val="000000"/>
          <w:sz w:val="24"/>
          <w:szCs w:val="20"/>
          <w:lang w:eastAsia="it-IT"/>
        </w:rPr>
      </w:pPr>
      <w:r w:rsidRPr="00A75CA8">
        <w:rPr>
          <w:rFonts w:ascii="Helvetica" w:eastAsia="Times New Roman" w:hAnsi="Helvetica" w:cs="Times New Roman"/>
          <w:color w:val="000000"/>
          <w:sz w:val="24"/>
          <w:szCs w:val="20"/>
          <w:lang w:eastAsia="it-IT"/>
        </w:rPr>
        <w:t xml:space="preserve">Presentazione </w:t>
      </w:r>
      <w:r w:rsidR="00A75CA8" w:rsidRPr="00A75CA8">
        <w:rPr>
          <w:rFonts w:ascii="Helvetica" w:eastAsia="Times New Roman" w:hAnsi="Helvetica" w:cs="Times New Roman"/>
          <w:color w:val="000000"/>
          <w:sz w:val="24"/>
          <w:szCs w:val="20"/>
          <w:lang w:eastAsia="it-IT"/>
        </w:rPr>
        <w:t>critica</w:t>
      </w:r>
      <w:r w:rsidRPr="00A75CA8">
        <w:rPr>
          <w:rFonts w:ascii="Helvetica" w:eastAsia="Times New Roman" w:hAnsi="Helvetica" w:cs="Times New Roman"/>
          <w:color w:val="000000"/>
          <w:sz w:val="24"/>
          <w:szCs w:val="20"/>
          <w:lang w:eastAsia="it-IT"/>
        </w:rPr>
        <w:t xml:space="preserve"> a cura di</w:t>
      </w:r>
    </w:p>
    <w:p w14:paraId="4E6DE503" w14:textId="5A7DBDFA" w:rsidR="00765B81" w:rsidRPr="00A75CA8" w:rsidRDefault="00765B81" w:rsidP="00A75CA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it-IT"/>
        </w:rPr>
      </w:pPr>
      <w:r w:rsidRPr="00A75CA8">
        <w:rPr>
          <w:rFonts w:ascii="Helvetica" w:eastAsia="Times New Roman" w:hAnsi="Helvetica" w:cs="Times New Roman"/>
          <w:b/>
          <w:bCs/>
          <w:color w:val="000000"/>
          <w:sz w:val="24"/>
          <w:szCs w:val="20"/>
          <w:lang w:eastAsia="it-IT"/>
        </w:rPr>
        <w:t xml:space="preserve">Valentina </w:t>
      </w:r>
      <w:proofErr w:type="spellStart"/>
      <w:r w:rsidRPr="00A75CA8">
        <w:rPr>
          <w:rFonts w:ascii="Helvetica" w:eastAsia="Times New Roman" w:hAnsi="Helvetica" w:cs="Times New Roman"/>
          <w:b/>
          <w:bCs/>
          <w:color w:val="000000"/>
          <w:sz w:val="24"/>
          <w:szCs w:val="20"/>
          <w:lang w:eastAsia="it-IT"/>
        </w:rPr>
        <w:t>Cavera</w:t>
      </w:r>
      <w:proofErr w:type="spellEnd"/>
      <w:r w:rsidRPr="00A75CA8">
        <w:rPr>
          <w:rFonts w:ascii="Helvetica" w:eastAsia="Times New Roman" w:hAnsi="Helvetica" w:cs="Times New Roman"/>
          <w:color w:val="000000"/>
          <w:sz w:val="24"/>
          <w:szCs w:val="20"/>
          <w:lang w:eastAsia="it-IT"/>
        </w:rPr>
        <w:t xml:space="preserve"> </w:t>
      </w:r>
      <w:r w:rsidR="00A75CA8" w:rsidRPr="00A75CA8">
        <w:rPr>
          <w:rFonts w:ascii="Helvetica" w:eastAsia="Times New Roman" w:hAnsi="Helvetica" w:cs="Times New Roman"/>
          <w:color w:val="000000"/>
          <w:sz w:val="24"/>
          <w:szCs w:val="20"/>
          <w:lang w:eastAsia="it-IT"/>
        </w:rPr>
        <w:br/>
      </w:r>
      <w:r w:rsidRPr="00A75CA8">
        <w:rPr>
          <w:rFonts w:ascii="Helvetica" w:eastAsia="Times New Roman" w:hAnsi="Helvetica" w:cs="Times New Roman"/>
          <w:color w:val="000000"/>
          <w:sz w:val="24"/>
          <w:szCs w:val="20"/>
          <w:lang w:eastAsia="it-IT"/>
        </w:rPr>
        <w:t>(Giornalista e Critico d'Arte)</w:t>
      </w:r>
    </w:p>
    <w:p w14:paraId="7B571CB1" w14:textId="271A6A5B" w:rsidR="0035095F" w:rsidRDefault="00EA080A" w:rsidP="00866782">
      <w:pPr>
        <w:pStyle w:val="Corpotesto"/>
        <w:jc w:val="center"/>
        <w:rPr>
          <w:rFonts w:ascii="Arial" w:hAnsi="Arial" w:cs="Arial"/>
          <w:sz w:val="22"/>
        </w:rPr>
      </w:pPr>
      <w:r w:rsidRPr="0035095F">
        <w:rPr>
          <w:rFonts w:ascii="Arial" w:hAnsi="Arial" w:cs="Arial"/>
          <w:sz w:val="22"/>
        </w:rPr>
        <w:t xml:space="preserve"> </w:t>
      </w:r>
    </w:p>
    <w:p w14:paraId="07A3C09A" w14:textId="6652B526" w:rsidR="00765B81" w:rsidRDefault="00AE67EA" w:rsidP="00866782">
      <w:pPr>
        <w:spacing w:before="100" w:beforeAutospacing="1" w:after="100" w:afterAutospacing="1" w:line="240" w:lineRule="auto"/>
        <w:jc w:val="both"/>
        <w:rPr>
          <w:rFonts w:ascii="Arial" w:eastAsia="SimSun" w:hAnsi="Arial" w:cs="Arial"/>
          <w:kern w:val="1"/>
          <w:sz w:val="24"/>
          <w:szCs w:val="24"/>
          <w:lang w:eastAsia="hi-IN" w:bidi="hi-IN"/>
        </w:rPr>
      </w:pPr>
      <w:r>
        <w:rPr>
          <w:rFonts w:ascii="Arial" w:eastAsia="SimSun" w:hAnsi="Arial" w:cs="Arial"/>
          <w:kern w:val="1"/>
          <w:sz w:val="24"/>
          <w:szCs w:val="24"/>
          <w:lang w:eastAsia="hi-IN" w:bidi="hi-IN"/>
        </w:rPr>
        <w:t xml:space="preserve">Arcadia Art Gallery, </w:t>
      </w:r>
      <w:r w:rsidR="00A75CA8">
        <w:rPr>
          <w:rFonts w:ascii="Arial" w:eastAsia="SimSun" w:hAnsi="Arial" w:cs="Arial"/>
          <w:kern w:val="1"/>
          <w:sz w:val="24"/>
          <w:szCs w:val="24"/>
          <w:lang w:eastAsia="hi-IN" w:bidi="hi-IN"/>
        </w:rPr>
        <w:t xml:space="preserve">mercoledì 21 dicembre alle ore 19.00 è lieta di inaugurare la mostra personale di Nicola Pica presentata da Valentina </w:t>
      </w:r>
      <w:proofErr w:type="spellStart"/>
      <w:r w:rsidR="00A75CA8">
        <w:rPr>
          <w:rFonts w:ascii="Arial" w:eastAsia="SimSun" w:hAnsi="Arial" w:cs="Arial"/>
          <w:kern w:val="1"/>
          <w:sz w:val="24"/>
          <w:szCs w:val="24"/>
          <w:lang w:eastAsia="hi-IN" w:bidi="hi-IN"/>
        </w:rPr>
        <w:t>Cavera</w:t>
      </w:r>
      <w:proofErr w:type="spellEnd"/>
      <w:r w:rsidR="00A75CA8">
        <w:rPr>
          <w:rFonts w:ascii="Arial" w:eastAsia="SimSun" w:hAnsi="Arial" w:cs="Arial"/>
          <w:kern w:val="1"/>
          <w:sz w:val="24"/>
          <w:szCs w:val="24"/>
          <w:lang w:eastAsia="hi-IN" w:bidi="hi-IN"/>
        </w:rPr>
        <w:t xml:space="preserve"> (Giornalista e Critico d’Arte).</w:t>
      </w:r>
    </w:p>
    <w:p w14:paraId="2DF9A9EC" w14:textId="69F21B29" w:rsidR="00A75CA8" w:rsidRDefault="00A75CA8" w:rsidP="00866782">
      <w:pPr>
        <w:spacing w:before="100" w:beforeAutospacing="1" w:after="100" w:afterAutospacing="1" w:line="240" w:lineRule="auto"/>
        <w:jc w:val="both"/>
        <w:rPr>
          <w:rFonts w:ascii="Arial" w:eastAsia="SimSun" w:hAnsi="Arial" w:cs="Arial"/>
          <w:kern w:val="1"/>
          <w:sz w:val="24"/>
          <w:szCs w:val="24"/>
          <w:lang w:eastAsia="hi-IN" w:bidi="hi-IN"/>
        </w:rPr>
      </w:pPr>
      <w:r>
        <w:rPr>
          <w:rFonts w:ascii="Arial" w:eastAsia="SimSun" w:hAnsi="Arial" w:cs="Arial"/>
          <w:kern w:val="1"/>
          <w:sz w:val="24"/>
          <w:szCs w:val="24"/>
          <w:lang w:eastAsia="hi-IN" w:bidi="hi-IN"/>
        </w:rPr>
        <w:t>Nicola Pica, un artista già presente nel panorama dell’Arte contemporanea italiana</w:t>
      </w:r>
      <w:r w:rsidR="00941671">
        <w:rPr>
          <w:rFonts w:ascii="Arial" w:eastAsia="SimSun" w:hAnsi="Arial" w:cs="Arial"/>
          <w:kern w:val="1"/>
          <w:sz w:val="24"/>
          <w:szCs w:val="24"/>
          <w:lang w:eastAsia="hi-IN" w:bidi="hi-IN"/>
        </w:rPr>
        <w:t xml:space="preserve"> e internazionale</w:t>
      </w:r>
      <w:r>
        <w:rPr>
          <w:rFonts w:ascii="Arial" w:eastAsia="SimSun" w:hAnsi="Arial" w:cs="Arial"/>
          <w:kern w:val="1"/>
          <w:sz w:val="24"/>
          <w:szCs w:val="24"/>
          <w:lang w:eastAsia="hi-IN" w:bidi="hi-IN"/>
        </w:rPr>
        <w:t xml:space="preserve">, vanta numerosi premi, riconoscimenti e partecipazioni ad importanti eventi culturali artistici come la </w:t>
      </w:r>
      <w:r w:rsidR="004E2424">
        <w:rPr>
          <w:rFonts w:ascii="Arial" w:eastAsia="SimSun" w:hAnsi="Arial" w:cs="Arial"/>
          <w:kern w:val="1"/>
          <w:sz w:val="24"/>
          <w:szCs w:val="24"/>
          <w:lang w:eastAsia="hi-IN" w:bidi="hi-IN"/>
        </w:rPr>
        <w:t>“</w:t>
      </w:r>
      <w:r w:rsidR="00941671">
        <w:rPr>
          <w:rFonts w:ascii="Arial" w:eastAsia="SimSun" w:hAnsi="Arial" w:cs="Arial"/>
          <w:kern w:val="1"/>
          <w:sz w:val="24"/>
          <w:szCs w:val="24"/>
          <w:lang w:eastAsia="hi-IN" w:bidi="hi-IN"/>
        </w:rPr>
        <w:t>Biennale di Venezia</w:t>
      </w:r>
      <w:r w:rsidR="004E2424">
        <w:rPr>
          <w:rFonts w:ascii="Arial" w:eastAsia="SimSun" w:hAnsi="Arial" w:cs="Arial"/>
          <w:kern w:val="1"/>
          <w:sz w:val="24"/>
          <w:szCs w:val="24"/>
          <w:lang w:eastAsia="hi-IN" w:bidi="hi-IN"/>
        </w:rPr>
        <w:t>”</w:t>
      </w:r>
      <w:r w:rsidR="00DE4AAC">
        <w:rPr>
          <w:rFonts w:ascii="Arial" w:eastAsia="SimSun" w:hAnsi="Arial" w:cs="Arial"/>
          <w:kern w:val="1"/>
          <w:sz w:val="24"/>
          <w:szCs w:val="24"/>
          <w:lang w:eastAsia="hi-IN" w:bidi="hi-IN"/>
        </w:rPr>
        <w:t xml:space="preserve"> e</w:t>
      </w:r>
      <w:r w:rsidR="00941671">
        <w:rPr>
          <w:rFonts w:ascii="Arial" w:eastAsia="SimSun" w:hAnsi="Arial" w:cs="Arial"/>
          <w:kern w:val="1"/>
          <w:sz w:val="24"/>
          <w:szCs w:val="24"/>
          <w:lang w:eastAsia="hi-IN" w:bidi="hi-IN"/>
        </w:rPr>
        <w:t xml:space="preserve"> la pubblicazione all’</w:t>
      </w:r>
      <w:r w:rsidR="006304AB">
        <w:rPr>
          <w:rFonts w:ascii="Arial" w:eastAsia="SimSun" w:hAnsi="Arial" w:cs="Arial"/>
          <w:kern w:val="1"/>
          <w:sz w:val="24"/>
          <w:szCs w:val="24"/>
          <w:lang w:eastAsia="hi-IN" w:bidi="hi-IN"/>
        </w:rPr>
        <w:t>interno del</w:t>
      </w:r>
      <w:r w:rsidR="00DE4AAC">
        <w:rPr>
          <w:rFonts w:ascii="Arial" w:eastAsia="SimSun" w:hAnsi="Arial" w:cs="Arial"/>
          <w:kern w:val="1"/>
          <w:sz w:val="24"/>
          <w:szCs w:val="24"/>
          <w:lang w:eastAsia="hi-IN" w:bidi="hi-IN"/>
        </w:rPr>
        <w:t xml:space="preserve"> “Catalogo di Arte contemporanea” edito dalla De Agostini e nel </w:t>
      </w:r>
      <w:r w:rsidR="006304AB">
        <w:rPr>
          <w:rFonts w:ascii="Arial" w:eastAsia="SimSun" w:hAnsi="Arial" w:cs="Arial"/>
          <w:kern w:val="1"/>
          <w:sz w:val="24"/>
          <w:szCs w:val="24"/>
          <w:lang w:eastAsia="hi-IN" w:bidi="hi-IN"/>
        </w:rPr>
        <w:t>“Catalogo dell’Arte Moderna” edito da G. Mondadori.</w:t>
      </w:r>
      <w:r w:rsidR="00941671">
        <w:rPr>
          <w:rFonts w:ascii="Arial" w:eastAsia="SimSun" w:hAnsi="Arial" w:cs="Arial"/>
          <w:kern w:val="1"/>
          <w:sz w:val="24"/>
          <w:szCs w:val="24"/>
          <w:lang w:eastAsia="hi-IN" w:bidi="hi-IN"/>
        </w:rPr>
        <w:t xml:space="preserve"> </w:t>
      </w:r>
      <w:r w:rsidR="000A6A24">
        <w:rPr>
          <w:rFonts w:ascii="Arial" w:eastAsia="SimSun" w:hAnsi="Arial" w:cs="Arial"/>
          <w:kern w:val="1"/>
          <w:sz w:val="24"/>
          <w:szCs w:val="24"/>
          <w:lang w:eastAsia="hi-IN" w:bidi="hi-IN"/>
        </w:rPr>
        <w:br/>
        <w:t xml:space="preserve">Nel </w:t>
      </w:r>
      <w:r>
        <w:rPr>
          <w:rFonts w:ascii="Arial" w:eastAsia="SimSun" w:hAnsi="Arial" w:cs="Arial"/>
          <w:kern w:val="1"/>
          <w:sz w:val="24"/>
          <w:szCs w:val="24"/>
          <w:lang w:eastAsia="hi-IN" w:bidi="hi-IN"/>
        </w:rPr>
        <w:t>suo percorso artistico</w:t>
      </w:r>
      <w:r w:rsidR="009A43FA">
        <w:rPr>
          <w:rFonts w:ascii="Arial" w:eastAsia="SimSun" w:hAnsi="Arial" w:cs="Arial"/>
          <w:kern w:val="1"/>
          <w:sz w:val="24"/>
          <w:szCs w:val="24"/>
          <w:lang w:eastAsia="hi-IN" w:bidi="hi-IN"/>
        </w:rPr>
        <w:t>, in continua evoluzione,</w:t>
      </w:r>
      <w:r>
        <w:rPr>
          <w:rFonts w:ascii="Arial" w:eastAsia="SimSun" w:hAnsi="Arial" w:cs="Arial"/>
          <w:kern w:val="1"/>
          <w:sz w:val="24"/>
          <w:szCs w:val="24"/>
          <w:lang w:eastAsia="hi-IN" w:bidi="hi-IN"/>
        </w:rPr>
        <w:t xml:space="preserve"> </w:t>
      </w:r>
      <w:r w:rsidR="000A6A24">
        <w:rPr>
          <w:rFonts w:ascii="Arial" w:eastAsia="SimSun" w:hAnsi="Arial" w:cs="Arial"/>
          <w:kern w:val="1"/>
          <w:sz w:val="24"/>
          <w:szCs w:val="24"/>
          <w:lang w:eastAsia="hi-IN" w:bidi="hi-IN"/>
        </w:rPr>
        <w:t>il</w:t>
      </w:r>
      <w:r>
        <w:rPr>
          <w:rFonts w:ascii="Arial" w:eastAsia="SimSun" w:hAnsi="Arial" w:cs="Arial"/>
          <w:kern w:val="1"/>
          <w:sz w:val="24"/>
          <w:szCs w:val="24"/>
          <w:lang w:eastAsia="hi-IN" w:bidi="hi-IN"/>
        </w:rPr>
        <w:t xml:space="preserve"> protagonista è il colore</w:t>
      </w:r>
      <w:r w:rsidR="000A6A24">
        <w:rPr>
          <w:rFonts w:ascii="Arial" w:eastAsia="SimSun" w:hAnsi="Arial" w:cs="Arial"/>
          <w:kern w:val="1"/>
          <w:sz w:val="24"/>
          <w:szCs w:val="24"/>
          <w:lang w:eastAsia="hi-IN" w:bidi="hi-IN"/>
        </w:rPr>
        <w:t>, attraverso il quale propone la sua personale interpretazione di una realtà onirica tra paesaggi, natura e cieli notturni.</w:t>
      </w:r>
      <w:r w:rsidR="009A43FA">
        <w:rPr>
          <w:rFonts w:ascii="Arial" w:eastAsia="SimSun" w:hAnsi="Arial" w:cs="Arial"/>
          <w:kern w:val="1"/>
          <w:sz w:val="24"/>
          <w:szCs w:val="24"/>
          <w:lang w:eastAsia="hi-IN" w:bidi="hi-IN"/>
        </w:rPr>
        <w:t xml:space="preserve"> Nelle ultime opere il colore diventa piacevolmente materico trasferendo un coinvolgimento emotivo</w:t>
      </w:r>
      <w:r w:rsidR="006304AB">
        <w:rPr>
          <w:rFonts w:ascii="Arial" w:eastAsia="SimSun" w:hAnsi="Arial" w:cs="Arial"/>
          <w:kern w:val="1"/>
          <w:sz w:val="24"/>
          <w:szCs w:val="24"/>
          <w:lang w:eastAsia="hi-IN" w:bidi="hi-IN"/>
        </w:rPr>
        <w:t xml:space="preserve"> e poetico</w:t>
      </w:r>
      <w:r w:rsidR="00DE4AAC">
        <w:rPr>
          <w:rFonts w:ascii="Arial" w:eastAsia="SimSun" w:hAnsi="Arial" w:cs="Arial"/>
          <w:kern w:val="1"/>
          <w:sz w:val="24"/>
          <w:szCs w:val="24"/>
          <w:lang w:eastAsia="hi-IN" w:bidi="hi-IN"/>
        </w:rPr>
        <w:t xml:space="preserve"> allo spettatore.</w:t>
      </w:r>
      <w:bookmarkStart w:id="0" w:name="_GoBack"/>
      <w:bookmarkEnd w:id="0"/>
    </w:p>
    <w:p w14:paraId="10E8928C" w14:textId="77777777" w:rsidR="00055062" w:rsidRPr="00AC2642" w:rsidRDefault="00AC2642" w:rsidP="00055062">
      <w:pPr>
        <w:pStyle w:val="NormaleWeb"/>
        <w:shd w:val="clear" w:color="auto" w:fill="FFFFFF"/>
        <w:spacing w:after="0" w:afterAutospacing="0"/>
        <w:jc w:val="both"/>
        <w:rPr>
          <w:rFonts w:ascii="Arial" w:eastAsia="SimSun" w:hAnsi="Arial" w:cs="Arial"/>
          <w:kern w:val="1"/>
          <w:lang w:eastAsia="hi-IN" w:bidi="hi-IN"/>
        </w:rPr>
      </w:pPr>
      <w:r>
        <w:rPr>
          <w:rFonts w:ascii="Arial" w:eastAsia="SimSun" w:hAnsi="Arial" w:cs="Arial"/>
          <w:kern w:val="1"/>
          <w:lang w:eastAsia="hi-IN" w:bidi="hi-IN"/>
        </w:rPr>
        <w:br/>
      </w:r>
      <w:r w:rsidRPr="00AC2642">
        <w:rPr>
          <w:rFonts w:ascii="Arial" w:eastAsia="SimSun" w:hAnsi="Arial" w:cs="Arial"/>
          <w:kern w:val="1"/>
          <w:sz w:val="12"/>
          <w:lang w:eastAsia="hi-IN" w:bidi="hi-IN"/>
        </w:rPr>
        <w:br/>
      </w:r>
      <w:r w:rsidR="00055062" w:rsidRPr="00583D51">
        <w:rPr>
          <w:rFonts w:ascii="Arial" w:hAnsi="Arial" w:cs="Arial"/>
          <w:b/>
          <w:bCs/>
          <w:sz w:val="22"/>
          <w:szCs w:val="26"/>
        </w:rPr>
        <w:t>ARCADIA ART GALLERY</w:t>
      </w:r>
      <w:r w:rsidR="00055062" w:rsidRPr="00583D51">
        <w:rPr>
          <w:rFonts w:ascii="Arial" w:hAnsi="Arial" w:cs="Arial"/>
          <w:b/>
          <w:sz w:val="22"/>
          <w:szCs w:val="26"/>
        </w:rPr>
        <w:t xml:space="preserve">  </w:t>
      </w:r>
    </w:p>
    <w:p w14:paraId="454AB291" w14:textId="77777777" w:rsidR="00055062" w:rsidRPr="00583D51" w:rsidRDefault="00055062" w:rsidP="00055062">
      <w:pPr>
        <w:pStyle w:val="Corpotesto"/>
        <w:rPr>
          <w:rFonts w:ascii="Arial" w:hAnsi="Arial" w:cs="Arial"/>
          <w:sz w:val="22"/>
          <w:szCs w:val="26"/>
        </w:rPr>
      </w:pPr>
      <w:r w:rsidRPr="00583D51">
        <w:rPr>
          <w:rFonts w:ascii="Arial" w:hAnsi="Arial" w:cs="Arial"/>
          <w:sz w:val="22"/>
          <w:szCs w:val="26"/>
        </w:rPr>
        <w:t xml:space="preserve">Ripa di Porta Ticinese 61 Milano - Naviglio Grande  </w:t>
      </w:r>
    </w:p>
    <w:p w14:paraId="5DB136DF" w14:textId="343A6FD8" w:rsidR="00055062" w:rsidRPr="00583D51" w:rsidRDefault="00055062" w:rsidP="00055062">
      <w:pPr>
        <w:pStyle w:val="Corpotesto"/>
        <w:rPr>
          <w:rFonts w:ascii="Arial" w:hAnsi="Arial" w:cs="Arial"/>
          <w:sz w:val="22"/>
          <w:szCs w:val="26"/>
        </w:rPr>
      </w:pPr>
      <w:r>
        <w:rPr>
          <w:rFonts w:ascii="Arial" w:hAnsi="Arial" w:cs="Arial"/>
          <w:b/>
          <w:sz w:val="22"/>
          <w:szCs w:val="26"/>
        </w:rPr>
        <w:t>VERNISSAGE</w:t>
      </w:r>
      <w:r w:rsidRPr="00866782">
        <w:rPr>
          <w:rFonts w:ascii="Arial" w:hAnsi="Arial" w:cs="Arial"/>
          <w:b/>
          <w:sz w:val="22"/>
          <w:szCs w:val="26"/>
        </w:rPr>
        <w:t>:</w:t>
      </w:r>
      <w:r>
        <w:rPr>
          <w:rFonts w:ascii="Arial" w:hAnsi="Arial" w:cs="Arial"/>
          <w:sz w:val="22"/>
          <w:szCs w:val="26"/>
        </w:rPr>
        <w:t xml:space="preserve"> mercoledì 21 dicembre ore 19.00</w:t>
      </w:r>
    </w:p>
    <w:p w14:paraId="7292ECD0" w14:textId="77777777" w:rsidR="00055062" w:rsidRDefault="00055062" w:rsidP="00055062">
      <w:pPr>
        <w:pStyle w:val="Corpotesto"/>
        <w:rPr>
          <w:rFonts w:ascii="Arial" w:hAnsi="Arial" w:cs="Arial"/>
          <w:szCs w:val="26"/>
        </w:rPr>
      </w:pPr>
      <w:r>
        <w:rPr>
          <w:rFonts w:ascii="Arial" w:hAnsi="Arial" w:cs="Arial"/>
          <w:szCs w:val="26"/>
        </w:rPr>
        <w:t>ORARI GALLERIA:</w:t>
      </w:r>
    </w:p>
    <w:p w14:paraId="0D45E947" w14:textId="226A14D6" w:rsidR="00055062" w:rsidRDefault="00055062" w:rsidP="00055062">
      <w:r>
        <w:t>GIOVEDÌ 22 dicembre:        10.00 - 13.00  e 15.00 - 19.00</w:t>
      </w:r>
      <w:r>
        <w:br/>
        <w:t>VENERDÌ 23</w:t>
      </w:r>
      <w:r w:rsidRPr="00055062">
        <w:t xml:space="preserve"> </w:t>
      </w:r>
      <w:r>
        <w:t>dicembre:        10.00 - 13.00  e 15.00 - 19.00</w:t>
      </w:r>
      <w:r>
        <w:br/>
        <w:t>SABATO 24 dicembre:         10.00 - 13.00 e 15.00 - 17.30</w:t>
      </w:r>
      <w:r>
        <w:br/>
        <w:t>DOMENICA 25 e LUNEDÌ 26: CHIUSO</w:t>
      </w:r>
      <w:r>
        <w:br/>
        <w:t>MARTEDÌ 27</w:t>
      </w:r>
      <w:r w:rsidRPr="00055062">
        <w:t xml:space="preserve"> </w:t>
      </w:r>
      <w:r>
        <w:t>dicembre:       10.00 - 13.00  e 15.00 - 19.00</w:t>
      </w:r>
      <w:r>
        <w:br/>
        <w:t>MERCOLEDÌ 28</w:t>
      </w:r>
      <w:r w:rsidRPr="00055062">
        <w:t xml:space="preserve"> </w:t>
      </w:r>
      <w:r>
        <w:t>dicembre:   10.00 - 13.00  e 15.00 - 19.00</w:t>
      </w:r>
      <w:r>
        <w:br/>
        <w:t>GIOVEDÌ 29</w:t>
      </w:r>
      <w:r w:rsidRPr="00055062">
        <w:t xml:space="preserve"> </w:t>
      </w:r>
      <w:r>
        <w:t>dicembre:         10.00 - 13.00  e 15.00 - 19.00</w:t>
      </w:r>
      <w:r>
        <w:br/>
        <w:t>VENERDÌ 30</w:t>
      </w:r>
      <w:r w:rsidRPr="00055062">
        <w:t xml:space="preserve"> </w:t>
      </w:r>
      <w:r>
        <w:t>dicembre:        10.00 - 13.00  e 15.00 - 19.00</w:t>
      </w:r>
      <w:r>
        <w:br/>
        <w:t>SABATO 31</w:t>
      </w:r>
      <w:r w:rsidRPr="00055062">
        <w:t xml:space="preserve"> </w:t>
      </w:r>
      <w:r>
        <w:t xml:space="preserve">dicembre:          10.00 - 13.00 e 15.00 - 17.30 </w:t>
      </w:r>
    </w:p>
    <w:p w14:paraId="3C9C84B2" w14:textId="77777777" w:rsidR="00055062" w:rsidRDefault="00055062" w:rsidP="00055062">
      <w:pPr>
        <w:pStyle w:val="Corpotesto"/>
        <w:rPr>
          <w:rStyle w:val="Collegamentoipertestuale"/>
          <w:rFonts w:ascii="Arial" w:hAnsi="Arial" w:cs="Arial"/>
          <w:sz w:val="22"/>
          <w:szCs w:val="26"/>
        </w:rPr>
      </w:pPr>
      <w:r w:rsidRPr="00583D51">
        <w:rPr>
          <w:rFonts w:ascii="Arial" w:hAnsi="Arial" w:cs="Arial"/>
          <w:sz w:val="22"/>
          <w:szCs w:val="26"/>
        </w:rPr>
        <w:t>INFO:</w:t>
      </w:r>
      <w:r>
        <w:rPr>
          <w:rFonts w:ascii="Arial" w:hAnsi="Arial" w:cs="Arial"/>
          <w:sz w:val="22"/>
          <w:szCs w:val="26"/>
        </w:rPr>
        <w:t xml:space="preserve">  </w:t>
      </w:r>
      <w:r w:rsidRPr="00583D51">
        <w:rPr>
          <w:rFonts w:ascii="Arial" w:hAnsi="Arial" w:cs="Arial"/>
          <w:sz w:val="22"/>
          <w:szCs w:val="26"/>
        </w:rPr>
        <w:t xml:space="preserve"> </w:t>
      </w:r>
      <w:proofErr w:type="spellStart"/>
      <w:r w:rsidRPr="00583D51">
        <w:rPr>
          <w:rFonts w:ascii="Arial" w:hAnsi="Arial" w:cs="Arial"/>
          <w:sz w:val="22"/>
          <w:szCs w:val="26"/>
        </w:rPr>
        <w:t>tel</w:t>
      </w:r>
      <w:proofErr w:type="spellEnd"/>
      <w:r w:rsidRPr="00583D51">
        <w:rPr>
          <w:rFonts w:ascii="Arial" w:hAnsi="Arial" w:cs="Arial"/>
          <w:sz w:val="22"/>
          <w:szCs w:val="26"/>
        </w:rPr>
        <w:t>: 02 837 5787</w:t>
      </w:r>
      <w:r>
        <w:rPr>
          <w:rFonts w:ascii="Arial" w:hAnsi="Arial" w:cs="Arial"/>
          <w:sz w:val="22"/>
          <w:szCs w:val="26"/>
        </w:rPr>
        <w:t xml:space="preserve">   -  </w:t>
      </w:r>
      <w:r w:rsidRPr="00583D51">
        <w:rPr>
          <w:rFonts w:ascii="Arial" w:hAnsi="Arial" w:cs="Arial"/>
          <w:sz w:val="22"/>
          <w:szCs w:val="26"/>
        </w:rPr>
        <w:t xml:space="preserve"> e-mail: </w:t>
      </w:r>
      <w:hyperlink r:id="rId5" w:history="1">
        <w:r w:rsidRPr="008226FA">
          <w:rPr>
            <w:rStyle w:val="Collegamentoipertestuale"/>
            <w:rFonts w:ascii="Arial" w:hAnsi="Arial" w:cs="Arial"/>
            <w:sz w:val="22"/>
            <w:szCs w:val="26"/>
          </w:rPr>
          <w:t>arcadiartgallery@gmail.com</w:t>
        </w:r>
      </w:hyperlink>
    </w:p>
    <w:p w14:paraId="5B9B86A4" w14:textId="40DE4025" w:rsidR="00055062" w:rsidRDefault="00DE4AAC" w:rsidP="00055062">
      <w:pPr>
        <w:pStyle w:val="Corpotesto"/>
        <w:rPr>
          <w:rStyle w:val="Collegamentoipertestuale"/>
          <w:rFonts w:ascii="Arial" w:hAnsi="Arial" w:cs="Arial"/>
          <w:sz w:val="22"/>
          <w:szCs w:val="26"/>
        </w:rPr>
      </w:pPr>
      <w:hyperlink r:id="rId6" w:history="1">
        <w:r w:rsidR="00055062" w:rsidRPr="00704FD8">
          <w:rPr>
            <w:rStyle w:val="Collegamentoipertestuale"/>
            <w:rFonts w:ascii="Arial" w:hAnsi="Arial" w:cs="Arial"/>
            <w:sz w:val="22"/>
            <w:szCs w:val="26"/>
          </w:rPr>
          <w:t>www.arcadiartgallery@gmail.com</w:t>
        </w:r>
      </w:hyperlink>
    </w:p>
    <w:sectPr w:rsidR="00055062" w:rsidSect="00EC7447">
      <w:pgSz w:w="11906" w:h="16838"/>
      <w:pgMar w:top="0" w:right="707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03B"/>
    <w:rsid w:val="00055062"/>
    <w:rsid w:val="000A6A24"/>
    <w:rsid w:val="000F3467"/>
    <w:rsid w:val="001475D2"/>
    <w:rsid w:val="00157683"/>
    <w:rsid w:val="001C2106"/>
    <w:rsid w:val="00324CD2"/>
    <w:rsid w:val="0035095F"/>
    <w:rsid w:val="00376F02"/>
    <w:rsid w:val="00414F0E"/>
    <w:rsid w:val="004454AE"/>
    <w:rsid w:val="00470387"/>
    <w:rsid w:val="004B786B"/>
    <w:rsid w:val="004E2424"/>
    <w:rsid w:val="00501F85"/>
    <w:rsid w:val="00526078"/>
    <w:rsid w:val="005808FE"/>
    <w:rsid w:val="00583D51"/>
    <w:rsid w:val="005D2C99"/>
    <w:rsid w:val="006304AB"/>
    <w:rsid w:val="006576F4"/>
    <w:rsid w:val="00661C18"/>
    <w:rsid w:val="00684D40"/>
    <w:rsid w:val="006F74BE"/>
    <w:rsid w:val="00701C92"/>
    <w:rsid w:val="00717D44"/>
    <w:rsid w:val="00765B81"/>
    <w:rsid w:val="00766B30"/>
    <w:rsid w:val="0079199C"/>
    <w:rsid w:val="007E30D0"/>
    <w:rsid w:val="00827DBF"/>
    <w:rsid w:val="0083036C"/>
    <w:rsid w:val="00866782"/>
    <w:rsid w:val="008A7591"/>
    <w:rsid w:val="008C3112"/>
    <w:rsid w:val="0090203B"/>
    <w:rsid w:val="009101BF"/>
    <w:rsid w:val="00941671"/>
    <w:rsid w:val="00957DD0"/>
    <w:rsid w:val="009A43FA"/>
    <w:rsid w:val="00A75CA8"/>
    <w:rsid w:val="00A76893"/>
    <w:rsid w:val="00AC2642"/>
    <w:rsid w:val="00AE661A"/>
    <w:rsid w:val="00AE67EA"/>
    <w:rsid w:val="00B10C42"/>
    <w:rsid w:val="00B3176E"/>
    <w:rsid w:val="00B60447"/>
    <w:rsid w:val="00C95B3B"/>
    <w:rsid w:val="00D67EB3"/>
    <w:rsid w:val="00DE4AAC"/>
    <w:rsid w:val="00DF5578"/>
    <w:rsid w:val="00EA080A"/>
    <w:rsid w:val="00EA29B9"/>
    <w:rsid w:val="00EC7447"/>
    <w:rsid w:val="00ED6928"/>
    <w:rsid w:val="00EF35C2"/>
    <w:rsid w:val="00F063DD"/>
    <w:rsid w:val="00F80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5FD31"/>
  <w15:chartTrackingRefBased/>
  <w15:docId w15:val="{7A0CA8B1-96C8-4D63-99AE-BBE824F1F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8058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rsid w:val="00EA080A"/>
    <w:pPr>
      <w:widowControl w:val="0"/>
      <w:suppressAutoHyphens/>
      <w:spacing w:after="120" w:line="240" w:lineRule="auto"/>
    </w:pPr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character" w:customStyle="1" w:styleId="CorpotestoCarattere">
    <w:name w:val="Corpo testo Carattere"/>
    <w:basedOn w:val="Carpredefinitoparagrafo"/>
    <w:link w:val="Corpotesto"/>
    <w:rsid w:val="00EA080A"/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paragraph" w:styleId="NormaleWeb">
    <w:name w:val="Normal (Web)"/>
    <w:basedOn w:val="Normale"/>
    <w:uiPriority w:val="99"/>
    <w:unhideWhenUsed/>
    <w:rsid w:val="00EA08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1475D2"/>
    <w:rPr>
      <w:color w:val="0563C1" w:themeColor="hyperlink"/>
      <w:u w:val="single"/>
    </w:rPr>
  </w:style>
  <w:style w:type="character" w:customStyle="1" w:styleId="apple-converted-space">
    <w:name w:val="apple-converted-space"/>
    <w:basedOn w:val="Carpredefinitoparagrafo"/>
    <w:rsid w:val="00765B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277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rcadiartgallery@gmail.com" TargetMode="External"/><Relationship Id="rId5" Type="http://schemas.openxmlformats.org/officeDocument/2006/relationships/hyperlink" Target="mailto:arcadiartgallery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</dc:creator>
  <cp:keywords/>
  <dc:description/>
  <cp:lastModifiedBy>Claudia</cp:lastModifiedBy>
  <cp:revision>5</cp:revision>
  <cp:lastPrinted>2022-05-06T15:38:00Z</cp:lastPrinted>
  <dcterms:created xsi:type="dcterms:W3CDTF">2022-12-14T15:28:00Z</dcterms:created>
  <dcterms:modified xsi:type="dcterms:W3CDTF">2022-12-16T11:11:00Z</dcterms:modified>
</cp:coreProperties>
</file>