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D68E2" w14:textId="5C479FBA" w:rsidR="00FC5297" w:rsidRDefault="00FC5297" w:rsidP="00FC5297">
      <w:pPr>
        <w:shd w:val="clear" w:color="auto" w:fill="FFFFFF"/>
        <w:spacing w:before="40" w:after="0" w:line="278" w:lineRule="atLeast"/>
        <w:outlineLvl w:val="1"/>
        <w:rPr>
          <w:rFonts w:ascii="Calibri Light" w:eastAsia="Times New Roman" w:hAnsi="Calibri Light" w:cs="Calibri Light"/>
          <w:b/>
          <w:bCs/>
          <w:color w:val="4472C4"/>
          <w:spacing w:val="5"/>
          <w:sz w:val="26"/>
          <w:szCs w:val="26"/>
          <w:lang w:eastAsia="it-IT"/>
        </w:rPr>
      </w:pPr>
      <w:r w:rsidRPr="00FC5297">
        <w:rPr>
          <w:rFonts w:ascii="Calibri Light" w:eastAsia="Times New Roman" w:hAnsi="Calibri Light" w:cs="Calibri Light"/>
          <w:b/>
          <w:bCs/>
          <w:color w:val="4472C4"/>
          <w:spacing w:val="5"/>
          <w:sz w:val="26"/>
          <w:szCs w:val="26"/>
          <w:lang w:eastAsia="it-IT"/>
        </w:rPr>
        <w:t>COMUNICATO STAMPA </w:t>
      </w:r>
    </w:p>
    <w:p w14:paraId="0FF37CF6" w14:textId="16DF3101" w:rsidR="00FC5297" w:rsidRPr="00FC5297" w:rsidRDefault="00BA7094" w:rsidP="00FC5297">
      <w:pPr>
        <w:shd w:val="clear" w:color="auto" w:fill="FFFFFF"/>
        <w:spacing w:after="0" w:line="278" w:lineRule="atLeast"/>
        <w:outlineLvl w:val="2"/>
        <w:rPr>
          <w:rFonts w:ascii="Cambria" w:eastAsia="Times New Roman" w:hAnsi="Cambria" w:cs="Calibri Light"/>
          <w:color w:val="000000"/>
          <w:sz w:val="24"/>
          <w:szCs w:val="24"/>
          <w:lang w:eastAsia="it-IT"/>
        </w:rPr>
      </w:pPr>
      <w:r>
        <w:rPr>
          <w:rFonts w:ascii="Cambria" w:eastAsia="Times New Roman" w:hAnsi="Cambria" w:cs="Calibri Light"/>
          <w:b/>
          <w:bCs/>
          <w:color w:val="2D74B5"/>
          <w:sz w:val="40"/>
          <w:szCs w:val="40"/>
          <w:lang w:eastAsia="it-IT"/>
        </w:rPr>
        <w:t>Presso la On Art Gallery: “Come stelle cadenti”. A</w:t>
      </w:r>
      <w:r w:rsidR="00FC5297" w:rsidRPr="00FC5297">
        <w:rPr>
          <w:rFonts w:ascii="Cambria" w:eastAsia="Times New Roman" w:hAnsi="Cambria" w:cs="Calibri Light"/>
          <w:b/>
          <w:bCs/>
          <w:color w:val="2D74B5"/>
          <w:sz w:val="40"/>
          <w:szCs w:val="40"/>
          <w:lang w:eastAsia="it-IT"/>
        </w:rPr>
        <w:t xml:space="preserve">rtisti contemporanei </w:t>
      </w:r>
      <w:r>
        <w:rPr>
          <w:rFonts w:ascii="Cambria" w:eastAsia="Times New Roman" w:hAnsi="Cambria" w:cs="Calibri Light"/>
          <w:b/>
          <w:bCs/>
          <w:color w:val="2D74B5"/>
          <w:sz w:val="40"/>
          <w:szCs w:val="40"/>
          <w:lang w:eastAsia="it-IT"/>
        </w:rPr>
        <w:t>uniti contro la violenza sulle donne</w:t>
      </w:r>
    </w:p>
    <w:p w14:paraId="0B0D992D" w14:textId="77777777" w:rsidR="00FC5297" w:rsidRPr="00FC5297" w:rsidRDefault="00FC5297" w:rsidP="00FC5297">
      <w:pPr>
        <w:shd w:val="clear" w:color="auto" w:fill="FFFFFF"/>
        <w:spacing w:after="0" w:line="278" w:lineRule="atLeast"/>
        <w:outlineLvl w:val="2"/>
        <w:rPr>
          <w:rFonts w:ascii="Cambria" w:eastAsia="Times New Roman" w:hAnsi="Cambria" w:cs="Calibri Light"/>
          <w:color w:val="000000"/>
          <w:sz w:val="24"/>
          <w:szCs w:val="24"/>
          <w:lang w:eastAsia="it-IT"/>
        </w:rPr>
      </w:pPr>
    </w:p>
    <w:p w14:paraId="23BA027B" w14:textId="30083589" w:rsidR="00FC5297" w:rsidRPr="00FC5297" w:rsidRDefault="00BA7094" w:rsidP="00FC5297">
      <w:pPr>
        <w:shd w:val="clear" w:color="auto" w:fill="FFFFFF"/>
        <w:spacing w:after="0" w:line="278" w:lineRule="atLeast"/>
        <w:outlineLvl w:val="2"/>
        <w:rPr>
          <w:rFonts w:ascii="Cambria" w:eastAsia="Times New Roman" w:hAnsi="Cambria" w:cs="Calibri Light"/>
          <w:color w:val="000000"/>
          <w:sz w:val="24"/>
          <w:szCs w:val="24"/>
          <w:lang w:eastAsia="it-IT"/>
        </w:rPr>
      </w:pPr>
      <w:r>
        <w:rPr>
          <w:rFonts w:ascii="Cambria" w:eastAsia="Times New Roman" w:hAnsi="Cambria" w:cs="Calibri Light"/>
          <w:b/>
          <w:bCs/>
          <w:color w:val="2D74B5"/>
          <w:sz w:val="40"/>
          <w:szCs w:val="40"/>
          <w:lang w:eastAsia="it-IT"/>
        </w:rPr>
        <w:t>On Art Gallery - Firenze</w:t>
      </w:r>
    </w:p>
    <w:p w14:paraId="22C309F7" w14:textId="77777777" w:rsidR="00FC5297" w:rsidRDefault="00FC5297" w:rsidP="00FC5297">
      <w:pPr>
        <w:shd w:val="clear" w:color="auto" w:fill="FFFFFF"/>
        <w:spacing w:after="0" w:line="278" w:lineRule="atLeast"/>
        <w:outlineLvl w:val="1"/>
        <w:rPr>
          <w:rFonts w:ascii="Calibri" w:eastAsia="Times New Roman" w:hAnsi="Calibri" w:cs="Calibri"/>
          <w:color w:val="16365D"/>
          <w:sz w:val="36"/>
          <w:szCs w:val="36"/>
          <w:lang w:eastAsia="it-IT"/>
        </w:rPr>
      </w:pPr>
      <w:r w:rsidRPr="00FC5297">
        <w:rPr>
          <w:rFonts w:ascii="Calibri" w:eastAsia="Times New Roman" w:hAnsi="Calibri" w:cs="Calibri"/>
          <w:color w:val="16365D"/>
          <w:sz w:val="36"/>
          <w:szCs w:val="36"/>
          <w:lang w:eastAsia="it-IT"/>
        </w:rPr>
        <w:t>A cura di Francesca Callipari</w:t>
      </w:r>
    </w:p>
    <w:p w14:paraId="091F5EA5" w14:textId="77777777" w:rsidR="00FC5297" w:rsidRPr="00FC5297" w:rsidRDefault="00FC5297" w:rsidP="00FC5297">
      <w:pPr>
        <w:shd w:val="clear" w:color="auto" w:fill="FFFFFF"/>
        <w:spacing w:after="0" w:line="278" w:lineRule="atLeast"/>
        <w:outlineLvl w:val="1"/>
        <w:rPr>
          <w:rFonts w:ascii="Calibri Light" w:eastAsia="Times New Roman" w:hAnsi="Calibri Light" w:cs="Calibri Light"/>
          <w:color w:val="2F5496"/>
          <w:sz w:val="26"/>
          <w:szCs w:val="26"/>
          <w:lang w:eastAsia="it-IT"/>
        </w:rPr>
      </w:pPr>
    </w:p>
    <w:p w14:paraId="5D6244D8" w14:textId="77777777" w:rsidR="00050671" w:rsidRPr="00050671" w:rsidRDefault="00050671" w:rsidP="00050671"/>
    <w:p w14:paraId="1816256B" w14:textId="058DB27C" w:rsidR="005374E3" w:rsidRDefault="00BC4CDA" w:rsidP="00BA7094">
      <w:r w:rsidRPr="00B41767">
        <w:rPr>
          <w:b/>
          <w:bCs/>
        </w:rPr>
        <w:t xml:space="preserve">Sabato </w:t>
      </w:r>
      <w:r w:rsidR="00E838F2" w:rsidRPr="00B41767">
        <w:rPr>
          <w:b/>
          <w:bCs/>
        </w:rPr>
        <w:t xml:space="preserve">23 novembre dalle ore </w:t>
      </w:r>
      <w:proofErr w:type="gramStart"/>
      <w:r w:rsidR="00E838F2" w:rsidRPr="00B41767">
        <w:rPr>
          <w:b/>
          <w:bCs/>
        </w:rPr>
        <w:t>17.30</w:t>
      </w:r>
      <w:r w:rsidR="00B41767" w:rsidRPr="00B41767">
        <w:rPr>
          <w:b/>
          <w:bCs/>
        </w:rPr>
        <w:t xml:space="preserve"> </w:t>
      </w:r>
      <w:r w:rsidR="00E838F2" w:rsidRPr="00E838F2">
        <w:t xml:space="preserve"> presso</w:t>
      </w:r>
      <w:proofErr w:type="gramEnd"/>
      <w:r w:rsidR="00E838F2" w:rsidRPr="00E838F2">
        <w:t xml:space="preserve"> la On Art Gallery di Firenze sarà presentata</w:t>
      </w:r>
      <w:r w:rsidR="005374E3">
        <w:t xml:space="preserve"> la mostra di Arte contemporanea dal titolo “Come stelle cadenti” a cura dello storico e critico d’arte Francesca Callipari.</w:t>
      </w:r>
    </w:p>
    <w:p w14:paraId="62A71306" w14:textId="78D2D88C" w:rsidR="00E838F2" w:rsidRDefault="005374E3" w:rsidP="00BA7094">
      <w:r w:rsidRPr="005374E3">
        <w:t xml:space="preserve">In vista della Giornata Internazionale contro la Violenza sulle donne </w:t>
      </w:r>
      <w:r w:rsidR="006D25EC">
        <w:t>(</w:t>
      </w:r>
      <w:r w:rsidRPr="005374E3">
        <w:t>25 novembre</w:t>
      </w:r>
      <w:r w:rsidR="006D25EC">
        <w:t>)</w:t>
      </w:r>
      <w:r>
        <w:t xml:space="preserve"> la</w:t>
      </w:r>
      <w:r w:rsidR="00E838F2" w:rsidRPr="00E838F2">
        <w:t xml:space="preserve"> mostra </w:t>
      </w:r>
      <w:r w:rsidR="00B41767">
        <w:t>sarà</w:t>
      </w:r>
      <w:r>
        <w:t xml:space="preserve"> </w:t>
      </w:r>
      <w:r w:rsidR="00E838F2" w:rsidRPr="00E838F2">
        <w:t>dedicata alle donne e in particolar modo al gravissimo problema</w:t>
      </w:r>
      <w:r w:rsidR="00E838F2">
        <w:t xml:space="preserve"> sociale</w:t>
      </w:r>
      <w:r w:rsidR="00E838F2" w:rsidRPr="00E838F2">
        <w:t xml:space="preserve">, ormai sempre più attuale, della violenza </w:t>
      </w:r>
      <w:r w:rsidR="00E838F2">
        <w:t>di genere.</w:t>
      </w:r>
      <w:r w:rsidR="00E838F2" w:rsidRPr="00E838F2">
        <w:t xml:space="preserve"> </w:t>
      </w:r>
      <w:r w:rsidR="00E838F2">
        <w:t>Ogni anno nel mondo vengono</w:t>
      </w:r>
      <w:r>
        <w:t>, infatti,</w:t>
      </w:r>
      <w:r w:rsidR="00E838F2">
        <w:t xml:space="preserve"> uccise circa 45mila donne</w:t>
      </w:r>
      <w:r>
        <w:t xml:space="preserve"> e nella maggior parte dei casi l’autore di questi delitti si ritrova in ambito familiare. Solo nel nostro Paese nel 2024 sono già 90 le donne uccise: tanti i casi di cronaca, ormai all’ordine del giorno</w:t>
      </w:r>
      <w:r w:rsidR="00C37FAE">
        <w:t xml:space="preserve">, evidenzianti </w:t>
      </w:r>
      <w:r>
        <w:t xml:space="preserve">un </w:t>
      </w:r>
      <w:r w:rsidR="00E70EF5">
        <w:t>fenomeno purtroppo</w:t>
      </w:r>
      <w:r>
        <w:t xml:space="preserve"> dilagante che si diffonde</w:t>
      </w:r>
      <w:r w:rsidR="00E70EF5">
        <w:t xml:space="preserve"> con rapidità</w:t>
      </w:r>
      <w:r>
        <w:t xml:space="preserve"> anche tra le generazioni più giovani.</w:t>
      </w:r>
    </w:p>
    <w:p w14:paraId="5E440B48" w14:textId="1A2D6DC5" w:rsidR="00E70EF5" w:rsidRDefault="00E70EF5" w:rsidP="00BA7094">
      <w:r>
        <w:t>Come affermato dalla curatrice: “</w:t>
      </w:r>
      <w:r w:rsidR="00EF5DEC">
        <w:t>I</w:t>
      </w:r>
      <w:r>
        <w:t xml:space="preserve"> femminicidi che si sono verificati</w:t>
      </w:r>
      <w:r w:rsidR="00B41767">
        <w:t xml:space="preserve"> </w:t>
      </w:r>
      <w:r w:rsidR="00EF5DEC">
        <w:t xml:space="preserve">in particolar modo </w:t>
      </w:r>
      <w:r w:rsidR="00B41767">
        <w:t>negli ultimi tempi</w:t>
      </w:r>
      <w:r>
        <w:t xml:space="preserve">, </w:t>
      </w:r>
      <w:r w:rsidR="00EF5DEC">
        <w:t xml:space="preserve">hanno evidenziato </w:t>
      </w:r>
      <w:r>
        <w:t xml:space="preserve">quanto brutale </w:t>
      </w:r>
      <w:r w:rsidR="00B41767">
        <w:t>possa essere</w:t>
      </w:r>
      <w:r w:rsidR="006D25EC">
        <w:t xml:space="preserve"> ancora</w:t>
      </w:r>
      <w:r w:rsidR="00B41767">
        <w:t xml:space="preserve"> </w:t>
      </w:r>
      <w:r>
        <w:t>la mano dell’uomo</w:t>
      </w:r>
      <w:r w:rsidR="00B41767">
        <w:t xml:space="preserve"> e quanto ancora si debba fare per contrastare questa piaga sociale</w:t>
      </w:r>
      <w:r w:rsidR="00EF5DEC">
        <w:t>, sensibilizzando la società e soprattutto educando i giovani alla non violenza e alla parità di genere</w:t>
      </w:r>
      <w:r w:rsidR="00B41767">
        <w:t>.</w:t>
      </w:r>
      <w:r w:rsidR="00EF5DEC">
        <w:t xml:space="preserve"> Anche se una mostra non potrà cambiare la situazione abbiamo sentito l’esigenza di far sì che anche l’arte contemporanea fornisse spunti di riflessione su quest</w:t>
      </w:r>
      <w:r w:rsidR="00C37FAE">
        <w:t>a</w:t>
      </w:r>
      <w:r w:rsidR="00EF5DEC">
        <w:t xml:space="preserve"> terribile </w:t>
      </w:r>
      <w:r w:rsidR="00C37FAE">
        <w:t>problematica</w:t>
      </w:r>
      <w:r w:rsidR="00EF5DEC">
        <w:t>, concentrandosi non soltanto sulla violenza fisica</w:t>
      </w:r>
      <w:r w:rsidR="000E61A3">
        <w:t xml:space="preserve"> che lascia segni visibili sulle vittime, ma soprattutto su quella psicologica, che essendo più difficilmente riconoscibile </w:t>
      </w:r>
      <w:r w:rsidR="000E61A3" w:rsidRPr="000E61A3">
        <w:t xml:space="preserve">rimane </w:t>
      </w:r>
      <w:r w:rsidR="000E61A3">
        <w:t>celata</w:t>
      </w:r>
      <w:r w:rsidR="000E61A3" w:rsidRPr="000E61A3">
        <w:t xml:space="preserve"> o sottostimata.</w:t>
      </w:r>
      <w:r w:rsidR="000E61A3">
        <w:t>”</w:t>
      </w:r>
    </w:p>
    <w:p w14:paraId="10CF85AB" w14:textId="3A0FF157" w:rsidR="00C37FAE" w:rsidRDefault="000E61A3" w:rsidP="00BA7094">
      <w:r>
        <w:t>In mostra artisti italiani e internazionali che indagheranno l’interiorità femminile, mettendo in luce la sofferenza delle donne</w:t>
      </w:r>
      <w:r w:rsidR="006D25EC">
        <w:t xml:space="preserve"> e</w:t>
      </w:r>
      <w:r>
        <w:t xml:space="preserve"> le diverse emozioni provate ma anche la loro capacità di rialzarsi</w:t>
      </w:r>
      <w:r w:rsidR="006D25EC">
        <w:t xml:space="preserve">, </w:t>
      </w:r>
      <w:r>
        <w:t>combattere</w:t>
      </w:r>
      <w:r w:rsidR="0014671B">
        <w:t xml:space="preserve"> e di rinascere</w:t>
      </w:r>
      <w:r>
        <w:t xml:space="preserve">.  </w:t>
      </w:r>
      <w:r w:rsidR="00C37FAE">
        <w:t>Un viaggio introspettivo nel femminile attraverso espressioni artistiche</w:t>
      </w:r>
      <w:r w:rsidR="00ED4C43">
        <w:t xml:space="preserve"> </w:t>
      </w:r>
      <w:r w:rsidR="00151B0B">
        <w:t xml:space="preserve">differenti </w:t>
      </w:r>
      <w:r w:rsidR="00ED4C43">
        <w:t xml:space="preserve">che mirano a sensibilizzare il pubblico conducendolo ad una </w:t>
      </w:r>
      <w:r w:rsidR="006D25EC">
        <w:t>presa di coscienza</w:t>
      </w:r>
      <w:r w:rsidR="00ED4C43">
        <w:t xml:space="preserve"> sul tema e sui pregiudizi che ancora oggi continuano a persistere nei confronti delle donne. Allo stesso tempo la mostra vuol rappresentare un porto sicuro per </w:t>
      </w:r>
      <w:r w:rsidR="0014671B">
        <w:t>chi ha subito o continua a subire violenza</w:t>
      </w:r>
      <w:r w:rsidR="00151B0B">
        <w:t>, un’occasione di ascolto e uno stimolo a chiedere aiuto.</w:t>
      </w:r>
    </w:p>
    <w:p w14:paraId="1F254B65" w14:textId="17B2D530" w:rsidR="000E61A3" w:rsidRDefault="00151B0B" w:rsidP="00BA7094">
      <w:r>
        <w:t xml:space="preserve">Una trentina gli artisti coinvolti con opere di </w:t>
      </w:r>
      <w:r w:rsidR="00C37FAE">
        <w:t>pittura, scultura</w:t>
      </w:r>
      <w:r>
        <w:t xml:space="preserve"> e</w:t>
      </w:r>
      <w:r w:rsidR="00C37FAE">
        <w:t xml:space="preserve"> fotografia</w:t>
      </w:r>
      <w:r>
        <w:t xml:space="preserve"> che esporranno i loro lavori sia in modalità fisica che in video</w:t>
      </w:r>
      <w:r w:rsidR="00C0353A">
        <w:t>-</w:t>
      </w:r>
      <w:r>
        <w:t xml:space="preserve">esposizione all’interno di una location in pieno centro a Firenze </w:t>
      </w:r>
      <w:r w:rsidRPr="00151B0B">
        <w:t>in uno spazio antico, tutelato dai Beni Culturali, la cui facciata venne progettata da Bernardo Buontalenti. Secondo le fonti, proprio qui tra il 1545 e 1554 venne fusa la statua del Perseo da Benvenuto Cellini, ora situata nella loggia dei Lanzi in piazza della Signoria.</w:t>
      </w:r>
    </w:p>
    <w:p w14:paraId="10B9C594" w14:textId="77777777" w:rsidR="00151B0B" w:rsidRDefault="00151B0B" w:rsidP="00BA7094">
      <w:pPr>
        <w:rPr>
          <w:b/>
          <w:bCs/>
        </w:rPr>
      </w:pPr>
    </w:p>
    <w:p w14:paraId="67D921AB" w14:textId="77777777" w:rsidR="00151B0B" w:rsidRDefault="00151B0B" w:rsidP="00BA7094">
      <w:pPr>
        <w:rPr>
          <w:b/>
          <w:bCs/>
        </w:rPr>
      </w:pPr>
    </w:p>
    <w:p w14:paraId="77CFC56C" w14:textId="41DD74DD" w:rsidR="00151B0B" w:rsidRDefault="00151B0B" w:rsidP="00BA7094">
      <w:pPr>
        <w:rPr>
          <w:b/>
          <w:bCs/>
        </w:rPr>
      </w:pPr>
      <w:r w:rsidRPr="00151B0B">
        <w:rPr>
          <w:b/>
          <w:bCs/>
        </w:rPr>
        <w:lastRenderedPageBreak/>
        <w:t>L’inaugurazione</w:t>
      </w:r>
      <w:r w:rsidRPr="00151B0B">
        <w:rPr>
          <w:b/>
          <w:bCs/>
        </w:rPr>
        <w:t>:</w:t>
      </w:r>
    </w:p>
    <w:p w14:paraId="7DC799A0" w14:textId="4502CFEB" w:rsidR="00151B0B" w:rsidRDefault="00151B0B" w:rsidP="00BA7094">
      <w:r>
        <w:rPr>
          <w:b/>
          <w:bCs/>
        </w:rPr>
        <w:t xml:space="preserve">Il vernissage dell’evento previsto per sabato 23 novembre ore </w:t>
      </w:r>
      <w:proofErr w:type="gramStart"/>
      <w:r>
        <w:rPr>
          <w:b/>
          <w:bCs/>
        </w:rPr>
        <w:t xml:space="preserve">17.30 </w:t>
      </w:r>
      <w:r w:rsidRPr="00151B0B">
        <w:t xml:space="preserve"> vedrà</w:t>
      </w:r>
      <w:proofErr w:type="gramEnd"/>
      <w:r w:rsidRPr="00151B0B">
        <w:t xml:space="preserve"> la presentazione critica della mostra e degli artisti a cura della Dott.sa Francesca Callipari con </w:t>
      </w:r>
      <w:r>
        <w:t>interventi da parte degli artisti e un intermezzo poetico</w:t>
      </w:r>
      <w:r w:rsidR="00C0353A">
        <w:t xml:space="preserve"> </w:t>
      </w:r>
      <w:r w:rsidR="006D25EC">
        <w:t xml:space="preserve">con ospiti l’artista e poetessa Elena </w:t>
      </w:r>
      <w:proofErr w:type="spellStart"/>
      <w:r w:rsidR="006D25EC">
        <w:t>Alupei</w:t>
      </w:r>
      <w:proofErr w:type="spellEnd"/>
      <w:r w:rsidR="006D25EC">
        <w:t xml:space="preserve"> e la scrittrice e poetessa Beniamina Callipari</w:t>
      </w:r>
      <w:r w:rsidR="00C0353A">
        <w:t>.</w:t>
      </w:r>
      <w:r w:rsidR="006D25EC">
        <w:t xml:space="preserve"> La presentazione sarà supportat</w:t>
      </w:r>
      <w:r w:rsidR="001E4A47">
        <w:t>a</w:t>
      </w:r>
      <w:r w:rsidR="006D25EC">
        <w:t xml:space="preserve"> anche dalla presenza </w:t>
      </w:r>
      <w:r w:rsidR="006D25EC" w:rsidRPr="006D25EC">
        <w:t>di un interprete LIS</w:t>
      </w:r>
      <w:r w:rsidR="001E4A47" w:rsidRPr="001E4A47">
        <w:t xml:space="preserve"> per garantire l'accessibilità al pubblico </w:t>
      </w:r>
      <w:r w:rsidR="001E4A47">
        <w:t>non udente.</w:t>
      </w:r>
    </w:p>
    <w:p w14:paraId="4B8E2155" w14:textId="77777777" w:rsidR="00BA7094" w:rsidRPr="00050671" w:rsidRDefault="00BA7094" w:rsidP="00BA7094"/>
    <w:p w14:paraId="58C382D4" w14:textId="1AA684BD" w:rsidR="00FC5297" w:rsidRPr="00C0353A" w:rsidRDefault="00FC5297" w:rsidP="00FC5297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lang w:eastAsia="it-IT"/>
        </w:rPr>
      </w:pPr>
      <w:bookmarkStart w:id="0" w:name="_Hlk181695744"/>
      <w:r w:rsidRPr="00C0353A">
        <w:rPr>
          <w:rFonts w:ascii="Calibri" w:eastAsia="Times New Roman" w:hAnsi="Calibri" w:cs="Calibri"/>
          <w:b/>
          <w:bCs/>
          <w:i/>
          <w:iCs/>
          <w:lang w:eastAsia="it-IT"/>
        </w:rPr>
        <w:t xml:space="preserve">In esposizione fisica </w:t>
      </w:r>
      <w:r w:rsidR="00C0353A">
        <w:rPr>
          <w:rFonts w:ascii="Calibri" w:eastAsia="Times New Roman" w:hAnsi="Calibri" w:cs="Calibri"/>
          <w:b/>
          <w:bCs/>
          <w:i/>
          <w:iCs/>
          <w:lang w:eastAsia="it-IT"/>
        </w:rPr>
        <w:t xml:space="preserve">le </w:t>
      </w:r>
      <w:r w:rsidRPr="00C0353A">
        <w:rPr>
          <w:rFonts w:ascii="Calibri" w:eastAsia="Times New Roman" w:hAnsi="Calibri" w:cs="Calibri"/>
          <w:b/>
          <w:bCs/>
          <w:i/>
          <w:iCs/>
          <w:lang w:eastAsia="it-IT"/>
        </w:rPr>
        <w:t>opere dei seguenti artisti:</w:t>
      </w:r>
    </w:p>
    <w:bookmarkEnd w:id="0"/>
    <w:p w14:paraId="6FD88A4F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aggeliki triantafillou/ANASTASIA YANCHUK “</w:t>
      </w:r>
      <w:proofErr w:type="gramStart"/>
      <w:r w:rsidRPr="00C0353A">
        <w:rPr>
          <w:rStyle w:val="oypena"/>
          <w:caps/>
          <w:spacing w:val="28"/>
          <w:sz w:val="20"/>
          <w:szCs w:val="20"/>
        </w:rPr>
        <w:t>NATI”/</w:t>
      </w:r>
      <w:proofErr w:type="gramEnd"/>
    </w:p>
    <w:p w14:paraId="445BD038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ANDREA SEVERI/ANNA JAGODOVA’/ARANKA SZEKELY/</w:t>
      </w:r>
    </w:p>
    <w:p w14:paraId="3D80546E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CRISTINA DEL PONTE/DOREEN LUCIa KURTZ/DOROTA BURY/</w:t>
      </w:r>
    </w:p>
    <w:p w14:paraId="7FADE7E1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ELENA ALUPEI/GABRIELLA STERZI/GESSICA LA PIRA/</w:t>
      </w:r>
    </w:p>
    <w:p w14:paraId="656BD4AD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GIAMPIERO MURGIA/ IVETA DANCEJOVA/LISA SABBADINI/</w:t>
      </w:r>
    </w:p>
    <w:p w14:paraId="26638A5B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LUIGI PILATO/LUIGIA SDANGO/LUISA CIAMPI/</w:t>
      </w:r>
    </w:p>
    <w:p w14:paraId="77A78196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MANUELA CHITTOLINA/MARCELLA BIANCIARDI/</w:t>
      </w:r>
    </w:p>
    <w:p w14:paraId="184C8961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MIOARA DURBACA/NATASZA MIRAK/ORNELLA OGLIARI/</w:t>
      </w:r>
    </w:p>
    <w:p w14:paraId="4A5724FB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PAOLA ARRIGONI/PAOLA CAROSIELLO/PAOLA TRAMONTIN/</w:t>
      </w:r>
    </w:p>
    <w:p w14:paraId="0AEC6CC5" w14:textId="77777777" w:rsidR="00C0353A" w:rsidRP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RAFFAELLA BIANCHI/ROZA PUZYNOWSKA/SABRINA AURELI/</w:t>
      </w:r>
    </w:p>
    <w:p w14:paraId="0DE92A1E" w14:textId="0C3290DF" w:rsid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STEFANIA POPOLI/TERESA MICCICHE’/</w:t>
      </w:r>
    </w:p>
    <w:p w14:paraId="500D1A87" w14:textId="77777777" w:rsid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</w:p>
    <w:p w14:paraId="6C78C6EC" w14:textId="5173D204" w:rsidR="00C0353A" w:rsidRPr="00C0353A" w:rsidRDefault="00C0353A" w:rsidP="00C0353A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lang w:eastAsia="it-IT"/>
        </w:rPr>
      </w:pPr>
      <w:r w:rsidRPr="00C0353A">
        <w:rPr>
          <w:rFonts w:ascii="Calibri" w:eastAsia="Times New Roman" w:hAnsi="Calibri" w:cs="Calibri"/>
          <w:b/>
          <w:bCs/>
          <w:i/>
          <w:iCs/>
          <w:lang w:eastAsia="it-IT"/>
        </w:rPr>
        <w:t xml:space="preserve">In </w:t>
      </w:r>
      <w:r>
        <w:rPr>
          <w:rFonts w:ascii="Calibri" w:eastAsia="Times New Roman" w:hAnsi="Calibri" w:cs="Calibri"/>
          <w:b/>
          <w:bCs/>
          <w:i/>
          <w:iCs/>
          <w:lang w:eastAsia="it-IT"/>
        </w:rPr>
        <w:t>video-</w:t>
      </w:r>
      <w:r w:rsidRPr="00C0353A">
        <w:rPr>
          <w:rFonts w:ascii="Calibri" w:eastAsia="Times New Roman" w:hAnsi="Calibri" w:cs="Calibri"/>
          <w:b/>
          <w:bCs/>
          <w:i/>
          <w:iCs/>
          <w:lang w:eastAsia="it-IT"/>
        </w:rPr>
        <w:t xml:space="preserve">esposizione </w:t>
      </w:r>
      <w:r>
        <w:rPr>
          <w:rFonts w:ascii="Calibri" w:eastAsia="Times New Roman" w:hAnsi="Calibri" w:cs="Calibri"/>
          <w:b/>
          <w:bCs/>
          <w:i/>
          <w:iCs/>
          <w:lang w:eastAsia="it-IT"/>
        </w:rPr>
        <w:t xml:space="preserve">le </w:t>
      </w:r>
      <w:r w:rsidRPr="00C0353A">
        <w:rPr>
          <w:rFonts w:ascii="Calibri" w:eastAsia="Times New Roman" w:hAnsi="Calibri" w:cs="Calibri"/>
          <w:b/>
          <w:bCs/>
          <w:i/>
          <w:iCs/>
          <w:lang w:eastAsia="it-IT"/>
        </w:rPr>
        <w:t>opere dei seguenti artisti:</w:t>
      </w:r>
    </w:p>
    <w:p w14:paraId="547054CD" w14:textId="5E1F1785" w:rsid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AFSARDOKHT BAGHAI</w:t>
      </w:r>
      <w:r>
        <w:rPr>
          <w:rStyle w:val="oypena"/>
          <w:caps/>
          <w:spacing w:val="28"/>
          <w:sz w:val="20"/>
          <w:szCs w:val="20"/>
        </w:rPr>
        <w:t>/</w:t>
      </w:r>
      <w:r w:rsidRPr="00C0353A">
        <w:rPr>
          <w:rStyle w:val="oypena"/>
          <w:caps/>
          <w:spacing w:val="28"/>
          <w:sz w:val="20"/>
          <w:szCs w:val="20"/>
        </w:rPr>
        <w:t>Ilham Badreddine Mahfouz/INBAL KRISTIN/</w:t>
      </w:r>
    </w:p>
    <w:p w14:paraId="5827E8B9" w14:textId="77777777" w:rsidR="00C0353A" w:rsidRDefault="00C0353A" w:rsidP="00C0353A">
      <w:pPr>
        <w:pStyle w:val="cvgsua"/>
        <w:jc w:val="center"/>
        <w:rPr>
          <w:rStyle w:val="oypena"/>
          <w:caps/>
          <w:spacing w:val="28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>INITA SABANSKA/MANUELA PINI/MARIKA WAGNER/sYL20/</w:t>
      </w:r>
    </w:p>
    <w:p w14:paraId="37DC520B" w14:textId="747218A2" w:rsidR="00C0353A" w:rsidRPr="00C0353A" w:rsidRDefault="00C0353A" w:rsidP="00C0353A">
      <w:pPr>
        <w:pStyle w:val="cvgsua"/>
        <w:jc w:val="center"/>
        <w:rPr>
          <w:rStyle w:val="oypena"/>
          <w:sz w:val="20"/>
          <w:szCs w:val="20"/>
        </w:rPr>
      </w:pPr>
      <w:r w:rsidRPr="00C0353A">
        <w:rPr>
          <w:rStyle w:val="oypena"/>
          <w:caps/>
          <w:spacing w:val="28"/>
          <w:sz w:val="20"/>
          <w:szCs w:val="20"/>
        </w:rPr>
        <w:t xml:space="preserve">veronika weberova’/zuzana Freyja </w:t>
      </w:r>
    </w:p>
    <w:p w14:paraId="00893057" w14:textId="6B304066" w:rsidR="00BA7094" w:rsidRDefault="00FC5297" w:rsidP="00C0353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16365D"/>
          <w:lang w:eastAsia="it-IT"/>
        </w:rPr>
      </w:pPr>
      <w:r w:rsidRPr="00C0353A">
        <w:rPr>
          <w:rFonts w:ascii="Calibri" w:eastAsia="Times New Roman" w:hAnsi="Calibri" w:cs="Calibri"/>
          <w:b/>
          <w:bCs/>
          <w:i/>
          <w:iCs/>
          <w:color w:val="16365D"/>
          <w:lang w:eastAsia="it-IT"/>
        </w:rPr>
        <w:t> </w:t>
      </w:r>
    </w:p>
    <w:p w14:paraId="2EFC5EA9" w14:textId="77777777" w:rsidR="00C0353A" w:rsidRDefault="00C0353A" w:rsidP="00C0353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16365D"/>
          <w:lang w:eastAsia="it-IT"/>
        </w:rPr>
      </w:pPr>
    </w:p>
    <w:p w14:paraId="7642C39A" w14:textId="77777777" w:rsidR="00C0353A" w:rsidRDefault="00C0353A" w:rsidP="00C0353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16365D"/>
          <w:lang w:eastAsia="it-IT"/>
        </w:rPr>
      </w:pPr>
    </w:p>
    <w:p w14:paraId="70886501" w14:textId="77777777" w:rsidR="00C0353A" w:rsidRDefault="00C0353A" w:rsidP="00C0353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16365D"/>
          <w:lang w:eastAsia="it-IT"/>
        </w:rPr>
      </w:pPr>
    </w:p>
    <w:p w14:paraId="4952BD26" w14:textId="77777777" w:rsidR="00C0353A" w:rsidRDefault="00C0353A" w:rsidP="00C0353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16365D"/>
          <w:lang w:eastAsia="it-IT"/>
        </w:rPr>
      </w:pPr>
    </w:p>
    <w:p w14:paraId="5D428142" w14:textId="77777777" w:rsidR="00C0353A" w:rsidRDefault="00C0353A" w:rsidP="00C0353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16365D"/>
          <w:lang w:eastAsia="it-IT"/>
        </w:rPr>
      </w:pPr>
    </w:p>
    <w:p w14:paraId="63451065" w14:textId="73DD0156" w:rsidR="00821700" w:rsidRDefault="00821700" w:rsidP="00050671">
      <w:pPr>
        <w:rPr>
          <w:b/>
          <w:bCs/>
          <w:i/>
          <w:iCs/>
        </w:rPr>
      </w:pPr>
      <w:r w:rsidRPr="00821700">
        <w:rPr>
          <w:b/>
          <w:bCs/>
          <w:i/>
          <w:iCs/>
        </w:rPr>
        <w:lastRenderedPageBreak/>
        <w:t>Per informazioni:</w:t>
      </w:r>
    </w:p>
    <w:p w14:paraId="183B88DB" w14:textId="77777777" w:rsidR="00821700" w:rsidRDefault="00821700" w:rsidP="00050671">
      <w:pPr>
        <w:rPr>
          <w:b/>
          <w:bCs/>
          <w:i/>
          <w:iCs/>
        </w:rPr>
      </w:pPr>
    </w:p>
    <w:p w14:paraId="2D72CFD7" w14:textId="1BCF1728" w:rsidR="00821700" w:rsidRDefault="00821700" w:rsidP="00050671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Sito web </w:t>
      </w:r>
      <w:r w:rsidR="001E4A47">
        <w:rPr>
          <w:b/>
          <w:bCs/>
          <w:i/>
          <w:iCs/>
        </w:rPr>
        <w:t>curatore</w:t>
      </w:r>
    </w:p>
    <w:p w14:paraId="2E2CB3CD" w14:textId="73DA80C4" w:rsidR="00821700" w:rsidRDefault="001E4A47" w:rsidP="00050671">
      <w:pPr>
        <w:rPr>
          <w:b/>
          <w:bCs/>
          <w:i/>
          <w:iCs/>
        </w:rPr>
      </w:pPr>
      <w:r w:rsidRPr="001E4A47">
        <w:t>https://www.francescacallipariartcurator.it/</w:t>
      </w:r>
    </w:p>
    <w:p w14:paraId="4386F7CF" w14:textId="77777777" w:rsidR="00535BA8" w:rsidRDefault="00535BA8" w:rsidP="00050671">
      <w:pPr>
        <w:rPr>
          <w:b/>
          <w:bCs/>
          <w:i/>
          <w:iCs/>
        </w:rPr>
      </w:pPr>
    </w:p>
    <w:p w14:paraId="5189966A" w14:textId="77777777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>Informazioni Evento</w:t>
      </w:r>
    </w:p>
    <w:p w14:paraId="265C34CE" w14:textId="675BC9BD" w:rsidR="00F37694" w:rsidRPr="001E4A47" w:rsidRDefault="00F37694" w:rsidP="00F37694">
      <w:pPr>
        <w:rPr>
          <w:i/>
          <w:iCs/>
        </w:rPr>
      </w:pPr>
      <w:r w:rsidRPr="00BA7094">
        <w:rPr>
          <w:b/>
          <w:bCs/>
          <w:i/>
          <w:iCs/>
        </w:rPr>
        <w:t>Luogo</w:t>
      </w:r>
      <w:r w:rsidR="00BA7094" w:rsidRPr="00BA7094">
        <w:rPr>
          <w:b/>
          <w:bCs/>
          <w:i/>
          <w:iCs/>
        </w:rPr>
        <w:t xml:space="preserve">: </w:t>
      </w:r>
      <w:r w:rsidR="00BA7094" w:rsidRPr="001E4A47">
        <w:rPr>
          <w:i/>
          <w:iCs/>
        </w:rPr>
        <w:t>On Art Gallery – Firenze, via della Pergola 57/61R</w:t>
      </w:r>
    </w:p>
    <w:p w14:paraId="723B7F33" w14:textId="363272D0" w:rsidR="00F37694" w:rsidRPr="001E4A47" w:rsidRDefault="00F37694" w:rsidP="00F37694">
      <w:pPr>
        <w:rPr>
          <w:i/>
          <w:iCs/>
        </w:rPr>
      </w:pPr>
      <w:r w:rsidRPr="00F37694">
        <w:rPr>
          <w:b/>
          <w:bCs/>
          <w:i/>
          <w:iCs/>
        </w:rPr>
        <w:t>Date</w:t>
      </w:r>
      <w:r w:rsidR="001E4A47">
        <w:rPr>
          <w:b/>
          <w:bCs/>
          <w:i/>
          <w:iCs/>
        </w:rPr>
        <w:t xml:space="preserve"> </w:t>
      </w:r>
      <w:r w:rsidRPr="001E4A47">
        <w:rPr>
          <w:i/>
          <w:iCs/>
        </w:rPr>
        <w:t xml:space="preserve">Dal </w:t>
      </w:r>
      <w:r w:rsidR="001E4A47" w:rsidRPr="001E4A47">
        <w:rPr>
          <w:i/>
          <w:iCs/>
        </w:rPr>
        <w:t>22/11/2024 al 04/12/2024</w:t>
      </w:r>
    </w:p>
    <w:p w14:paraId="3B071995" w14:textId="6E444387" w:rsidR="001E4A47" w:rsidRPr="001E4A47" w:rsidRDefault="00F37694" w:rsidP="001E4A47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 xml:space="preserve">ORARI APERTURA: </w:t>
      </w:r>
    </w:p>
    <w:p w14:paraId="5F0A333C" w14:textId="649F717D" w:rsidR="00F37694" w:rsidRPr="001E4A47" w:rsidRDefault="001E4A47" w:rsidP="001E4A47">
      <w:r w:rsidRPr="001E4A47">
        <w:t xml:space="preserve">Da </w:t>
      </w:r>
      <w:proofErr w:type="spellStart"/>
      <w:r w:rsidRPr="001E4A47">
        <w:t>LUNEDì</w:t>
      </w:r>
      <w:proofErr w:type="spellEnd"/>
      <w:r w:rsidRPr="001E4A47">
        <w:t xml:space="preserve"> a </w:t>
      </w:r>
      <w:proofErr w:type="spellStart"/>
      <w:proofErr w:type="gramStart"/>
      <w:r w:rsidRPr="001E4A47">
        <w:t>VENERDì</w:t>
      </w:r>
      <w:proofErr w:type="spellEnd"/>
      <w:r w:rsidRPr="001E4A47">
        <w:t xml:space="preserve">  14.30</w:t>
      </w:r>
      <w:proofErr w:type="gramEnd"/>
      <w:r w:rsidRPr="001E4A47">
        <w:t xml:space="preserve"> – 18.30, SABATO 15.00 - 19.00</w:t>
      </w:r>
      <w:r>
        <w:t xml:space="preserve"> (Domenica Chiuso)</w:t>
      </w:r>
    </w:p>
    <w:p w14:paraId="255C5BA4" w14:textId="77777777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 xml:space="preserve">Ingresso mostra: </w:t>
      </w:r>
      <w:r w:rsidRPr="001E4A47">
        <w:rPr>
          <w:i/>
          <w:iCs/>
        </w:rPr>
        <w:t>gratuito</w:t>
      </w:r>
    </w:p>
    <w:p w14:paraId="6CD5A63A" w14:textId="3F8957AC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>Vernissage</w:t>
      </w:r>
      <w:r w:rsidR="001E4A47">
        <w:rPr>
          <w:b/>
          <w:bCs/>
          <w:i/>
          <w:iCs/>
        </w:rPr>
        <w:t xml:space="preserve">: </w:t>
      </w:r>
      <w:r w:rsidR="001E4A47" w:rsidRPr="001E4A47">
        <w:rPr>
          <w:u w:val="single"/>
        </w:rPr>
        <w:t>23 Novembre 2024 ore 17.30</w:t>
      </w:r>
    </w:p>
    <w:p w14:paraId="5B56E4AC" w14:textId="77777777" w:rsidR="00F37694" w:rsidRPr="00F37694" w:rsidRDefault="00F37694" w:rsidP="00F37694">
      <w:pPr>
        <w:rPr>
          <w:b/>
          <w:bCs/>
          <w:i/>
          <w:iCs/>
        </w:rPr>
      </w:pPr>
    </w:p>
    <w:p w14:paraId="2F8F8003" w14:textId="77777777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>Contatti</w:t>
      </w:r>
    </w:p>
    <w:p w14:paraId="2F2ED1A7" w14:textId="77777777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>Email: iloveitalytv@gmail.com</w:t>
      </w:r>
    </w:p>
    <w:p w14:paraId="322DAFFD" w14:textId="77777777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 xml:space="preserve">Curatore </w:t>
      </w:r>
    </w:p>
    <w:p w14:paraId="1DC538DB" w14:textId="77777777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>Francesca Callipari</w:t>
      </w:r>
    </w:p>
    <w:p w14:paraId="3222E906" w14:textId="77777777" w:rsidR="00F37694" w:rsidRPr="00F37694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>Generi</w:t>
      </w:r>
    </w:p>
    <w:p w14:paraId="0D501220" w14:textId="00525F41" w:rsidR="00821700" w:rsidRPr="00821700" w:rsidRDefault="00F37694" w:rsidP="00F37694">
      <w:pPr>
        <w:rPr>
          <w:b/>
          <w:bCs/>
          <w:i/>
          <w:iCs/>
        </w:rPr>
      </w:pPr>
      <w:r w:rsidRPr="00F37694">
        <w:rPr>
          <w:b/>
          <w:bCs/>
          <w:i/>
          <w:iCs/>
        </w:rPr>
        <w:t>arte contemporanea, collettiva</w:t>
      </w:r>
    </w:p>
    <w:p w14:paraId="259CA01C" w14:textId="77777777" w:rsidR="00FC5297" w:rsidRDefault="00FC5297" w:rsidP="00050671">
      <w:pPr>
        <w:rPr>
          <w:i/>
          <w:iCs/>
        </w:rPr>
      </w:pPr>
    </w:p>
    <w:p w14:paraId="165EF2FE" w14:textId="77777777" w:rsidR="00535BA8" w:rsidRDefault="00535BA8" w:rsidP="00050671">
      <w:pPr>
        <w:rPr>
          <w:i/>
          <w:iCs/>
        </w:rPr>
      </w:pPr>
    </w:p>
    <w:p w14:paraId="385A6468" w14:textId="77777777" w:rsidR="00C0353A" w:rsidRDefault="00C0353A" w:rsidP="00050671">
      <w:pPr>
        <w:rPr>
          <w:i/>
          <w:iCs/>
        </w:rPr>
      </w:pPr>
    </w:p>
    <w:p w14:paraId="3BD99AE6" w14:textId="77777777" w:rsidR="00535BA8" w:rsidRDefault="00535BA8" w:rsidP="00050671">
      <w:pPr>
        <w:rPr>
          <w:i/>
          <w:iCs/>
        </w:rPr>
      </w:pPr>
    </w:p>
    <w:p w14:paraId="23FC1422" w14:textId="77777777" w:rsidR="001E4A47" w:rsidRDefault="001E4A47" w:rsidP="00050671">
      <w:pPr>
        <w:rPr>
          <w:i/>
          <w:iCs/>
        </w:rPr>
      </w:pPr>
    </w:p>
    <w:p w14:paraId="2FB9DB59" w14:textId="77777777" w:rsidR="001E4A47" w:rsidRDefault="001E4A47" w:rsidP="00050671">
      <w:pPr>
        <w:rPr>
          <w:i/>
          <w:iCs/>
        </w:rPr>
      </w:pPr>
    </w:p>
    <w:p w14:paraId="6BFF44E5" w14:textId="77777777" w:rsidR="001E4A47" w:rsidRDefault="001E4A47" w:rsidP="00050671">
      <w:pPr>
        <w:rPr>
          <w:i/>
          <w:iCs/>
        </w:rPr>
      </w:pPr>
    </w:p>
    <w:p w14:paraId="7B5223B2" w14:textId="77777777" w:rsidR="001E4A47" w:rsidRDefault="001E4A47" w:rsidP="00050671">
      <w:pPr>
        <w:rPr>
          <w:i/>
          <w:iCs/>
        </w:rPr>
      </w:pPr>
    </w:p>
    <w:p w14:paraId="72375903" w14:textId="77777777" w:rsidR="001E4A47" w:rsidRDefault="001E4A47" w:rsidP="00050671">
      <w:pPr>
        <w:rPr>
          <w:i/>
          <w:iCs/>
        </w:rPr>
      </w:pPr>
    </w:p>
    <w:p w14:paraId="5FEBCEEB" w14:textId="77777777" w:rsidR="001E4A47" w:rsidRDefault="001E4A47" w:rsidP="00050671">
      <w:pPr>
        <w:rPr>
          <w:i/>
          <w:iCs/>
        </w:rPr>
      </w:pPr>
    </w:p>
    <w:p w14:paraId="3AA74D9F" w14:textId="77777777" w:rsidR="001E4A47" w:rsidRDefault="001E4A47" w:rsidP="00050671">
      <w:pPr>
        <w:rPr>
          <w:i/>
          <w:iCs/>
        </w:rPr>
      </w:pPr>
    </w:p>
    <w:p w14:paraId="5D2198EE" w14:textId="77777777" w:rsidR="001E4A47" w:rsidRDefault="001E4A47" w:rsidP="00050671">
      <w:pPr>
        <w:rPr>
          <w:i/>
          <w:iCs/>
        </w:rPr>
      </w:pPr>
    </w:p>
    <w:p w14:paraId="0A153FEE" w14:textId="2E993CA8" w:rsidR="00535BA8" w:rsidRDefault="00535BA8" w:rsidP="00050671">
      <w:pPr>
        <w:rPr>
          <w:i/>
          <w:iCs/>
        </w:rPr>
      </w:pPr>
      <w:r>
        <w:rPr>
          <w:i/>
          <w:iCs/>
        </w:rPr>
        <w:lastRenderedPageBreak/>
        <w:t>NOTA BIOGRAFICA CURATORE DELLA MOSTRA</w:t>
      </w:r>
    </w:p>
    <w:p w14:paraId="52075CF2" w14:textId="1DF3A6FF" w:rsidR="00050671" w:rsidRPr="009D5E2D" w:rsidRDefault="00050671" w:rsidP="00050671">
      <w:pPr>
        <w:rPr>
          <w:b/>
          <w:bCs/>
        </w:rPr>
      </w:pPr>
      <w:r w:rsidRPr="009D5E2D">
        <w:rPr>
          <w:b/>
          <w:bCs/>
          <w:i/>
          <w:iCs/>
        </w:rPr>
        <w:t>FRANCESCA CALLIPARI – FC ART CURATOR EVENTS</w:t>
      </w:r>
    </w:p>
    <w:p w14:paraId="409547B3" w14:textId="77777777" w:rsidR="00050671" w:rsidRPr="00050671" w:rsidRDefault="00050671" w:rsidP="00050671">
      <w:r w:rsidRPr="00050671">
        <w:rPr>
          <w:i/>
          <w:iCs/>
        </w:rPr>
        <w:t xml:space="preserve">Critico d'arte e curatore di mostre, ha curato mostre personali e collettive in Italia e all'estero, collaborando anche come articolista per riviste online e cartacee come Toscana Cultura, Artevista.eu, News-Art, In-Arte e </w:t>
      </w:r>
      <w:proofErr w:type="spellStart"/>
      <w:r w:rsidRPr="00050671">
        <w:rPr>
          <w:i/>
          <w:iCs/>
        </w:rPr>
        <w:t>Glitchmagazine</w:t>
      </w:r>
      <w:proofErr w:type="spellEnd"/>
      <w:r w:rsidRPr="00050671">
        <w:rPr>
          <w:i/>
          <w:iCs/>
        </w:rPr>
        <w:t>.</w:t>
      </w:r>
    </w:p>
    <w:p w14:paraId="39EC7A91" w14:textId="77777777" w:rsidR="00050671" w:rsidRPr="00050671" w:rsidRDefault="00050671" w:rsidP="00050671">
      <w:r w:rsidRPr="00050671">
        <w:rPr>
          <w:i/>
          <w:iCs/>
        </w:rPr>
        <w:t xml:space="preserve">Dal 2017 è ideatrice della mostra itinerante I Love </w:t>
      </w:r>
      <w:proofErr w:type="spellStart"/>
      <w:r w:rsidRPr="00050671">
        <w:rPr>
          <w:i/>
          <w:iCs/>
        </w:rPr>
        <w:t>Italy</w:t>
      </w:r>
      <w:proofErr w:type="spellEnd"/>
      <w:r w:rsidRPr="00050671">
        <w:rPr>
          <w:i/>
          <w:iCs/>
        </w:rPr>
        <w:t>, un progetto volto a valorizzare il talento italiano attraverso mostre collettive sia a livello nazionale che internazionale. È membro della Commissione Internazionale dei Curatori dell'Atlante dell'Arte Contemporanea, che dal 2023 avrà la partnership del Metropolitan Museum di New York. È inoltre membro del Comitato di Selezione Internazionale degli Artisti Contemporanei per la Florence Biennale di Firenze.</w:t>
      </w:r>
    </w:p>
    <w:p w14:paraId="4026CCAA" w14:textId="77777777" w:rsidR="00050671" w:rsidRPr="00050671" w:rsidRDefault="00050671" w:rsidP="00050671">
      <w:r w:rsidRPr="00050671">
        <w:rPr>
          <w:i/>
          <w:iCs/>
        </w:rPr>
        <w:t>Convinta che l'arte eserciti un notevole influsso sull'animo, ama progettare mostre a tema il cui scopo non è solo presentare i nuovi artisti che si affacciano al mondo dell'arte, ma soprattutto lasciare un messaggio alla comunità.</w:t>
      </w:r>
    </w:p>
    <w:p w14:paraId="2B86743E" w14:textId="77777777" w:rsidR="00050671" w:rsidRPr="00050671" w:rsidRDefault="00050671" w:rsidP="00050671">
      <w:r w:rsidRPr="00050671">
        <w:rPr>
          <w:i/>
          <w:iCs/>
        </w:rPr>
        <w:t>Coltiva altre passioni tra cui quella per il canto, frequentando l'Accademia “</w:t>
      </w:r>
      <w:proofErr w:type="spellStart"/>
      <w:r w:rsidRPr="00050671">
        <w:rPr>
          <w:i/>
          <w:iCs/>
        </w:rPr>
        <w:t>Vocal</w:t>
      </w:r>
      <w:proofErr w:type="spellEnd"/>
      <w:r w:rsidRPr="00050671">
        <w:rPr>
          <w:i/>
          <w:iCs/>
        </w:rPr>
        <w:t xml:space="preserve"> Classes” del Maestro Luca Jurman e quella per la scrittura. Nel 2014 ha pubblicato il romanzo dal titolo “L'odiato amore” sul tema della violenza contro le donne che gli è valso il Premio Miglior Opera Prima al Premio Letterario Internazionale Cinque Terre “Sirio Guerrieri” 2014.</w:t>
      </w:r>
    </w:p>
    <w:p w14:paraId="60264A3C" w14:textId="77777777" w:rsidR="00050671" w:rsidRPr="00050671" w:rsidRDefault="00050671" w:rsidP="00050671">
      <w:r w:rsidRPr="00050671">
        <w:rPr>
          <w:i/>
          <w:iCs/>
        </w:rPr>
        <w:t xml:space="preserve">Nel 2023 ha pubblicato il saggio storico-artistico </w:t>
      </w:r>
      <w:proofErr w:type="gramStart"/>
      <w:r w:rsidRPr="00050671">
        <w:rPr>
          <w:i/>
          <w:iCs/>
        </w:rPr>
        <w:t>“ L’Umana</w:t>
      </w:r>
      <w:proofErr w:type="gramEnd"/>
      <w:r w:rsidRPr="00050671">
        <w:rPr>
          <w:i/>
          <w:iCs/>
        </w:rPr>
        <w:t xml:space="preserve"> fragilità – il tema della morte nell'arte".</w:t>
      </w:r>
    </w:p>
    <w:p w14:paraId="37FAC63A" w14:textId="77777777" w:rsidR="00050671" w:rsidRPr="00050671" w:rsidRDefault="00050671" w:rsidP="00050671">
      <w:r w:rsidRPr="00050671">
        <w:t>SITO WEB</w:t>
      </w:r>
    </w:p>
    <w:p w14:paraId="2A935E29" w14:textId="77777777" w:rsidR="00050671" w:rsidRPr="00050671" w:rsidRDefault="00000000" w:rsidP="00050671">
      <w:hyperlink r:id="rId5" w:tgtFrame="_blank" w:history="1">
        <w:r w:rsidR="00050671" w:rsidRPr="00050671">
          <w:rPr>
            <w:rStyle w:val="Collegamentoipertestuale"/>
          </w:rPr>
          <w:t>https://www.francescacallipariartcurator.it/</w:t>
        </w:r>
      </w:hyperlink>
    </w:p>
    <w:p w14:paraId="7290227C" w14:textId="77777777" w:rsidR="00050671" w:rsidRPr="00050671" w:rsidRDefault="00000000" w:rsidP="00050671">
      <w:pPr>
        <w:rPr>
          <w:lang w:val="en-US"/>
        </w:rPr>
      </w:pPr>
      <w:hyperlink r:id="rId6" w:tgtFrame="_blank" w:history="1">
        <w:r w:rsidR="00050671" w:rsidRPr="00050671">
          <w:rPr>
            <w:rStyle w:val="Collegamentoipertestuale"/>
            <w:lang w:val="en-US"/>
          </w:rPr>
          <w:t>https://www.iloveitalynewsarteecultura.it/</w:t>
        </w:r>
      </w:hyperlink>
    </w:p>
    <w:sectPr w:rsidR="00050671" w:rsidRPr="00050671" w:rsidSect="00A87FB2">
      <w:pgSz w:w="11930" w:h="16860"/>
      <w:pgMar w:top="1420" w:right="1418" w:bottom="1418" w:left="1418" w:header="0" w:footer="1435" w:gutter="284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53115D"/>
    <w:multiLevelType w:val="hybridMultilevel"/>
    <w:tmpl w:val="BEB6CC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D6951"/>
    <w:multiLevelType w:val="hybridMultilevel"/>
    <w:tmpl w:val="4530C2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575427">
    <w:abstractNumId w:val="1"/>
  </w:num>
  <w:num w:numId="2" w16cid:durableId="180627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671"/>
    <w:rsid w:val="00050671"/>
    <w:rsid w:val="000D3A05"/>
    <w:rsid w:val="000E61A3"/>
    <w:rsid w:val="0014671B"/>
    <w:rsid w:val="00151B0B"/>
    <w:rsid w:val="001E4A47"/>
    <w:rsid w:val="00237D69"/>
    <w:rsid w:val="00495995"/>
    <w:rsid w:val="005217D3"/>
    <w:rsid w:val="00535BA8"/>
    <w:rsid w:val="005374E3"/>
    <w:rsid w:val="00675BD5"/>
    <w:rsid w:val="006D25EC"/>
    <w:rsid w:val="006D2B02"/>
    <w:rsid w:val="007812E7"/>
    <w:rsid w:val="00821700"/>
    <w:rsid w:val="0082410D"/>
    <w:rsid w:val="00963E61"/>
    <w:rsid w:val="009D5E2D"/>
    <w:rsid w:val="00A87FB2"/>
    <w:rsid w:val="00B41767"/>
    <w:rsid w:val="00BA7094"/>
    <w:rsid w:val="00BC4CDA"/>
    <w:rsid w:val="00C0353A"/>
    <w:rsid w:val="00C37FAE"/>
    <w:rsid w:val="00C86991"/>
    <w:rsid w:val="00D7562A"/>
    <w:rsid w:val="00DA3E4D"/>
    <w:rsid w:val="00E70EF5"/>
    <w:rsid w:val="00E838F2"/>
    <w:rsid w:val="00EB76C5"/>
    <w:rsid w:val="00ED4C43"/>
    <w:rsid w:val="00EF5DEC"/>
    <w:rsid w:val="00F37694"/>
    <w:rsid w:val="00FC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76244"/>
  <w15:docId w15:val="{FF7BBBC4-7023-4847-91A1-6EA95769D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FC52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35B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5067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5067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86991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FC529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C52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35BA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35BA8"/>
    <w:rPr>
      <w:b/>
      <w:bCs/>
    </w:rPr>
  </w:style>
  <w:style w:type="paragraph" w:customStyle="1" w:styleId="cvgsua">
    <w:name w:val="cvgsua"/>
    <w:basedOn w:val="Normale"/>
    <w:rsid w:val="00C03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oypena">
    <w:name w:val="oypena"/>
    <w:basedOn w:val="Carpredefinitoparagrafo"/>
    <w:rsid w:val="00C0353A"/>
  </w:style>
  <w:style w:type="character" w:styleId="Enfasicorsivo">
    <w:name w:val="Emphasis"/>
    <w:basedOn w:val="Carpredefinitoparagrafo"/>
    <w:uiPriority w:val="20"/>
    <w:qFormat/>
    <w:rsid w:val="006D25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678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2015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57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36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25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2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loveitalynewsarteecultura.it/" TargetMode="External"/><Relationship Id="rId5" Type="http://schemas.openxmlformats.org/officeDocument/2006/relationships/hyperlink" Target="https://www.francescacallipariartcurator.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4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frangiorgia87@yahoo.it</dc:creator>
  <cp:keywords/>
  <dc:description/>
  <cp:lastModifiedBy>francesca callipari</cp:lastModifiedBy>
  <cp:revision>6</cp:revision>
  <dcterms:created xsi:type="dcterms:W3CDTF">2024-10-29T16:26:00Z</dcterms:created>
  <dcterms:modified xsi:type="dcterms:W3CDTF">2024-11-05T10:23:00Z</dcterms:modified>
</cp:coreProperties>
</file>