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A0F16" w14:textId="44D87CBF" w:rsidR="009F5F0F" w:rsidRDefault="001C5848" w:rsidP="009F5F0F">
      <w:pPr>
        <w:pStyle w:val="Paragrafobase"/>
        <w:jc w:val="center"/>
        <w:rPr>
          <w:rFonts w:ascii="Helvetica LT Std" w:hAnsi="Helvetica LT Std" w:cs="Helvetica LT Std"/>
          <w:color w:val="373639"/>
          <w:spacing w:val="8"/>
          <w:sz w:val="20"/>
          <w:szCs w:val="20"/>
        </w:rPr>
      </w:pPr>
      <w:r>
        <w:rPr>
          <w:rFonts w:ascii="Helvetica LT Std" w:hAnsi="Helvetica LT Std" w:cs="Helvetica LT Std"/>
          <w:noProof/>
          <w:color w:val="373639"/>
          <w:spacing w:val="8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40367F02" wp14:editId="3302663D">
            <wp:simplePos x="0" y="0"/>
            <wp:positionH relativeFrom="column">
              <wp:posOffset>-120015</wp:posOffset>
            </wp:positionH>
            <wp:positionV relativeFrom="paragraph">
              <wp:posOffset>-199584</wp:posOffset>
            </wp:positionV>
            <wp:extent cx="1359983" cy="825007"/>
            <wp:effectExtent l="0" t="0" r="0" b="635"/>
            <wp:wrapNone/>
            <wp:docPr id="1909208766" name="Immagine 1" descr="Immagine che contiene Carattere, Elementi grafici, simbolo,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208766" name="Immagine 1" descr="Immagine che contiene Carattere, Elementi grafici, simbolo, log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9983" cy="8250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5F0F" w:rsidRPr="009F5F0F">
        <w:rPr>
          <w:rFonts w:ascii="Helvetica LT Std" w:hAnsi="Helvetica LT Std" w:cs="Helvetica LT Std"/>
          <w:noProof/>
          <w:color w:val="373639"/>
          <w:spacing w:val="8"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309B2E95" wp14:editId="0A7880CE">
            <wp:simplePos x="0" y="0"/>
            <wp:positionH relativeFrom="column">
              <wp:posOffset>4091010</wp:posOffset>
            </wp:positionH>
            <wp:positionV relativeFrom="paragraph">
              <wp:posOffset>37322</wp:posOffset>
            </wp:positionV>
            <wp:extent cx="2491478" cy="662474"/>
            <wp:effectExtent l="0" t="0" r="0" b="0"/>
            <wp:wrapNone/>
            <wp:docPr id="102851723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517238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777" cy="668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11B3A6" w14:textId="6CD10EE6" w:rsidR="009F5F0F" w:rsidRDefault="009F5F0F" w:rsidP="009F5F0F">
      <w:pPr>
        <w:pStyle w:val="Paragrafobase"/>
        <w:jc w:val="center"/>
        <w:rPr>
          <w:rFonts w:ascii="Helvetica LT Std" w:hAnsi="Helvetica LT Std" w:cs="Helvetica LT Std"/>
          <w:color w:val="373639"/>
          <w:spacing w:val="8"/>
          <w:sz w:val="20"/>
          <w:szCs w:val="20"/>
        </w:rPr>
      </w:pPr>
    </w:p>
    <w:p w14:paraId="3492FD9F" w14:textId="77777777" w:rsidR="009F5F0F" w:rsidRDefault="009F5F0F" w:rsidP="009F5F0F">
      <w:pPr>
        <w:pStyle w:val="Paragrafobase"/>
        <w:jc w:val="center"/>
        <w:rPr>
          <w:rFonts w:ascii="Helvetica LT Std" w:hAnsi="Helvetica LT Std" w:cs="Helvetica LT Std"/>
          <w:color w:val="373639"/>
          <w:spacing w:val="8"/>
          <w:sz w:val="20"/>
          <w:szCs w:val="20"/>
        </w:rPr>
      </w:pPr>
    </w:p>
    <w:p w14:paraId="78B25F7A" w14:textId="26046206" w:rsidR="009F5F0F" w:rsidRDefault="009F5F0F" w:rsidP="009F5F0F">
      <w:pPr>
        <w:pStyle w:val="Paragrafobase"/>
        <w:jc w:val="center"/>
        <w:rPr>
          <w:rFonts w:ascii="Helvetica LT Std" w:hAnsi="Helvetica LT Std" w:cs="Helvetica LT Std"/>
          <w:color w:val="373639"/>
          <w:spacing w:val="8"/>
          <w:sz w:val="20"/>
          <w:szCs w:val="20"/>
        </w:rPr>
      </w:pPr>
    </w:p>
    <w:p w14:paraId="0124550C" w14:textId="6E05BA49" w:rsidR="009F5F0F" w:rsidRDefault="009F5F0F" w:rsidP="001C5848">
      <w:pPr>
        <w:pStyle w:val="Paragrafobase"/>
        <w:jc w:val="center"/>
        <w:rPr>
          <w:rFonts w:ascii="Helvetica LT Std" w:hAnsi="Helvetica LT Std" w:cs="Helvetica LT Std"/>
          <w:color w:val="373639"/>
          <w:spacing w:val="8"/>
          <w:sz w:val="20"/>
          <w:szCs w:val="20"/>
        </w:rPr>
      </w:pPr>
      <w:r>
        <w:rPr>
          <w:rFonts w:ascii="Helvetica LT Std" w:hAnsi="Helvetica LT Std" w:cs="Helvetica LT Std"/>
          <w:color w:val="373639"/>
          <w:spacing w:val="8"/>
          <w:sz w:val="20"/>
          <w:szCs w:val="20"/>
        </w:rPr>
        <w:t>COMUNICATO STAMPA</w:t>
      </w:r>
    </w:p>
    <w:p w14:paraId="7DE74943" w14:textId="77777777" w:rsidR="009F5F0F" w:rsidRDefault="009F5F0F" w:rsidP="009F5F0F">
      <w:pPr>
        <w:pStyle w:val="Paragrafobase"/>
        <w:jc w:val="center"/>
        <w:rPr>
          <w:rFonts w:ascii="Helvetica LT Std" w:hAnsi="Helvetica LT Std" w:cs="Helvetica LT Std"/>
          <w:color w:val="373639"/>
          <w:spacing w:val="8"/>
          <w:sz w:val="20"/>
          <w:szCs w:val="20"/>
        </w:rPr>
      </w:pPr>
    </w:p>
    <w:p w14:paraId="6D90CC7A" w14:textId="77777777" w:rsidR="009F5F0F" w:rsidRDefault="009F5F0F" w:rsidP="009F5F0F">
      <w:pPr>
        <w:pStyle w:val="Paragrafobase"/>
        <w:rPr>
          <w:rFonts w:ascii="Helvetica LT Std" w:hAnsi="Helvetica LT Std" w:cs="Helvetica LT Std"/>
          <w:b/>
          <w:bCs/>
          <w:color w:val="373639"/>
          <w:spacing w:val="7"/>
          <w:sz w:val="22"/>
          <w:szCs w:val="22"/>
        </w:rPr>
      </w:pPr>
      <w:r>
        <w:rPr>
          <w:rFonts w:ascii="Helvetica LT Std" w:hAnsi="Helvetica LT Std" w:cs="Helvetica LT Std"/>
          <w:b/>
          <w:bCs/>
          <w:color w:val="373639"/>
          <w:spacing w:val="7"/>
          <w:sz w:val="22"/>
          <w:szCs w:val="22"/>
        </w:rPr>
        <w:t>ARTE, MOSTRE: “VEDO I DRAGHI” DI FEDERICO FERRARINI A CHIASSO</w:t>
      </w:r>
    </w:p>
    <w:p w14:paraId="0165F151" w14:textId="67014BCB" w:rsidR="001F1ABA" w:rsidRDefault="009F5F0F" w:rsidP="009F5F0F">
      <w:pPr>
        <w:rPr>
          <w:rFonts w:ascii="Helvetica LT Std" w:hAnsi="Helvetica LT Std" w:cs="Helvetica LT Std"/>
          <w:b/>
          <w:bCs/>
          <w:color w:val="373639"/>
          <w:spacing w:val="7"/>
          <w:sz w:val="22"/>
          <w:szCs w:val="22"/>
        </w:rPr>
      </w:pPr>
      <w:r>
        <w:rPr>
          <w:rFonts w:ascii="Helvetica LT Std" w:hAnsi="Helvetica LT Std" w:cs="Helvetica LT Std"/>
          <w:b/>
          <w:bCs/>
          <w:color w:val="373639"/>
          <w:spacing w:val="7"/>
          <w:sz w:val="22"/>
          <w:szCs w:val="22"/>
        </w:rPr>
        <w:t>PERSONALE DI 15 OPERE SU CARTA E TELA DAL 6 AL 31 LUGLIO</w:t>
      </w:r>
    </w:p>
    <w:p w14:paraId="72A18069" w14:textId="77777777" w:rsidR="009F5F0F" w:rsidRDefault="009F5F0F" w:rsidP="009F5F0F">
      <w:pPr>
        <w:rPr>
          <w:rFonts w:ascii="Helvetica LT Std" w:hAnsi="Helvetica LT Std" w:cs="Helvetica LT Std"/>
          <w:b/>
          <w:bCs/>
          <w:color w:val="373639"/>
          <w:spacing w:val="7"/>
          <w:sz w:val="22"/>
          <w:szCs w:val="22"/>
        </w:rPr>
      </w:pPr>
    </w:p>
    <w:p w14:paraId="65D681BC" w14:textId="44B16DF5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2"/>
          <w:szCs w:val="22"/>
        </w:rPr>
      </w:pPr>
      <w:r>
        <w:rPr>
          <w:rFonts w:ascii="Helvetica LT Std" w:hAnsi="Helvetica LT Std" w:cs="Helvetica LT Std"/>
          <w:color w:val="373639"/>
          <w:sz w:val="22"/>
          <w:szCs w:val="22"/>
        </w:rPr>
        <w:t xml:space="preserve">(Chiasso - Canton Ticino, 20 giugno 2023). Dopo un anno dal suo debutto in una collettiva alla </w:t>
      </w:r>
      <w:proofErr w:type="spellStart"/>
      <w:r>
        <w:rPr>
          <w:rFonts w:ascii="Helvetica LT Std" w:hAnsi="Helvetica LT Std" w:cs="Helvetica LT Std"/>
          <w:color w:val="373639"/>
          <w:sz w:val="22"/>
          <w:szCs w:val="22"/>
        </w:rPr>
        <w:t>Kromya</w:t>
      </w:r>
      <w:proofErr w:type="spellEnd"/>
      <w:r>
        <w:rPr>
          <w:rFonts w:ascii="Helvetica LT Std" w:hAnsi="Helvetica LT Std" w:cs="Helvetica LT Std"/>
          <w:color w:val="373639"/>
          <w:sz w:val="22"/>
          <w:szCs w:val="22"/>
        </w:rPr>
        <w:t xml:space="preserve"> Art Gallery di Lugano, Federico Ferrarini, artista veronese caleidoscopico, ritorna in Svizzera Ð questa volta a Chiasso Ð per una visionaria esposizione personale: “Vedo i Draghi”. È questo il titolo della mostra evento in programma dal 6 al 31 luglio prossimo allo Spazio Bianco </w:t>
      </w:r>
      <w:proofErr w:type="spellStart"/>
      <w:r>
        <w:rPr>
          <w:rFonts w:ascii="Helvetica LT Std" w:hAnsi="Helvetica LT Std" w:cs="Helvetica LT Std"/>
          <w:color w:val="373639"/>
          <w:sz w:val="22"/>
          <w:szCs w:val="22"/>
        </w:rPr>
        <w:t>Klassik</w:t>
      </w:r>
      <w:proofErr w:type="spellEnd"/>
      <w:r>
        <w:rPr>
          <w:rFonts w:ascii="Helvetica LT Std" w:hAnsi="Helvetica LT Std" w:cs="Helvetica LT Std"/>
          <w:color w:val="373639"/>
          <w:sz w:val="22"/>
          <w:szCs w:val="22"/>
        </w:rPr>
        <w:t xml:space="preserve">, il progetto culturale nato dalla collaborazione tra Swiss </w:t>
      </w:r>
      <w:proofErr w:type="spellStart"/>
      <w:r>
        <w:rPr>
          <w:rFonts w:ascii="Helvetica LT Std" w:hAnsi="Helvetica LT Std" w:cs="Helvetica LT Std"/>
          <w:color w:val="373639"/>
          <w:sz w:val="22"/>
          <w:szCs w:val="22"/>
        </w:rPr>
        <w:t>Logistic</w:t>
      </w:r>
      <w:r w:rsidR="001C5848">
        <w:rPr>
          <w:rFonts w:ascii="Helvetica LT Std" w:hAnsi="Helvetica LT Std" w:cs="Helvetica LT Std"/>
          <w:color w:val="373639"/>
          <w:sz w:val="22"/>
          <w:szCs w:val="22"/>
        </w:rPr>
        <w:t>s</w:t>
      </w:r>
      <w:proofErr w:type="spellEnd"/>
      <w:r>
        <w:rPr>
          <w:rFonts w:ascii="Helvetica LT Std" w:hAnsi="Helvetica LT Std" w:cs="Helvetica LT Std"/>
          <w:color w:val="373639"/>
          <w:sz w:val="22"/>
          <w:szCs w:val="22"/>
        </w:rPr>
        <w:t xml:space="preserve"> Center e Spazio Bianco (Via Soldini 12, Chiasso). Una mostra evento di 15 opere su carta e tela, di cui otto Dragoni inediti, per esplorare e indagare, mai superficialmente sulla natura intima del segno attraverso i rapporti universali della luce e del sogno.</w:t>
      </w:r>
    </w:p>
    <w:p w14:paraId="713C04A0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2"/>
          <w:szCs w:val="22"/>
        </w:rPr>
      </w:pPr>
    </w:p>
    <w:p w14:paraId="268A6D94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2"/>
          <w:szCs w:val="22"/>
        </w:rPr>
      </w:pPr>
      <w:r>
        <w:rPr>
          <w:rFonts w:ascii="Helvetica LT Std" w:hAnsi="Helvetica LT Std" w:cs="Helvetica LT Std"/>
          <w:color w:val="373639"/>
          <w:sz w:val="22"/>
          <w:szCs w:val="22"/>
        </w:rPr>
        <w:t>In “Vedo i Draghi”, Federico Ferrarini cattura la luce in azione nell’universo, percorre strade inaspettate inseguendo la forma, il Dragone, come elemento di apparizione tra sogno e veglia che trascende il materiale in un diagramma testuale metalogico che vuole riconquistare lo spazio della carta abbandonando le prevaricazioni della struttura.</w:t>
      </w:r>
    </w:p>
    <w:p w14:paraId="279A9F8F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2"/>
          <w:szCs w:val="22"/>
        </w:rPr>
      </w:pPr>
    </w:p>
    <w:p w14:paraId="71E7EDCA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2"/>
          <w:szCs w:val="22"/>
        </w:rPr>
      </w:pPr>
      <w:r>
        <w:rPr>
          <w:rFonts w:ascii="Helvetica LT Std" w:hAnsi="Helvetica LT Std" w:cs="Helvetica LT Std"/>
          <w:color w:val="373639"/>
          <w:sz w:val="22"/>
          <w:szCs w:val="22"/>
        </w:rPr>
        <w:t>Per Federico Ferrarini l’obiettivo della mostra è quello di: “Recuperare la duttilità del segno, rompendo gli schemi derivanti da linguaggi precostituiti per lasciare spazio a una creatività imprevedibile e a nuove interpretazioni che si possono condividere esclusivamente nell’istante dell’incontro con i Dragoni in una prospettiva leggera tra fluidità e sospensione che rimanda all’attesa e al dialogo tra luce e universo”.</w:t>
      </w:r>
    </w:p>
    <w:p w14:paraId="699A4B1A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2"/>
          <w:szCs w:val="22"/>
        </w:rPr>
      </w:pPr>
    </w:p>
    <w:p w14:paraId="5F4013DD" w14:textId="77777777" w:rsidR="009F5F0F" w:rsidRDefault="009F5F0F" w:rsidP="009F5F0F">
      <w:pPr>
        <w:pStyle w:val="Paragrafobase"/>
        <w:rPr>
          <w:color w:val="373639"/>
        </w:rPr>
      </w:pPr>
      <w:r>
        <w:rPr>
          <w:rFonts w:ascii="Helvetica LT Std" w:hAnsi="Helvetica LT Std" w:cs="Helvetica LT Std"/>
          <w:color w:val="373639"/>
          <w:sz w:val="22"/>
          <w:szCs w:val="22"/>
        </w:rPr>
        <w:t xml:space="preserve">“Vedo i Draghi” gode della collaborazione tecnica di due partner d’eccezione che hanno creduto nel nuovo progetto di Ferrarini: il Gruppo </w:t>
      </w:r>
      <w:proofErr w:type="spellStart"/>
      <w:r>
        <w:rPr>
          <w:rFonts w:ascii="Helvetica LT Std" w:hAnsi="Helvetica LT Std" w:cs="Helvetica LT Std"/>
          <w:color w:val="373639"/>
          <w:sz w:val="22"/>
          <w:szCs w:val="22"/>
        </w:rPr>
        <w:t>Fedrigoni</w:t>
      </w:r>
      <w:proofErr w:type="spellEnd"/>
      <w:r>
        <w:rPr>
          <w:rFonts w:ascii="Helvetica LT Std" w:hAnsi="Helvetica LT Std" w:cs="Helvetica LT Std"/>
          <w:color w:val="373639"/>
          <w:sz w:val="22"/>
          <w:szCs w:val="22"/>
        </w:rPr>
        <w:t>, storica industria veronese di trasformazione della carta dal 1888, tra i primi al mondo nella produzione e vendita di carte ad alto valore aggiunto per packaging di lusso e altre applicazioni creative e oggi presente in 132 Paesi con un catalogo di 25mila tipologie di prodotto e Dolci Colori, azienda scaligera leader nelle terre coloranti naturali da quattro generazioni.</w:t>
      </w:r>
    </w:p>
    <w:p w14:paraId="3846E2F2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2"/>
          <w:szCs w:val="22"/>
        </w:rPr>
      </w:pPr>
    </w:p>
    <w:p w14:paraId="127D39B4" w14:textId="77777777" w:rsidR="009F5F0F" w:rsidRDefault="009F5F0F" w:rsidP="009F5F0F">
      <w:pPr>
        <w:pStyle w:val="Paragrafobase"/>
        <w:rPr>
          <w:color w:val="373639"/>
        </w:rPr>
      </w:pPr>
    </w:p>
    <w:p w14:paraId="691B756C" w14:textId="77777777" w:rsidR="009F5F0F" w:rsidRDefault="009F5F0F" w:rsidP="009F5F0F">
      <w:pPr>
        <w:pStyle w:val="Paragrafobase"/>
        <w:rPr>
          <w:color w:val="373639"/>
        </w:rPr>
      </w:pPr>
    </w:p>
    <w:p w14:paraId="5D749191" w14:textId="77777777" w:rsidR="009F5F0F" w:rsidRDefault="009F5F0F" w:rsidP="009F5F0F">
      <w:pPr>
        <w:pStyle w:val="Paragrafobase"/>
        <w:rPr>
          <w:rFonts w:ascii="Helvetica LT Std" w:hAnsi="Helvetica LT Std" w:cs="Helvetica LT Std"/>
          <w:b/>
          <w:bCs/>
          <w:color w:val="373639"/>
          <w:sz w:val="20"/>
          <w:szCs w:val="20"/>
        </w:rPr>
      </w:pPr>
      <w:r>
        <w:rPr>
          <w:rFonts w:ascii="Helvetica LT Std" w:hAnsi="Helvetica LT Std" w:cs="Helvetica LT Std"/>
          <w:b/>
          <w:bCs/>
          <w:color w:val="373639"/>
          <w:sz w:val="20"/>
          <w:szCs w:val="20"/>
        </w:rPr>
        <w:t>VEDO I DRAGHI di FEDERICO FERRARINI</w:t>
      </w:r>
    </w:p>
    <w:p w14:paraId="5C013FA4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0"/>
          <w:szCs w:val="20"/>
        </w:rPr>
      </w:pPr>
      <w:r>
        <w:rPr>
          <w:rFonts w:ascii="Helvetica LT Std" w:hAnsi="Helvetica LT Std" w:cs="Helvetica LT Std"/>
          <w:color w:val="373639"/>
          <w:sz w:val="20"/>
          <w:szCs w:val="20"/>
        </w:rPr>
        <w:t xml:space="preserve">dal 6 al 31 luglio 2023 allo Spazio Bianco </w:t>
      </w:r>
      <w:proofErr w:type="spellStart"/>
      <w:r>
        <w:rPr>
          <w:rFonts w:ascii="Helvetica LT Std" w:hAnsi="Helvetica LT Std" w:cs="Helvetica LT Std"/>
          <w:color w:val="373639"/>
          <w:sz w:val="20"/>
          <w:szCs w:val="20"/>
        </w:rPr>
        <w:t>Klassik</w:t>
      </w:r>
      <w:proofErr w:type="spellEnd"/>
    </w:p>
    <w:p w14:paraId="36F359DC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0"/>
          <w:szCs w:val="20"/>
        </w:rPr>
      </w:pPr>
      <w:r>
        <w:rPr>
          <w:rFonts w:ascii="Helvetica LT Std" w:hAnsi="Helvetica LT Std" w:cs="Helvetica LT Std"/>
          <w:color w:val="373639"/>
          <w:sz w:val="20"/>
          <w:szCs w:val="20"/>
        </w:rPr>
        <w:t>Via Soldini 12 - Chiasso</w:t>
      </w:r>
    </w:p>
    <w:p w14:paraId="63C8FAB3" w14:textId="77777777" w:rsidR="001C5848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0"/>
          <w:szCs w:val="20"/>
        </w:rPr>
      </w:pPr>
      <w:r>
        <w:rPr>
          <w:rFonts w:ascii="Helvetica LT Std" w:hAnsi="Helvetica LT Std" w:cs="Helvetica LT Std"/>
          <w:color w:val="373639"/>
          <w:sz w:val="20"/>
          <w:szCs w:val="20"/>
        </w:rPr>
        <w:t xml:space="preserve">Info: </w:t>
      </w:r>
      <w:r w:rsidR="001C5848">
        <w:rPr>
          <w:rFonts w:ascii="Helvetica LT Std" w:hAnsi="Helvetica LT Std" w:cs="Helvetica LT Std"/>
          <w:color w:val="373639"/>
          <w:sz w:val="20"/>
          <w:szCs w:val="20"/>
        </w:rPr>
        <w:t xml:space="preserve">+39 </w:t>
      </w:r>
      <w:r>
        <w:rPr>
          <w:rFonts w:ascii="Helvetica LT Std" w:hAnsi="Helvetica LT Std" w:cs="Helvetica LT Std"/>
          <w:color w:val="373639"/>
          <w:sz w:val="20"/>
          <w:szCs w:val="20"/>
        </w:rPr>
        <w:t>366</w:t>
      </w:r>
      <w:r w:rsidR="001C5848">
        <w:rPr>
          <w:rFonts w:ascii="Helvetica LT Std" w:hAnsi="Helvetica LT Std" w:cs="Helvetica LT Std"/>
          <w:color w:val="373639"/>
          <w:sz w:val="20"/>
          <w:szCs w:val="20"/>
        </w:rPr>
        <w:t xml:space="preserve"> </w:t>
      </w:r>
      <w:r>
        <w:rPr>
          <w:rFonts w:ascii="Helvetica LT Std" w:hAnsi="Helvetica LT Std" w:cs="Helvetica LT Std"/>
          <w:color w:val="373639"/>
          <w:sz w:val="20"/>
          <w:szCs w:val="20"/>
        </w:rPr>
        <w:t>49</w:t>
      </w:r>
      <w:r w:rsidR="001C5848">
        <w:rPr>
          <w:rFonts w:ascii="Helvetica LT Std" w:hAnsi="Helvetica LT Std" w:cs="Helvetica LT Std"/>
          <w:color w:val="373639"/>
          <w:sz w:val="20"/>
          <w:szCs w:val="20"/>
        </w:rPr>
        <w:t xml:space="preserve"> </w:t>
      </w:r>
      <w:r>
        <w:rPr>
          <w:rFonts w:ascii="Helvetica LT Std" w:hAnsi="Helvetica LT Std" w:cs="Helvetica LT Std"/>
          <w:color w:val="373639"/>
          <w:sz w:val="20"/>
          <w:szCs w:val="20"/>
        </w:rPr>
        <w:t>20</w:t>
      </w:r>
      <w:r w:rsidR="001C5848">
        <w:rPr>
          <w:rFonts w:ascii="Helvetica LT Std" w:hAnsi="Helvetica LT Std" w:cs="Helvetica LT Std"/>
          <w:color w:val="373639"/>
          <w:sz w:val="20"/>
          <w:szCs w:val="20"/>
        </w:rPr>
        <w:t xml:space="preserve"> </w:t>
      </w:r>
      <w:r>
        <w:rPr>
          <w:rFonts w:ascii="Helvetica LT Std" w:hAnsi="Helvetica LT Std" w:cs="Helvetica LT Std"/>
          <w:color w:val="373639"/>
          <w:sz w:val="20"/>
          <w:szCs w:val="20"/>
        </w:rPr>
        <w:t xml:space="preserve">837 </w:t>
      </w:r>
    </w:p>
    <w:p w14:paraId="30CB1A40" w14:textId="3D904C39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0"/>
          <w:szCs w:val="20"/>
        </w:rPr>
      </w:pPr>
      <w:r>
        <w:rPr>
          <w:rFonts w:ascii="Helvetica LT Std" w:hAnsi="Helvetica LT Std" w:cs="Helvetica LT Std"/>
          <w:color w:val="373639"/>
          <w:sz w:val="20"/>
          <w:szCs w:val="20"/>
        </w:rPr>
        <w:t>E-mail: lospaziobiancoarte.galleria@gmail.com</w:t>
      </w:r>
    </w:p>
    <w:p w14:paraId="7ABACE1B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0"/>
          <w:szCs w:val="20"/>
        </w:rPr>
      </w:pPr>
    </w:p>
    <w:p w14:paraId="6B81DF3C" w14:textId="77777777" w:rsidR="009F5F0F" w:rsidRDefault="009F5F0F" w:rsidP="009F5F0F">
      <w:pPr>
        <w:pStyle w:val="Paragrafobase"/>
        <w:rPr>
          <w:rFonts w:ascii="Helvetica LT Std" w:hAnsi="Helvetica LT Std" w:cs="Helvetica LT Std"/>
          <w:b/>
          <w:bCs/>
          <w:color w:val="373639"/>
          <w:sz w:val="20"/>
          <w:szCs w:val="20"/>
        </w:rPr>
      </w:pPr>
      <w:r>
        <w:rPr>
          <w:rFonts w:ascii="Helvetica LT Std" w:hAnsi="Helvetica LT Std" w:cs="Helvetica LT Std"/>
          <w:b/>
          <w:bCs/>
          <w:color w:val="373639"/>
          <w:sz w:val="20"/>
          <w:szCs w:val="20"/>
        </w:rPr>
        <w:t>Inaugurazione: giovedì 06 luglio 2023 dalle ore 18.00 alle ore 21.00</w:t>
      </w:r>
    </w:p>
    <w:p w14:paraId="705E038B" w14:textId="77777777" w:rsidR="009F5F0F" w:rsidRDefault="009F5F0F" w:rsidP="009F5F0F">
      <w:pPr>
        <w:pStyle w:val="Paragrafobase"/>
        <w:rPr>
          <w:rFonts w:ascii="Helvetica LT Std" w:hAnsi="Helvetica LT Std" w:cs="Helvetica LT Std"/>
          <w:color w:val="373639"/>
          <w:sz w:val="20"/>
          <w:szCs w:val="20"/>
        </w:rPr>
      </w:pPr>
      <w:r>
        <w:rPr>
          <w:rFonts w:ascii="Helvetica LT Std" w:hAnsi="Helvetica LT Std" w:cs="Helvetica LT Std"/>
          <w:color w:val="373639"/>
          <w:sz w:val="20"/>
          <w:szCs w:val="20"/>
        </w:rPr>
        <w:t>Orari della galleria: martedì - giovedì - venerdì, dalle 14.00 alle 18.00.</w:t>
      </w:r>
    </w:p>
    <w:p w14:paraId="72223222" w14:textId="61BAEA59" w:rsidR="009F5F0F" w:rsidRDefault="009F5F0F" w:rsidP="009F5F0F">
      <w:pPr>
        <w:rPr>
          <w:rFonts w:ascii="Helvetica LT Std" w:hAnsi="Helvetica LT Std" w:cs="Helvetica LT Std"/>
          <w:color w:val="373639"/>
          <w:sz w:val="20"/>
          <w:szCs w:val="20"/>
        </w:rPr>
      </w:pPr>
      <w:r>
        <w:rPr>
          <w:rFonts w:ascii="Helvetica LT Std" w:hAnsi="Helvetica LT Std" w:cs="Helvetica LT Std"/>
          <w:color w:val="373639"/>
          <w:sz w:val="20"/>
          <w:szCs w:val="20"/>
        </w:rPr>
        <w:t>Altri giorni su prenotazione, sabato compreso.</w:t>
      </w:r>
    </w:p>
    <w:p w14:paraId="4F853CDA" w14:textId="77777777" w:rsidR="009F5F0F" w:rsidRDefault="009F5F0F" w:rsidP="009F5F0F">
      <w:pPr>
        <w:rPr>
          <w:rFonts w:ascii="Helvetica LT Std" w:hAnsi="Helvetica LT Std" w:cs="Helvetica LT Std"/>
          <w:color w:val="373639"/>
          <w:sz w:val="20"/>
          <w:szCs w:val="20"/>
        </w:rPr>
      </w:pPr>
    </w:p>
    <w:p w14:paraId="4E3A8C8F" w14:textId="77777777" w:rsidR="009F5F0F" w:rsidRDefault="009F5F0F" w:rsidP="009F5F0F">
      <w:pPr>
        <w:rPr>
          <w:rFonts w:ascii="Helvetica LT Std" w:hAnsi="Helvetica LT Std" w:cs="Helvetica LT Std"/>
          <w:color w:val="373639"/>
          <w:sz w:val="20"/>
          <w:szCs w:val="20"/>
        </w:rPr>
      </w:pPr>
    </w:p>
    <w:p w14:paraId="764A977A" w14:textId="77777777" w:rsidR="001C5848" w:rsidRDefault="009F5F0F" w:rsidP="009F5F0F">
      <w:pPr>
        <w:pStyle w:val="Paragrafobase"/>
        <w:jc w:val="right"/>
        <w:rPr>
          <w:rFonts w:ascii="Helvetica LT Std" w:hAnsi="Helvetica LT Std" w:cs="Helvetica LT Std"/>
          <w:b/>
          <w:bCs/>
          <w:color w:val="2B2B30"/>
          <w:sz w:val="20"/>
          <w:szCs w:val="20"/>
        </w:rPr>
      </w:pPr>
      <w:r>
        <w:rPr>
          <w:rFonts w:ascii="Helvetica LT Std" w:hAnsi="Helvetica LT Std" w:cs="Helvetica LT Std"/>
          <w:b/>
          <w:bCs/>
          <w:color w:val="2B2B30"/>
          <w:sz w:val="20"/>
          <w:szCs w:val="20"/>
        </w:rPr>
        <w:t xml:space="preserve">SPAZIO BIANCO KLASSIK </w:t>
      </w:r>
    </w:p>
    <w:p w14:paraId="02A087E9" w14:textId="3B8EF49A" w:rsidR="009F5F0F" w:rsidRDefault="001C5848" w:rsidP="009F5F0F">
      <w:pPr>
        <w:pStyle w:val="Paragrafobase"/>
        <w:jc w:val="right"/>
        <w:rPr>
          <w:rFonts w:ascii="Helvetica LT Std" w:hAnsi="Helvetica LT Std" w:cs="Helvetica LT Std"/>
          <w:b/>
          <w:bCs/>
          <w:color w:val="2B2B30"/>
          <w:sz w:val="20"/>
          <w:szCs w:val="20"/>
        </w:rPr>
      </w:pPr>
      <w:r>
        <w:rPr>
          <w:rFonts w:ascii="Helvetica LT Std" w:hAnsi="Helvetica LT Std" w:cs="Helvetica LT Std"/>
          <w:b/>
          <w:bCs/>
          <w:color w:val="2B2B30"/>
          <w:sz w:val="20"/>
          <w:szCs w:val="20"/>
        </w:rPr>
        <w:t>c/o</w:t>
      </w:r>
      <w:r w:rsidR="009F5F0F">
        <w:rPr>
          <w:rFonts w:ascii="Helvetica LT Std" w:hAnsi="Helvetica LT Std" w:cs="Helvetica LT Std"/>
          <w:b/>
          <w:bCs/>
          <w:color w:val="2B2B30"/>
          <w:sz w:val="20"/>
          <w:szCs w:val="20"/>
        </w:rPr>
        <w:t xml:space="preserve"> </w:t>
      </w:r>
      <w:r w:rsidRPr="001C5848">
        <w:rPr>
          <w:rFonts w:ascii="Helvetica LT Std" w:hAnsi="Helvetica LT Std" w:cs="Helvetica LT Std"/>
          <w:b/>
          <w:bCs/>
          <w:color w:val="373639"/>
          <w:sz w:val="22"/>
          <w:szCs w:val="22"/>
        </w:rPr>
        <w:t xml:space="preserve">Swiss </w:t>
      </w:r>
      <w:proofErr w:type="spellStart"/>
      <w:r w:rsidRPr="001C5848">
        <w:rPr>
          <w:rFonts w:ascii="Helvetica LT Std" w:hAnsi="Helvetica LT Std" w:cs="Helvetica LT Std"/>
          <w:b/>
          <w:bCs/>
          <w:color w:val="373639"/>
          <w:sz w:val="22"/>
          <w:szCs w:val="22"/>
        </w:rPr>
        <w:t>Logistics</w:t>
      </w:r>
      <w:proofErr w:type="spellEnd"/>
      <w:r w:rsidRPr="001C5848">
        <w:rPr>
          <w:rFonts w:ascii="Helvetica LT Std" w:hAnsi="Helvetica LT Std" w:cs="Helvetica LT Std"/>
          <w:b/>
          <w:bCs/>
          <w:color w:val="373639"/>
          <w:sz w:val="22"/>
          <w:szCs w:val="22"/>
        </w:rPr>
        <w:t xml:space="preserve"> Center</w:t>
      </w:r>
      <w:r w:rsidR="009F5F0F">
        <w:rPr>
          <w:rFonts w:ascii="Helvetica LT Std" w:hAnsi="Helvetica LT Std" w:cs="Helvetica LT Std"/>
          <w:b/>
          <w:bCs/>
          <w:color w:val="2B2B30"/>
          <w:sz w:val="20"/>
          <w:szCs w:val="20"/>
        </w:rPr>
        <w:t xml:space="preserve"> </w:t>
      </w:r>
    </w:p>
    <w:p w14:paraId="638AAB11" w14:textId="77777777" w:rsidR="009F5F0F" w:rsidRDefault="009F5F0F" w:rsidP="009F5F0F">
      <w:pPr>
        <w:pStyle w:val="Paragrafobase"/>
        <w:jc w:val="right"/>
        <w:rPr>
          <w:rFonts w:ascii="Helvetica LT Std" w:hAnsi="Helvetica LT Std" w:cs="Helvetica LT Std"/>
          <w:color w:val="2B2B30"/>
          <w:sz w:val="20"/>
          <w:szCs w:val="20"/>
        </w:rPr>
      </w:pPr>
      <w:r>
        <w:rPr>
          <w:rFonts w:ascii="Helvetica LT Std" w:hAnsi="Helvetica LT Std" w:cs="Helvetica LT Std"/>
          <w:color w:val="2B2B30"/>
          <w:sz w:val="20"/>
          <w:szCs w:val="20"/>
        </w:rPr>
        <w:t>Via soldini 12 - Chiasso - CH</w:t>
      </w:r>
    </w:p>
    <w:p w14:paraId="59D19892" w14:textId="77777777" w:rsidR="009F5F0F" w:rsidRDefault="009F5F0F" w:rsidP="009F5F0F">
      <w:pPr>
        <w:pStyle w:val="Paragrafobase"/>
        <w:jc w:val="right"/>
        <w:rPr>
          <w:rFonts w:ascii="Helvetica LT Std" w:hAnsi="Helvetica LT Std" w:cs="Helvetica LT Std"/>
          <w:color w:val="2B2B30"/>
          <w:sz w:val="20"/>
          <w:szCs w:val="20"/>
        </w:rPr>
      </w:pPr>
      <w:r>
        <w:rPr>
          <w:rFonts w:ascii="Helvetica LT Std" w:hAnsi="Helvetica LT Std" w:cs="Helvetica LT Std"/>
          <w:color w:val="2B2B30"/>
          <w:sz w:val="20"/>
          <w:szCs w:val="20"/>
        </w:rPr>
        <w:t>Info: +39 366 49 20 837</w:t>
      </w:r>
    </w:p>
    <w:p w14:paraId="29906A9F" w14:textId="4BF20294" w:rsidR="009F5F0F" w:rsidRDefault="009F5F0F" w:rsidP="009F5F0F">
      <w:pPr>
        <w:pStyle w:val="Paragrafobase"/>
        <w:jc w:val="right"/>
      </w:pPr>
      <w:r>
        <w:rPr>
          <w:rFonts w:ascii="Helvetica LT Std" w:hAnsi="Helvetica LT Std" w:cs="Helvetica LT Std"/>
          <w:color w:val="2B2B30"/>
          <w:sz w:val="20"/>
          <w:szCs w:val="20"/>
        </w:rPr>
        <w:t>E-mail: lospaziobiancoarte.galleria@gmail.com</w:t>
      </w:r>
    </w:p>
    <w:sectPr w:rsidR="009F5F0F" w:rsidSect="0010051B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20500000000000000"/>
    <w:charset w:val="00"/>
    <w:family w:val="roman"/>
    <w:pitch w:val="variable"/>
    <w:sig w:usb0="00000003" w:usb1="00000000" w:usb2="00000000" w:usb3="00000000" w:csb0="00000001" w:csb1="00000000"/>
  </w:font>
  <w:font w:name="Helvetica LT Std">
    <w:panose1 w:val="020B0504020202020204"/>
    <w:charset w:val="4D"/>
    <w:family w:val="swiss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F0F"/>
    <w:rsid w:val="001C5848"/>
    <w:rsid w:val="001F1ABA"/>
    <w:rsid w:val="009F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09C81"/>
  <w15:chartTrackingRefBased/>
  <w15:docId w15:val="{9176917C-A6A0-FA4C-A365-637ADE20A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9F5F0F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402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Buccio</dc:creator>
  <cp:keywords/>
  <dc:description/>
  <cp:lastModifiedBy>Chiara Buccio</cp:lastModifiedBy>
  <cp:revision>2</cp:revision>
  <dcterms:created xsi:type="dcterms:W3CDTF">2023-06-21T10:01:00Z</dcterms:created>
  <dcterms:modified xsi:type="dcterms:W3CDTF">2023-06-22T10:22:00Z</dcterms:modified>
</cp:coreProperties>
</file>