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header1.xml" ContentType="application/vnd.openxmlformats-officedocument.wordprocessingml.header+xml"/>
  <Override PartName="/word/media/image1.jpeg" ContentType="image/jpe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exact" w:line="340"/>
        <w:jc w:val="both"/>
        <w:rPr>
          <w:rFonts w:ascii="Verdana" w:hAnsi="Verdana"/>
          <w:b/>
          <w:b/>
          <w:bCs/>
          <w:color w:val="00000A"/>
          <w:sz w:val="20"/>
          <w:szCs w:val="20"/>
        </w:rPr>
      </w:pPr>
      <w:r>
        <w:rPr>
          <w:rFonts w:ascii="Verdana" w:hAnsi="Verdana"/>
          <w:b/>
          <w:bCs/>
          <w:color w:val="00000A"/>
          <w:sz w:val="20"/>
          <w:szCs w:val="20"/>
        </w:rPr>
      </w:r>
    </w:p>
    <w:p>
      <w:pPr>
        <w:pStyle w:val="Normal"/>
        <w:spacing w:lineRule="exact" w:line="340"/>
        <w:jc w:val="center"/>
        <w:rPr/>
      </w:pPr>
      <w:r>
        <w:rPr>
          <w:rFonts w:ascii="Arial" w:hAnsi="Arial"/>
          <w:b/>
          <w:bCs/>
          <w:color w:val="00000A"/>
          <w:sz w:val="32"/>
          <w:szCs w:val="32"/>
        </w:rPr>
        <w:t>IRENE CORNACCHIA</w:t>
      </w:r>
    </w:p>
    <w:p>
      <w:pPr>
        <w:pStyle w:val="Normal"/>
        <w:spacing w:lineRule="exact" w:line="340"/>
        <w:jc w:val="center"/>
        <w:rPr/>
      </w:pPr>
      <w:bookmarkStart w:id="0" w:name="__DdeLink__256_1728977352"/>
      <w:bookmarkEnd w:id="0"/>
      <w:r>
        <w:rPr>
          <w:rFonts w:ascii="Arial" w:hAnsi="Arial"/>
          <w:b/>
          <w:bCs/>
          <w:color w:val="00000A"/>
          <w:sz w:val="32"/>
          <w:szCs w:val="32"/>
        </w:rPr>
        <w:t>ESSERI D’ARGILLA</w:t>
      </w:r>
    </w:p>
    <w:p>
      <w:pPr>
        <w:pStyle w:val="Normal"/>
        <w:spacing w:lineRule="exact" w:line="340"/>
        <w:jc w:val="center"/>
        <w:rPr>
          <w:color w:val="00000A"/>
        </w:rPr>
      </w:pPr>
      <w:r>
        <w:rPr>
          <w:rFonts w:ascii="Arial" w:hAnsi="Arial"/>
          <w:b/>
          <w:bCs/>
          <w:color w:val="00000A"/>
        </w:rPr>
        <w:t>Sogno d’Estate</w:t>
      </w:r>
    </w:p>
    <w:p>
      <w:pPr>
        <w:pStyle w:val="Normal"/>
        <w:spacing w:lineRule="exact" w:line="340"/>
        <w:jc w:val="center"/>
        <w:rPr>
          <w:color w:val="00000A"/>
        </w:rPr>
      </w:pPr>
      <w:r>
        <w:rPr>
          <w:rFonts w:ascii="Arial" w:hAnsi="Arial"/>
          <w:b/>
          <w:bCs/>
          <w:color w:val="00000A"/>
          <w:sz w:val="22"/>
          <w:szCs w:val="22"/>
        </w:rPr>
        <w:t>Location Camponovo</w:t>
      </w:r>
    </w:p>
    <w:p>
      <w:pPr>
        <w:pStyle w:val="Normal"/>
        <w:spacing w:lineRule="exact" w:line="340"/>
        <w:jc w:val="center"/>
        <w:rPr/>
      </w:pPr>
      <w:r>
        <w:rPr>
          <w:rFonts w:ascii="Arial" w:hAnsi="Arial"/>
          <w:b/>
          <w:bCs/>
          <w:color w:val="00000A"/>
          <w:sz w:val="22"/>
          <w:szCs w:val="22"/>
        </w:rPr>
        <w:t>11 - 26 AGOSTO 2018</w:t>
      </w:r>
    </w:p>
    <w:p>
      <w:pPr>
        <w:pStyle w:val="Normal"/>
        <w:bidi w:val="0"/>
        <w:spacing w:lineRule="auto" w:line="360"/>
        <w:jc w:val="center"/>
        <w:rPr>
          <w:rFonts w:ascii="Arial" w:hAnsi="Arial"/>
          <w:b/>
          <w:b/>
          <w:bCs/>
          <w:color w:val="00000A"/>
          <w:sz w:val="22"/>
          <w:szCs w:val="22"/>
        </w:rPr>
      </w:pPr>
      <w:r>
        <w:rPr>
          <w:rFonts w:ascii="Arial" w:hAnsi="Arial"/>
          <w:b/>
          <w:bCs/>
          <w:color w:val="00000A"/>
          <w:sz w:val="22"/>
          <w:szCs w:val="22"/>
        </w:rPr>
      </w:r>
    </w:p>
    <w:p>
      <w:pPr>
        <w:pStyle w:val="Normal"/>
        <w:bidi w:val="0"/>
        <w:spacing w:lineRule="auto" w:line="276"/>
        <w:jc w:val="both"/>
        <w:rPr/>
      </w:pPr>
      <w:r>
        <w:rPr>
          <w:rFonts w:ascii="Arial" w:hAnsi="Arial"/>
          <w:b/>
          <w:bCs/>
          <w:color w:val="00000A"/>
          <w:sz w:val="20"/>
          <w:szCs w:val="20"/>
        </w:rPr>
        <w:t>Dal 11 al 26 agosto nell’ambito della rassegna Sogno d’Estate, Location Camponovo</w:t>
      </w:r>
      <w:r>
        <w:rPr>
          <w:rFonts w:ascii="Arial" w:hAnsi="Arial"/>
          <w:b w:val="false"/>
          <w:bCs w:val="false"/>
          <w:color w:val="00000A"/>
          <w:sz w:val="20"/>
          <w:szCs w:val="20"/>
        </w:rPr>
        <w:t xml:space="preserve">, ospita la doppia mostra personale di </w:t>
      </w:r>
      <w:r>
        <w:rPr>
          <w:rFonts w:ascii="Arial" w:hAnsi="Arial"/>
          <w:b/>
          <w:bCs/>
          <w:color w:val="00000A"/>
          <w:sz w:val="20"/>
          <w:szCs w:val="20"/>
        </w:rPr>
        <w:t>Irene Cornacchia</w:t>
      </w:r>
      <w:r>
        <w:rPr>
          <w:rFonts w:ascii="Arial" w:hAnsi="Arial"/>
          <w:b w:val="false"/>
          <w:bCs w:val="false"/>
          <w:color w:val="00000A"/>
          <w:sz w:val="20"/>
          <w:szCs w:val="20"/>
        </w:rPr>
        <w:t>,</w:t>
      </w:r>
      <w:r>
        <w:rPr>
          <w:rFonts w:ascii="Arial" w:hAnsi="Arial"/>
          <w:b/>
          <w:bCs/>
          <w:color w:val="00000A"/>
          <w:sz w:val="20"/>
          <w:szCs w:val="20"/>
        </w:rPr>
        <w:t xml:space="preserve"> inaugurazione domenica 11 agosto ore 11.00.</w:t>
      </w:r>
    </w:p>
    <w:p>
      <w:pPr>
        <w:pStyle w:val="Normal"/>
        <w:bidi w:val="0"/>
        <w:spacing w:lineRule="auto" w:line="276"/>
        <w:jc w:val="both"/>
        <w:rPr/>
      </w:pPr>
      <w:r>
        <w:rPr>
          <w:rFonts w:ascii="Arial" w:hAnsi="Arial"/>
          <w:b w:val="false"/>
          <w:bCs w:val="false"/>
          <w:color w:val="00000A"/>
          <w:sz w:val="20"/>
          <w:szCs w:val="20"/>
        </w:rPr>
        <w:t>L’esposizione dal titolo “</w:t>
      </w:r>
      <w:r>
        <w:rPr>
          <w:rFonts w:ascii="Arial" w:hAnsi="Arial"/>
          <w:b/>
          <w:bCs/>
          <w:color w:val="00000A"/>
          <w:sz w:val="20"/>
          <w:szCs w:val="20"/>
        </w:rPr>
        <w:t>Esseri d’argilla</w:t>
      </w:r>
      <w:bookmarkStart w:id="1" w:name="__DdeLink__174_773217368"/>
      <w:r>
        <w:rPr>
          <w:rFonts w:ascii="Arial" w:hAnsi="Arial"/>
          <w:b/>
          <w:bCs/>
          <w:color w:val="00000A"/>
          <w:sz w:val="20"/>
          <w:szCs w:val="20"/>
        </w:rPr>
        <w:t xml:space="preserve">” </w:t>
      </w:r>
      <w:bookmarkEnd w:id="1"/>
      <w:r>
        <w:rPr>
          <w:rFonts w:ascii="Arial" w:hAnsi="Arial"/>
          <w:b w:val="false"/>
          <w:bCs w:val="false"/>
          <w:color w:val="00000A"/>
          <w:sz w:val="20"/>
          <w:szCs w:val="20"/>
        </w:rPr>
        <w:t>chiude il lungo calendario di eventi che ha animato il Sacro Monte durante tutta l’estate.</w:t>
      </w:r>
    </w:p>
    <w:p>
      <w:pPr>
        <w:pStyle w:val="Normal"/>
        <w:bidi w:val="0"/>
        <w:spacing w:lineRule="auto" w:line="276"/>
        <w:jc w:val="both"/>
        <w:rPr/>
      </w:pPr>
      <w:r>
        <w:rPr>
          <w:rFonts w:ascii="Arial" w:hAnsi="Arial"/>
          <w:b w:val="false"/>
          <w:bCs w:val="false"/>
          <w:color w:val="00000A"/>
          <w:sz w:val="20"/>
          <w:szCs w:val="20"/>
        </w:rPr>
        <w:t>In mostra una selezione di opere dell’artista che presentano affascinanti metamorfosi e angeli caduti, dove l'intensità dei corpi non finiti sono in continuo mutamento. Forme nervose e irregolari, dove i corpi schiacciati sulla superficie danno la sensazione di una sospensione in un luogo imprecisato e la dimensione spaziale si annulla.</w:t>
      </w:r>
    </w:p>
    <w:p>
      <w:pPr>
        <w:pStyle w:val="Normal"/>
        <w:bidi w:val="0"/>
        <w:spacing w:lineRule="auto" w:line="276"/>
        <w:jc w:val="both"/>
        <w:rPr/>
      </w:pPr>
      <w:r>
        <w:rPr>
          <w:rFonts w:ascii="Arial" w:hAnsi="Arial"/>
          <w:b w:val="false"/>
          <w:bCs w:val="false"/>
          <w:color w:val="00000A"/>
          <w:sz w:val="20"/>
          <w:szCs w:val="20"/>
        </w:rPr>
        <w:t>Sculture dove il corpo diventa paesaggio, i muscoli sembrano promontori su cui l'occhio scivola, le pieghe della pelle ricordano versanti rocciosi ripidi e scoscesi in cui lo sguardo si tuffa.</w:t>
      </w:r>
    </w:p>
    <w:p>
      <w:pPr>
        <w:pStyle w:val="Normal"/>
        <w:bidi w:val="0"/>
        <w:spacing w:lineRule="auto" w:line="276"/>
        <w:jc w:val="both"/>
        <w:rPr/>
      </w:pPr>
      <w:r>
        <w:rPr>
          <w:rFonts w:ascii="Arial" w:hAnsi="Arial"/>
          <w:b w:val="false"/>
          <w:bCs w:val="false"/>
          <w:color w:val="00000A"/>
          <w:sz w:val="20"/>
          <w:szCs w:val="20"/>
        </w:rPr>
        <w:t xml:space="preserve">Ogni elemento scultoreo diviene natura sconfinata che si spinge verso il vuoto, orizzonte etereo e impalpabile che aiuta a placare la materia, struttura greve del corpo. </w:t>
      </w:r>
    </w:p>
    <w:p>
      <w:pPr>
        <w:pStyle w:val="Normal"/>
        <w:bidi w:val="0"/>
        <w:spacing w:lineRule="auto" w:line="276"/>
        <w:jc w:val="both"/>
        <w:rPr/>
      </w:pPr>
      <w:r>
        <w:rPr>
          <w:rFonts w:ascii="Arial" w:hAnsi="Arial"/>
          <w:b w:val="false"/>
          <w:bCs w:val="false"/>
          <w:color w:val="00000A"/>
          <w:sz w:val="20"/>
          <w:szCs w:val="20"/>
        </w:rPr>
        <w:t>Superfici porose, scavate, abbozzate su cui la luce si staglia o guizza, si diffonde o tace, sottolineando le linee forti e nette, dai volumi plastici e dai chiaroscuri marcati da colori eterei.</w:t>
      </w:r>
    </w:p>
    <w:p>
      <w:pPr>
        <w:pStyle w:val="Normal"/>
        <w:bidi w:val="0"/>
        <w:spacing w:lineRule="auto" w:line="276"/>
        <w:jc w:val="both"/>
        <w:rPr>
          <w:rFonts w:ascii="Arial" w:hAnsi="Arial"/>
          <w:b w:val="false"/>
          <w:b w:val="false"/>
          <w:bCs w:val="false"/>
          <w:color w:val="00000A"/>
          <w:sz w:val="20"/>
          <w:szCs w:val="20"/>
        </w:rPr>
      </w:pPr>
      <w:r>
        <w:rPr/>
      </w:r>
    </w:p>
    <w:p>
      <w:pPr>
        <w:pStyle w:val="Normal"/>
        <w:bidi w:val="0"/>
        <w:spacing w:lineRule="auto" w:line="276"/>
        <w:jc w:val="both"/>
        <w:rPr/>
      </w:pPr>
      <w:r>
        <w:rPr>
          <w:rFonts w:ascii="Arial" w:hAnsi="Arial"/>
          <w:b w:val="false"/>
          <w:bCs w:val="false"/>
          <w:color w:val="00000A"/>
          <w:sz w:val="20"/>
          <w:szCs w:val="20"/>
        </w:rPr>
        <w:t>«</w:t>
      </w:r>
      <w:r>
        <w:rPr>
          <w:rFonts w:ascii="Arial" w:hAnsi="Arial"/>
          <w:b w:val="false"/>
          <w:bCs w:val="false"/>
          <w:color w:val="00000A"/>
          <w:sz w:val="20"/>
          <w:szCs w:val="20"/>
        </w:rPr>
        <w:t xml:space="preserve">In un luogo raccolto e sacro sono riuniti piccoli Angeli Custodi. Per l'artista Irene Cornacchia sono angeli caduti nella nostra società, una realtà superficiale e caratterizzata da un ricambio continuo, quasi bulimico, di oggetti materiali ed emozioni - </w:t>
      </w:r>
      <w:r>
        <w:rPr>
          <w:rFonts w:ascii="Arial" w:hAnsi="Arial"/>
          <w:b w:val="false"/>
          <w:bCs w:val="false"/>
          <w:color w:val="00000A"/>
          <w:sz w:val="20"/>
          <w:szCs w:val="20"/>
        </w:rPr>
        <w:t xml:space="preserve">Come spiega </w:t>
      </w:r>
      <w:r>
        <w:rPr>
          <w:rFonts w:ascii="Arial" w:hAnsi="Arial"/>
          <w:b w:val="false"/>
          <w:bCs w:val="false"/>
          <w:color w:val="00000A"/>
          <w:sz w:val="20"/>
          <w:szCs w:val="20"/>
        </w:rPr>
        <w:t>Sonia Patrizia Catena- Un tempo frenetico ed effimero in cui scartare e sostituire ogni cosa. La velocità convulsa ha causato la caduta degli angeli che, affaticati, non sono più in grado di tutelarci e di seguirci in una realtà così frammentata. Hanno perso il loro ruolo, quello di proteggerci e accudirci ovunque, sostenendoci in ogni momento. A terra, smarriti, guardano verso il cielo per ritrovare la strada che li porti a farci da guida nel nostro cammino. Una preghiera silenziosa e intima quella di questi angeli che desiderano ritornare al nostro fianco</w:t>
      </w:r>
      <w:r>
        <w:rPr>
          <w:rFonts w:ascii="Arial" w:hAnsi="Arial"/>
          <w:b w:val="false"/>
          <w:bCs w:val="false"/>
          <w:color w:val="00000A"/>
          <w:sz w:val="20"/>
          <w:szCs w:val="20"/>
        </w:rPr>
        <w:t xml:space="preserve">». </w:t>
      </w:r>
    </w:p>
    <w:p>
      <w:pPr>
        <w:pStyle w:val="Normal"/>
        <w:bidi w:val="0"/>
        <w:spacing w:lineRule="auto" w:line="276"/>
        <w:jc w:val="both"/>
        <w:rPr>
          <w:rFonts w:ascii="Arial" w:hAnsi="Arial"/>
          <w:b w:val="false"/>
          <w:b w:val="false"/>
          <w:bCs w:val="false"/>
          <w:color w:val="00000A"/>
          <w:sz w:val="20"/>
          <w:szCs w:val="20"/>
        </w:rPr>
      </w:pPr>
      <w:r>
        <w:rPr/>
      </w:r>
    </w:p>
    <w:p>
      <w:pPr>
        <w:pStyle w:val="Normal"/>
        <w:bidi w:val="0"/>
        <w:spacing w:lineRule="auto" w:line="276"/>
        <w:jc w:val="both"/>
        <w:rPr/>
      </w:pPr>
      <w:r>
        <w:rPr>
          <w:rFonts w:ascii="Arial" w:hAnsi="Arial"/>
          <w:b w:val="false"/>
          <w:bCs w:val="false"/>
          <w:color w:val="00000A"/>
          <w:sz w:val="20"/>
          <w:szCs w:val="20"/>
        </w:rPr>
        <w:t>La formazione artistica di Irene Cornacchia inizia sin da piccola con la passione per le arti decorative e sin da giovanissima respira le esperienze da bottega con decoratori pittori e scultori in Varese e poi Milano. Oggi opera nell'ambito della conservazione di  beni artistici come decoratrice, lavorando in Italia e all’estero per eseguire numerose committenze private e pubbliche.</w:t>
      </w:r>
    </w:p>
    <w:p>
      <w:pPr>
        <w:pStyle w:val="Normal"/>
        <w:bidi w:val="0"/>
        <w:spacing w:lineRule="auto" w:line="276"/>
        <w:jc w:val="both"/>
        <w:rPr/>
      </w:pPr>
      <w:r>
        <w:rPr>
          <w:rFonts w:ascii="Arial" w:hAnsi="Arial"/>
          <w:b w:val="false"/>
          <w:bCs w:val="false"/>
          <w:color w:val="00000A"/>
          <w:sz w:val="20"/>
          <w:szCs w:val="20"/>
        </w:rPr>
        <w:t xml:space="preserve">Due anime convivono in Irene Cornacchia: la forza della materia e la leggerezza dell'immaginazione. La durezza dei materiali fra le mani dell'artista diventa materia plasmabile e morbida, quasi tremante, si dispiega fra una lavorazione intima e appassionata, classicista e moderna, capace di donare alla scultura una vivida consistenza. Dando forma e colore alla sostanza, il suo percorso-studio è  sempre mirato alla figura dell’essere umano dove la sperimentazione di diversi materiali accompagna la continua ricerca verso la libertà autentica d’espressione, dunque un percorso viscerale imprevedibile ,quasi inconscia spontanea  incontaminata. </w:t>
      </w:r>
    </w:p>
    <w:p>
      <w:pPr>
        <w:pStyle w:val="Normal"/>
        <w:bidi w:val="0"/>
        <w:spacing w:lineRule="auto" w:line="276"/>
        <w:jc w:val="both"/>
        <w:rPr>
          <w:rFonts w:ascii="Arial" w:hAnsi="Arial"/>
          <w:b w:val="false"/>
          <w:b w:val="false"/>
          <w:bCs w:val="false"/>
          <w:color w:val="00000A"/>
          <w:sz w:val="20"/>
          <w:szCs w:val="20"/>
        </w:rPr>
      </w:pPr>
      <w:r>
        <w:rPr>
          <w:rFonts w:ascii="Arial" w:hAnsi="Arial"/>
          <w:b w:val="false"/>
          <w:bCs w:val="false"/>
          <w:color w:val="00000A"/>
          <w:sz w:val="20"/>
          <w:szCs w:val="20"/>
        </w:rPr>
      </w:r>
    </w:p>
    <w:p>
      <w:pPr>
        <w:pStyle w:val="Normal"/>
        <w:bidi w:val="0"/>
        <w:spacing w:lineRule="auto" w:line="276"/>
        <w:jc w:val="both"/>
        <w:rPr/>
      </w:pPr>
      <w:r>
        <w:rPr>
          <w:rFonts w:ascii="Arial" w:hAnsi="Arial"/>
          <w:b/>
          <w:bCs/>
          <w:sz w:val="20"/>
          <w:szCs w:val="20"/>
        </w:rPr>
        <w:t xml:space="preserve">Domenica 19 agosto </w:t>
      </w:r>
      <w:r>
        <w:rPr>
          <w:rFonts w:ascii="Arial" w:hAnsi="Arial"/>
          <w:sz w:val="20"/>
          <w:szCs w:val="20"/>
        </w:rPr>
        <w:t>per tutta la giornata si svolgerà il</w:t>
      </w:r>
      <w:r>
        <w:rPr>
          <w:rFonts w:ascii="Arial" w:hAnsi="Arial"/>
          <w:b/>
          <w:bCs/>
          <w:color w:val="00AE00"/>
          <w:sz w:val="20"/>
          <w:szCs w:val="20"/>
        </w:rPr>
        <w:t xml:space="preserve"> </w:t>
      </w:r>
      <w:r>
        <w:rPr>
          <w:rFonts w:ascii="Arial" w:hAnsi="Arial"/>
          <w:b/>
          <w:bCs/>
          <w:sz w:val="20"/>
          <w:szCs w:val="20"/>
        </w:rPr>
        <w:t>laboratorio gratuito di Incisione</w:t>
      </w:r>
      <w:r>
        <w:rPr>
          <w:rFonts w:ascii="Arial" w:hAnsi="Arial"/>
          <w:sz w:val="20"/>
          <w:szCs w:val="20"/>
        </w:rPr>
        <w:t xml:space="preserve"> dedicato a tutti coloro che vogliono apprendere la tecnica di questa antica arte.</w:t>
      </w:r>
    </w:p>
    <w:p>
      <w:pPr>
        <w:pStyle w:val="Normal"/>
        <w:bidi w:val="0"/>
        <w:spacing w:lineRule="auto" w:line="276"/>
        <w:jc w:val="both"/>
        <w:rPr>
          <w:rFonts w:ascii="Arial" w:hAnsi="Arial"/>
          <w:sz w:val="20"/>
          <w:szCs w:val="20"/>
        </w:rPr>
      </w:pPr>
      <w:r>
        <w:rPr>
          <w:rFonts w:ascii="Arial" w:hAnsi="Arial"/>
          <w:color w:val="00000A"/>
          <w:sz w:val="20"/>
          <w:szCs w:val="20"/>
        </w:rPr>
        <w:t>Info laboratorio Anny Ferrario 335.8129631</w:t>
      </w:r>
    </w:p>
    <w:p>
      <w:pPr>
        <w:pStyle w:val="Normal"/>
        <w:bidi w:val="0"/>
        <w:spacing w:lineRule="auto" w:line="276"/>
        <w:jc w:val="both"/>
        <w:rPr>
          <w:color w:val="00000A"/>
        </w:rPr>
      </w:pPr>
      <w:r>
        <w:rPr>
          <w:color w:val="00000A"/>
        </w:rPr>
      </w:r>
    </w:p>
    <w:p>
      <w:pPr>
        <w:pStyle w:val="Normal"/>
        <w:bidi w:val="0"/>
        <w:spacing w:lineRule="auto" w:line="276"/>
        <w:jc w:val="both"/>
        <w:rPr/>
      </w:pPr>
      <w:r>
        <w:rPr>
          <w:rFonts w:ascii="Arial" w:hAnsi="Arial"/>
          <w:sz w:val="20"/>
          <w:szCs w:val="20"/>
        </w:rPr>
        <w:t xml:space="preserve">Il grande spazio espositivo ospita fino al 26 agosto una </w:t>
      </w:r>
      <w:r>
        <w:rPr>
          <w:rFonts w:ascii="Arial" w:hAnsi="Arial"/>
          <w:b/>
          <w:bCs/>
          <w:sz w:val="20"/>
          <w:szCs w:val="20"/>
        </w:rPr>
        <w:t xml:space="preserve">doppia mostra permanente </w:t>
      </w:r>
      <w:r>
        <w:rPr>
          <w:rFonts w:ascii="Arial" w:hAnsi="Arial"/>
          <w:sz w:val="20"/>
          <w:szCs w:val="20"/>
        </w:rPr>
        <w:t xml:space="preserve">con le opere degli artisti dell’Associazione Liberi Artisti di Varese che si confrontano con il piccolo formato quadrato di cm 25x25, dove il tema libero permette di esprimere la personale cifra stilistica di ogni singolo autore, </w:t>
      </w:r>
      <w:r>
        <w:rPr>
          <w:rFonts w:ascii="Arial" w:hAnsi="Arial"/>
          <w:color w:val="00000A"/>
          <w:sz w:val="20"/>
          <w:szCs w:val="20"/>
        </w:rPr>
        <w:t>mentre</w:t>
      </w:r>
      <w:r>
        <w:rPr>
          <w:rFonts w:ascii="Arial" w:hAnsi="Arial"/>
          <w:sz w:val="20"/>
          <w:szCs w:val="20"/>
        </w:rPr>
        <w:t xml:space="preserve"> una riflessione più specifica sul formato di cm 40x40 è dedicata al Sacro Monte, ove gli autori si confrontano con le suggestioni, i capolavori e la sacralità della Via Sacra.</w:t>
      </w:r>
    </w:p>
    <w:p>
      <w:pPr>
        <w:pStyle w:val="Normal"/>
        <w:bidi w:val="0"/>
        <w:spacing w:lineRule="auto" w:line="276"/>
        <w:jc w:val="both"/>
        <w:rPr>
          <w:rFonts w:ascii="Arial" w:hAnsi="Arial"/>
          <w:sz w:val="20"/>
          <w:szCs w:val="20"/>
        </w:rPr>
      </w:pPr>
      <w:r>
        <w:rPr>
          <w:rFonts w:ascii="Arial" w:hAnsi="Arial"/>
          <w:sz w:val="20"/>
          <w:szCs w:val="20"/>
        </w:rPr>
      </w:r>
    </w:p>
    <w:p>
      <w:pPr>
        <w:pStyle w:val="Normal"/>
        <w:bidi w:val="0"/>
        <w:spacing w:lineRule="auto" w:line="276"/>
        <w:jc w:val="both"/>
        <w:rPr/>
      </w:pPr>
      <w:r>
        <w:rPr>
          <w:rFonts w:ascii="Arial" w:hAnsi="Arial"/>
          <w:b w:val="false"/>
          <w:bCs w:val="false"/>
          <w:color w:val="00000A"/>
          <w:sz w:val="20"/>
          <w:szCs w:val="20"/>
        </w:rPr>
        <w:t>IRENE CORNACCHIA</w:t>
      </w:r>
    </w:p>
    <w:p>
      <w:pPr>
        <w:pStyle w:val="Normal"/>
        <w:bidi w:val="0"/>
        <w:spacing w:lineRule="auto" w:line="276"/>
        <w:jc w:val="both"/>
        <w:rPr/>
      </w:pPr>
      <w:r>
        <w:rPr>
          <w:rFonts w:ascii="Arial" w:hAnsi="Arial"/>
          <w:b w:val="false"/>
          <w:bCs w:val="false"/>
          <w:color w:val="00000A"/>
          <w:sz w:val="20"/>
          <w:szCs w:val="20"/>
        </w:rPr>
        <w:t>ESSERI D’ARGILLA</w:t>
      </w:r>
    </w:p>
    <w:p>
      <w:pPr>
        <w:pStyle w:val="Normal"/>
        <w:bidi w:val="0"/>
        <w:spacing w:lineRule="auto" w:line="276"/>
        <w:jc w:val="both"/>
        <w:rPr/>
      </w:pPr>
      <w:r>
        <w:rPr>
          <w:rFonts w:ascii="Arial" w:hAnsi="Arial"/>
          <w:sz w:val="20"/>
          <w:szCs w:val="20"/>
        </w:rPr>
        <w:t>per SOGNO D’ESTATE</w:t>
      </w:r>
    </w:p>
    <w:p>
      <w:pPr>
        <w:pStyle w:val="Normal"/>
        <w:bidi w:val="0"/>
        <w:spacing w:lineRule="auto" w:line="276"/>
        <w:jc w:val="both"/>
        <w:rPr/>
      </w:pPr>
      <w:r>
        <w:rPr>
          <w:rFonts w:ascii="Arial" w:hAnsi="Arial"/>
          <w:sz w:val="20"/>
          <w:szCs w:val="20"/>
        </w:rPr>
        <w:t>Location Camponovo</w:t>
      </w:r>
    </w:p>
    <w:p>
      <w:pPr>
        <w:pStyle w:val="Normal"/>
        <w:bidi w:val="0"/>
        <w:spacing w:lineRule="auto" w:line="276"/>
        <w:jc w:val="both"/>
        <w:rPr/>
      </w:pPr>
      <w:r>
        <w:rPr>
          <w:rFonts w:ascii="Arial" w:hAnsi="Arial"/>
          <w:sz w:val="20"/>
          <w:szCs w:val="20"/>
        </w:rPr>
        <w:t>11-26 agosto 2018</w:t>
      </w:r>
    </w:p>
    <w:p>
      <w:pPr>
        <w:pStyle w:val="Normal"/>
        <w:bidi w:val="0"/>
        <w:spacing w:lineRule="auto" w:line="276"/>
        <w:jc w:val="both"/>
        <w:rPr/>
      </w:pPr>
      <w:r>
        <w:rPr>
          <w:rFonts w:ascii="Arial" w:hAnsi="Arial"/>
          <w:sz w:val="20"/>
          <w:szCs w:val="20"/>
        </w:rPr>
        <w:t>Inaugurazione</w:t>
      </w:r>
      <w:r>
        <w:rPr>
          <w:rFonts w:ascii="Arial" w:hAnsi="Arial"/>
          <w:color w:val="CE181E"/>
          <w:sz w:val="20"/>
          <w:szCs w:val="20"/>
        </w:rPr>
        <w:t xml:space="preserve"> </w:t>
      </w:r>
      <w:r>
        <w:rPr>
          <w:rFonts w:ascii="Arial" w:hAnsi="Arial"/>
          <w:color w:val="00000A"/>
          <w:sz w:val="20"/>
          <w:szCs w:val="20"/>
        </w:rPr>
        <w:t>Domenica 12 agosto ore 11.00</w:t>
      </w:r>
    </w:p>
    <w:p>
      <w:pPr>
        <w:pStyle w:val="Normal"/>
        <w:bidi w:val="0"/>
        <w:spacing w:lineRule="auto" w:line="276"/>
        <w:jc w:val="both"/>
        <w:rPr/>
      </w:pPr>
      <w:r>
        <w:rPr>
          <w:rFonts w:ascii="Arial" w:hAnsi="Arial"/>
          <w:sz w:val="20"/>
          <w:szCs w:val="20"/>
        </w:rPr>
        <w:t>Location Camponovo, Viale del Santuario</w:t>
      </w:r>
    </w:p>
    <w:p>
      <w:pPr>
        <w:pStyle w:val="Normal"/>
        <w:bidi w:val="0"/>
        <w:spacing w:lineRule="auto" w:line="276"/>
        <w:jc w:val="both"/>
        <w:rPr>
          <w:color w:val="00000A"/>
        </w:rPr>
      </w:pPr>
      <w:r>
        <w:rPr>
          <w:rFonts w:ascii="Arial" w:hAnsi="Arial"/>
          <w:color w:val="00000A"/>
          <w:sz w:val="20"/>
          <w:szCs w:val="20"/>
        </w:rPr>
        <w:t>Orari: giovedì e venerdì dalle 14.00 alle 19,00</w:t>
      </w:r>
    </w:p>
    <w:p>
      <w:pPr>
        <w:pStyle w:val="Normal"/>
        <w:bidi w:val="0"/>
        <w:spacing w:lineRule="auto" w:line="276"/>
        <w:jc w:val="both"/>
        <w:rPr>
          <w:rFonts w:ascii="Arial" w:hAnsi="Arial"/>
          <w:color w:val="00AE00"/>
          <w:sz w:val="20"/>
          <w:szCs w:val="20"/>
        </w:rPr>
      </w:pPr>
      <w:r>
        <w:rPr>
          <w:rFonts w:ascii="Arial" w:hAnsi="Arial"/>
          <w:sz w:val="20"/>
          <w:szCs w:val="20"/>
        </w:rPr>
        <w:t>sabato e domenica dalle 10.00 alle 19.00</w:t>
      </w:r>
    </w:p>
    <w:p>
      <w:pPr>
        <w:pStyle w:val="Normal"/>
        <w:bidi w:val="0"/>
        <w:spacing w:lineRule="auto" w:line="276"/>
        <w:jc w:val="both"/>
        <w:rPr/>
      </w:pPr>
      <w:r>
        <w:rPr>
          <w:rFonts w:ascii="Arial" w:hAnsi="Arial"/>
          <w:sz w:val="20"/>
          <w:szCs w:val="20"/>
        </w:rPr>
        <w:t>Ingresso libero</w:t>
      </w:r>
    </w:p>
    <w:p>
      <w:pPr>
        <w:pStyle w:val="Normal"/>
        <w:bidi w:val="0"/>
        <w:spacing w:lineRule="auto" w:line="276"/>
        <w:jc w:val="both"/>
        <w:rPr/>
      </w:pPr>
      <w:r>
        <w:rPr>
          <w:rFonts w:ascii="Arial" w:hAnsi="Arial"/>
          <w:sz w:val="20"/>
          <w:szCs w:val="20"/>
        </w:rPr>
        <w:t xml:space="preserve">Info </w:t>
      </w:r>
      <w:hyperlink r:id="rId2">
        <w:r>
          <w:rPr>
            <w:rStyle w:val="CollegamentoInternet"/>
            <w:rFonts w:ascii="Arial" w:hAnsi="Arial"/>
            <w:sz w:val="20"/>
            <w:szCs w:val="20"/>
          </w:rPr>
          <w:t>info@locationcamponovo.it</w:t>
        </w:r>
      </w:hyperlink>
      <w:r>
        <w:rPr>
          <w:rStyle w:val="CollegamentoInternet"/>
          <w:rFonts w:ascii="Arial" w:hAnsi="Arial"/>
          <w:sz w:val="20"/>
          <w:szCs w:val="20"/>
        </w:rPr>
        <w:t xml:space="preserve">  </w:t>
      </w:r>
      <w:r>
        <w:rPr>
          <w:rFonts w:ascii="Arial" w:hAnsi="Arial"/>
          <w:sz w:val="20"/>
          <w:szCs w:val="20"/>
        </w:rPr>
        <w:t>Tel 374.2311152</w:t>
      </w:r>
    </w:p>
    <w:p>
      <w:pPr>
        <w:pStyle w:val="Normal"/>
        <w:bidi w:val="0"/>
        <w:spacing w:lineRule="auto" w:line="276"/>
        <w:jc w:val="both"/>
        <w:rPr>
          <w:rFonts w:ascii="Arial" w:hAnsi="Arial"/>
          <w:sz w:val="20"/>
          <w:szCs w:val="20"/>
        </w:rPr>
      </w:pPr>
      <w:r>
        <w:rPr>
          <w:rFonts w:ascii="Arial" w:hAnsi="Arial"/>
          <w:sz w:val="20"/>
          <w:szCs w:val="20"/>
        </w:rPr>
      </w:r>
    </w:p>
    <w:p>
      <w:pPr>
        <w:pStyle w:val="Normal"/>
        <w:spacing w:lineRule="auto" w:line="276"/>
        <w:jc w:val="both"/>
        <w:rPr>
          <w:rFonts w:ascii="Arial" w:hAnsi="Arial"/>
          <w:sz w:val="20"/>
          <w:szCs w:val="20"/>
        </w:rPr>
      </w:pPr>
      <w:r>
        <w:rPr>
          <w:rFonts w:ascii="Arial" w:hAnsi="Arial"/>
          <w:sz w:val="20"/>
          <w:szCs w:val="20"/>
        </w:rPr>
      </w:r>
    </w:p>
    <w:p>
      <w:pPr>
        <w:pStyle w:val="Normal"/>
        <w:spacing w:lineRule="auto" w:line="276"/>
        <w:jc w:val="both"/>
        <w:rPr/>
      </w:pPr>
      <w:r>
        <w:rPr>
          <w:rFonts w:ascii="Arial" w:hAnsi="Arial"/>
          <w:sz w:val="20"/>
          <w:szCs w:val="20"/>
        </w:rPr>
        <w:t xml:space="preserve">Gli artisti in mostra: ANGELERI FRANCO • BARIONI GABRIELLA • BARISI MARIA TERESA • BATTIMIELLO MARIO • BERNASCONI ANNA • BONGIORNI GIORGIO • BOSSI MARIALUISA • BUDA FRANCESCO • CALDIRON ALFREDO • CARRA FRANCA • CAMPAGNA IGNAZIO • CASSANI LUIGI • CERUTI ALESSIO • CICOLI PIERO • CORNACCHIA IRENE • CORTI EMILIO • D’ALFONSO FRANCA • DUBINI ANNA • FACCHINETTI GILBERTO • FERRARIO ANNY • GALATI SARA • GARZONIO DANIELE • GARZONIO LUISA • HODINOVÀ EVA • LA ROSA GIOVANNI • LUINI LORENZO • MAGGI GIUSEPPE • MAGNETTI GABRIELLA • MORANDINI MARCELLO • MORONI SERENA • MOTTERAN GIULIANO • MUNAFÒ FRANCA • PAGANI FERDINANDO • PALAMÀ MARIALETIZIA • PATARINI SIMONE • PIAZZA ANTONIO • QUATTRINI ANTONIO • ROSSI ERIBERTO • SANDRONI LUIGI • SARDELLA SANDRO • SCHIAVO MARCELLO • VANZINI ARMANDO • WAINHOUSE CASSANDRA • ZAFFARONI DARIO • ZANZOTTERA MARCO • </w:t>
      </w:r>
    </w:p>
    <w:p>
      <w:pPr>
        <w:pStyle w:val="Normal"/>
        <w:spacing w:lineRule="auto" w:line="276"/>
        <w:jc w:val="both"/>
        <w:rPr>
          <w:rFonts w:ascii="Arial" w:hAnsi="Arial"/>
          <w:sz w:val="20"/>
          <w:szCs w:val="20"/>
        </w:rPr>
      </w:pPr>
      <w:r>
        <w:rPr>
          <w:rFonts w:ascii="Arial" w:hAnsi="Arial"/>
          <w:sz w:val="20"/>
          <w:szCs w:val="20"/>
        </w:rPr>
      </w:r>
    </w:p>
    <w:p>
      <w:pPr>
        <w:pStyle w:val="Normal"/>
        <w:spacing w:lineRule="auto" w:line="276"/>
        <w:jc w:val="both"/>
        <w:rPr>
          <w:rFonts w:ascii="Arial" w:hAnsi="Arial"/>
          <w:sz w:val="20"/>
          <w:szCs w:val="20"/>
        </w:rPr>
      </w:pPr>
      <w:r>
        <w:rPr>
          <w:rFonts w:ascii="Arial" w:hAnsi="Arial"/>
          <w:sz w:val="20"/>
          <w:szCs w:val="20"/>
        </w:rPr>
      </w:r>
    </w:p>
    <w:p>
      <w:pPr>
        <w:pStyle w:val="Normal"/>
        <w:spacing w:lineRule="auto" w:line="276"/>
        <w:jc w:val="both"/>
        <w:rPr>
          <w:rFonts w:ascii="Arial" w:hAnsi="Arial"/>
          <w:b/>
          <w:b/>
          <w:bCs/>
          <w:sz w:val="20"/>
          <w:szCs w:val="20"/>
        </w:rPr>
      </w:pPr>
      <w:r>
        <w:rPr>
          <w:rFonts w:ascii="Arial" w:hAnsi="Arial"/>
          <w:b/>
          <w:bCs/>
          <w:sz w:val="20"/>
          <w:szCs w:val="20"/>
        </w:rPr>
        <w:t xml:space="preserve">ASSOCIAZIONE LIBERI ARTISTI DELLA PROVINCIA DI VARESE </w:t>
      </w:r>
    </w:p>
    <w:p>
      <w:pPr>
        <w:pStyle w:val="Normal"/>
        <w:spacing w:lineRule="auto" w:line="276"/>
        <w:jc w:val="both"/>
        <w:rPr>
          <w:rFonts w:ascii="Arial" w:hAnsi="Arial"/>
          <w:sz w:val="20"/>
          <w:szCs w:val="20"/>
        </w:rPr>
      </w:pPr>
      <w:r>
        <w:rPr>
          <w:rFonts w:ascii="Arial" w:hAnsi="Arial"/>
          <w:sz w:val="20"/>
          <w:szCs w:val="20"/>
        </w:rPr>
        <w:t>Nata per iniziativa di un gruppo di artisti varesini, l’Associazione Liberi Artisti della Provincia di Varese ha avuto come suo primo presidente il prof. Silvio Zanella e si è presentata ufficialmente al pubblico nel 1977 con una importante mostra allestita presso la Galleria della Piazza di Varese. Fin dalla nascita la sua attività è stata rivolta a «riunire con legami di amicizia e di solidarietà uomini qualificati e rappresentativi nel campo della pittura, della scultura, della grafica e puntare alla tutela</w:t>
      </w:r>
    </w:p>
    <w:p>
      <w:pPr>
        <w:pStyle w:val="Normal"/>
        <w:spacing w:lineRule="auto" w:line="276"/>
        <w:jc w:val="both"/>
        <w:rPr>
          <w:rFonts w:ascii="Arial" w:hAnsi="Arial"/>
          <w:sz w:val="20"/>
          <w:szCs w:val="20"/>
        </w:rPr>
      </w:pPr>
      <w:r>
        <w:rPr>
          <w:rFonts w:ascii="Arial" w:hAnsi="Arial"/>
          <w:sz w:val="20"/>
          <w:szCs w:val="20"/>
        </w:rPr>
        <w:t>dell’artista, della sua immagine e del suo ruolo».</w:t>
      </w:r>
    </w:p>
    <w:p>
      <w:pPr>
        <w:pStyle w:val="Normal"/>
        <w:spacing w:lineRule="auto" w:line="276"/>
        <w:jc w:val="both"/>
        <w:rPr>
          <w:rFonts w:ascii="Arial" w:hAnsi="Arial"/>
          <w:sz w:val="20"/>
          <w:szCs w:val="20"/>
        </w:rPr>
      </w:pPr>
      <w:r>
        <w:rPr>
          <w:rFonts w:ascii="Arial" w:hAnsi="Arial"/>
          <w:sz w:val="20"/>
          <w:szCs w:val="20"/>
        </w:rPr>
        <w:t>L’Associazione ha ormai una storia e una sua identità ben definita. Nel corso di quattro decenni di attività sono state allestite un centinaio di mostre in spazi espositivi pubblici e privati corredate da cataloghi, oltre a numerosi incontri, conferenze e dibattiti, svolgendo un ruolo culturale molto significativo nel campo delle arti visive in provincia di Varese suscitando l’interesse negli addetti ai lavori e in un vasto pubblico.</w:t>
      </w:r>
    </w:p>
    <w:p>
      <w:pPr>
        <w:pStyle w:val="Normal"/>
        <w:spacing w:lineRule="auto" w:line="276"/>
        <w:jc w:val="both"/>
        <w:rPr>
          <w:rFonts w:ascii="Arial" w:hAnsi="Arial"/>
          <w:sz w:val="20"/>
          <w:szCs w:val="20"/>
        </w:rPr>
      </w:pPr>
      <w:r>
        <w:rPr>
          <w:rFonts w:ascii="Arial" w:hAnsi="Arial"/>
          <w:sz w:val="20"/>
          <w:szCs w:val="20"/>
        </w:rPr>
      </w:r>
    </w:p>
    <w:p>
      <w:pPr>
        <w:pStyle w:val="Normal"/>
        <w:spacing w:lineRule="auto" w:line="276"/>
        <w:jc w:val="both"/>
        <w:rPr/>
      </w:pPr>
      <w:r>
        <w:rPr>
          <w:rFonts w:ascii="Arial" w:hAnsi="Arial"/>
          <w:b/>
          <w:bCs/>
          <w:sz w:val="20"/>
          <w:szCs w:val="20"/>
        </w:rPr>
        <w:t>LOCATION CAMPONOVO</w:t>
      </w:r>
    </w:p>
    <w:p>
      <w:pPr>
        <w:pStyle w:val="Normal"/>
        <w:spacing w:lineRule="auto" w:line="276"/>
        <w:jc w:val="both"/>
        <w:rPr>
          <w:rFonts w:ascii="Arial" w:hAnsi="Arial"/>
          <w:sz w:val="20"/>
          <w:szCs w:val="20"/>
        </w:rPr>
      </w:pPr>
      <w:r>
        <w:rPr>
          <w:rFonts w:ascii="Arial" w:hAnsi="Arial"/>
          <w:sz w:val="20"/>
          <w:szCs w:val="20"/>
        </w:rPr>
        <w:t>Componovo è situato a Varese nel cuore del Sacro Monte, che fa parte del gruppo dei nove Sacri Monti prealpini del Piemonte e della Lombardia inseriti nel 2003 dall’UNESCO nella lista del Patrimonio dell’Umanità. La location offre uno spettacolo inimitabile con140 metri di terrazza, la più alta di Varese, che guarda ben cinque laghi. Le due sale d’epoca (1400) affrescate in modo suggestivo dall’atmosfera fiabesca, è disponibile per cerimonie, eventi aziendali e cene. La parte museale di epoca medioevale è interamente ristrutturata con classe e ospita mostre temporanee.</w:t>
      </w:r>
    </w:p>
    <w:p>
      <w:pPr>
        <w:pStyle w:val="Normal"/>
        <w:spacing w:lineRule="auto" w:line="276"/>
        <w:jc w:val="both"/>
        <w:rPr>
          <w:rFonts w:ascii="Arial" w:hAnsi="Arial"/>
          <w:b/>
          <w:b/>
          <w:bCs/>
          <w:sz w:val="20"/>
          <w:szCs w:val="20"/>
        </w:rPr>
      </w:pPr>
      <w:r>
        <w:rPr>
          <w:rFonts w:ascii="Arial" w:hAnsi="Arial"/>
          <w:b/>
          <w:bCs/>
          <w:sz w:val="20"/>
          <w:szCs w:val="20"/>
        </w:rPr>
      </w:r>
    </w:p>
    <w:p>
      <w:pPr>
        <w:pStyle w:val="Normal"/>
        <w:spacing w:lineRule="auto" w:line="276"/>
        <w:jc w:val="both"/>
        <w:rPr>
          <w:rFonts w:ascii="Arial" w:hAnsi="Arial"/>
          <w:b/>
          <w:b/>
          <w:bCs/>
          <w:sz w:val="20"/>
          <w:szCs w:val="20"/>
        </w:rPr>
      </w:pPr>
      <w:r>
        <w:rPr>
          <w:rFonts w:ascii="Arial" w:hAnsi="Arial"/>
          <w:b/>
          <w:bCs/>
          <w:sz w:val="20"/>
          <w:szCs w:val="20"/>
        </w:rPr>
        <w:t>ELEVANDO</w:t>
      </w:r>
    </w:p>
    <w:p>
      <w:pPr>
        <w:pStyle w:val="Normal"/>
        <w:spacing w:lineRule="auto" w:line="276"/>
        <w:jc w:val="both"/>
        <w:rPr>
          <w:rFonts w:ascii="Arial" w:hAnsi="Arial"/>
          <w:sz w:val="20"/>
          <w:szCs w:val="20"/>
        </w:rPr>
      </w:pPr>
      <w:r>
        <w:rPr>
          <w:rFonts w:ascii="Arial" w:hAnsi="Arial"/>
          <w:sz w:val="20"/>
          <w:szCs w:val="20"/>
        </w:rPr>
        <w:t>Elevando nasce nel 2017 con lo scopo di promuovere e favorire finalità culturali in azioni atte a contribuire all’educazione e alla partecipazione sociale attiva delle persone adulte, anziani e</w:t>
      </w:r>
    </w:p>
    <w:p>
      <w:pPr>
        <w:pStyle w:val="Normal"/>
        <w:spacing w:lineRule="auto" w:line="276"/>
        <w:jc w:val="both"/>
        <w:rPr>
          <w:rFonts w:ascii="Arial" w:hAnsi="Arial"/>
          <w:sz w:val="20"/>
          <w:szCs w:val="20"/>
        </w:rPr>
      </w:pPr>
      <w:r>
        <w:rPr>
          <w:rFonts w:ascii="Arial" w:hAnsi="Arial"/>
          <w:sz w:val="20"/>
          <w:szCs w:val="20"/>
        </w:rPr>
        <w:t>bambini, per la valorizzazione della cultura e dell’arte in ogni sua disciplina e forma, stile ed espressione.</w:t>
      </w:r>
    </w:p>
    <w:p>
      <w:pPr>
        <w:pStyle w:val="Normal"/>
        <w:spacing w:lineRule="auto" w:line="276"/>
        <w:jc w:val="both"/>
        <w:rPr>
          <w:rFonts w:ascii="Arial" w:hAnsi="Arial"/>
          <w:sz w:val="20"/>
          <w:szCs w:val="20"/>
        </w:rPr>
      </w:pPr>
      <w:r>
        <w:rPr>
          <w:rFonts w:ascii="Arial" w:hAnsi="Arial"/>
          <w:sz w:val="20"/>
          <w:szCs w:val="20"/>
        </w:rPr>
        <w:t>In particolare quale portatrice di cultura, benessere ed eccellenze a servizio della elevazione morale e culturale, educativa, formativa delle persone compreso l’inclusione sociale per gli adulti a margine della società e i bambini/ragazzi per arginare la dispersione scolastica. Attraverso la Location Camponovo dove ha sede, contribuisce a far crescere la conoscenza della cultura rivolta a tutti, attraverso mostre, manifestazioni ed eventi.</w:t>
      </w:r>
    </w:p>
    <w:p>
      <w:pPr>
        <w:pStyle w:val="Normal"/>
        <w:spacing w:lineRule="auto" w:line="276"/>
        <w:jc w:val="both"/>
        <w:rPr>
          <w:rFonts w:ascii="Arial" w:hAnsi="Arial"/>
          <w:sz w:val="20"/>
          <w:szCs w:val="20"/>
        </w:rPr>
      </w:pPr>
      <w:r>
        <w:rPr>
          <w:rFonts w:ascii="Arial" w:hAnsi="Arial"/>
          <w:sz w:val="20"/>
          <w:szCs w:val="20"/>
        </w:rPr>
      </w:r>
    </w:p>
    <w:p>
      <w:pPr>
        <w:pStyle w:val="Normal"/>
        <w:spacing w:lineRule="auto" w:line="276"/>
        <w:jc w:val="both"/>
        <w:rPr>
          <w:rFonts w:ascii="Arial" w:hAnsi="Arial"/>
          <w:b/>
          <w:b/>
          <w:bCs/>
          <w:sz w:val="20"/>
          <w:szCs w:val="20"/>
        </w:rPr>
      </w:pPr>
      <w:r>
        <w:rPr>
          <w:rFonts w:ascii="Arial" w:hAnsi="Arial"/>
          <w:b/>
          <w:bCs/>
          <w:sz w:val="20"/>
          <w:szCs w:val="20"/>
        </w:rPr>
        <w:t>TRA SACRO E SACRO MONTE</w:t>
      </w:r>
    </w:p>
    <w:p>
      <w:pPr>
        <w:pStyle w:val="Normal"/>
        <w:spacing w:lineRule="auto" w:line="276"/>
        <w:jc w:val="both"/>
        <w:rPr>
          <w:rFonts w:ascii="Arial" w:hAnsi="Arial"/>
          <w:sz w:val="20"/>
          <w:szCs w:val="20"/>
        </w:rPr>
      </w:pPr>
      <w:r>
        <w:rPr>
          <w:rFonts w:ascii="Arial" w:hAnsi="Arial"/>
          <w:sz w:val="20"/>
          <w:szCs w:val="20"/>
        </w:rPr>
        <w:t>Luglio 2010, Lucilla Morlacchi l’attrice amata da Luchino Visconti, accetta la sfida: leggere il Vangelo di Matteo integralmente per tre ore e mezzo al Sacro Monte di Varese.</w:t>
      </w:r>
    </w:p>
    <w:p>
      <w:pPr>
        <w:pStyle w:val="Normal"/>
        <w:spacing w:lineRule="auto" w:line="276"/>
        <w:jc w:val="both"/>
        <w:rPr>
          <w:rFonts w:ascii="Arial" w:hAnsi="Arial"/>
          <w:sz w:val="20"/>
          <w:szCs w:val="20"/>
        </w:rPr>
      </w:pPr>
      <w:r>
        <w:rPr>
          <w:rFonts w:ascii="Arial" w:hAnsi="Arial"/>
          <w:sz w:val="20"/>
          <w:szCs w:val="20"/>
        </w:rPr>
        <w:t>Inizia così la straordinaria avventura di questa rassegna teatrale che nel giro di pochi anni è riuscita ad affermarsi nel panorama nazionale sia a livello di pubblico - piú di 20.000 presenze in 8 anni - sia di stampa; le maggiori firme e le testate nazionali e locali hanno parlato per tutto il mese di luglio del festival e il Corriere della Sera lo ha inserito tra i maggiori festival dell’estate insieme a Spoleto, Ravenna e  Ravello.</w:t>
      </w:r>
    </w:p>
    <w:p>
      <w:pPr>
        <w:pStyle w:val="Normal"/>
        <w:spacing w:lineRule="auto" w:line="276"/>
        <w:jc w:val="both"/>
        <w:rPr>
          <w:rFonts w:ascii="Arial" w:hAnsi="Arial"/>
          <w:sz w:val="20"/>
          <w:szCs w:val="20"/>
        </w:rPr>
      </w:pPr>
      <w:r>
        <w:rPr>
          <w:rFonts w:ascii="Arial" w:hAnsi="Arial"/>
          <w:sz w:val="20"/>
          <w:szCs w:val="20"/>
        </w:rPr>
        <w:t>Il festival propone appuntamenti con artisti del panorama teatrale nazionale e internazionale, tesi ad indagare le grandi domande dell’uomo, nell’incredibile cornice della terrazza del Mosè, anfiteatro posto in cima alla Via Sacra.</w:t>
      </w:r>
    </w:p>
    <w:p>
      <w:pPr>
        <w:pStyle w:val="Normal"/>
        <w:spacing w:lineRule="auto" w:line="276"/>
        <w:jc w:val="both"/>
        <w:rPr>
          <w:rFonts w:ascii="Arial" w:hAnsi="Arial"/>
          <w:sz w:val="20"/>
          <w:szCs w:val="20"/>
        </w:rPr>
      </w:pPr>
      <w:r>
        <w:rPr>
          <w:rFonts w:ascii="Arial" w:hAnsi="Arial"/>
          <w:sz w:val="20"/>
          <w:szCs w:val="20"/>
        </w:rPr>
        <w:t>Giorgio  Albertazzi,  Franco Branciaroli, Maddalena Crippa, Piera Degli Esposti, Angela Demattè, Federica Fracassi, Lucilla Giagnoni, Tindaro Granata, Luca Lazzareschi, Sandro Lombardi, Laura Marinoni, Lucilla Morlacchi , Rosalina Neri, Aldo Nove, Franca Nuti, Eros Pagni,  Massimo Popolizio, Elisabetta Pozzi, Alessandro Preziosi, Carmelo Rifici, David Riondino, Giovanni Scifoni, Pamela Villoresi e molti altri tra musicisti, attori e danzatori. Certamente in questi anni il meglio della prosa e della cultura italiana è passato dalla terrazza del Mosè, il nostro palcoscenico estivo, e per questa nona edizione alcuni artisti torneranno e altri nuovi grandi interpreti arriveranno al Sacro Monte per affrontare ancora una volta grandi autori.</w:t>
      </w:r>
    </w:p>
    <w:p>
      <w:pPr>
        <w:pStyle w:val="Normal"/>
        <w:spacing w:lineRule="auto" w:line="276"/>
        <w:jc w:val="both"/>
        <w:rPr>
          <w:rFonts w:ascii="Arial" w:hAnsi="Arial"/>
          <w:sz w:val="20"/>
          <w:szCs w:val="20"/>
        </w:rPr>
      </w:pPr>
      <w:r>
        <w:rPr>
          <w:rFonts w:ascii="Arial" w:hAnsi="Arial"/>
          <w:sz w:val="20"/>
          <w:szCs w:val="20"/>
        </w:rPr>
        <w:t>Non posso che essere felice e dare a tutti a partire dal 5 luglio e fino al 26 luglio tutti i giovedì e i martedì.</w:t>
      </w:r>
    </w:p>
    <w:p>
      <w:pPr>
        <w:pStyle w:val="Normal"/>
        <w:spacing w:lineRule="auto" w:line="276"/>
        <w:jc w:val="both"/>
        <w:rPr>
          <w:rFonts w:ascii="Arial" w:hAnsi="Arial"/>
          <w:sz w:val="20"/>
          <w:szCs w:val="20"/>
        </w:rPr>
      </w:pPr>
      <w:r>
        <w:rPr>
          <w:rFonts w:ascii="Arial" w:hAnsi="Arial"/>
          <w:sz w:val="20"/>
          <w:szCs w:val="20"/>
        </w:rPr>
      </w:r>
    </w:p>
    <w:p>
      <w:pPr>
        <w:pStyle w:val="Normal"/>
        <w:spacing w:lineRule="auto" w:line="276"/>
        <w:jc w:val="both"/>
        <w:rPr/>
      </w:pPr>
      <w:r>
        <w:rPr>
          <w:rFonts w:ascii="Arial" w:hAnsi="Arial"/>
          <w:b/>
          <w:bCs/>
          <w:sz w:val="20"/>
          <w:szCs w:val="20"/>
        </w:rPr>
        <w:t>FONDAZIONE COMUNITARIA DEL VARESOTTO</w:t>
      </w:r>
    </w:p>
    <w:p>
      <w:pPr>
        <w:pStyle w:val="Normal"/>
        <w:spacing w:lineRule="auto" w:line="276"/>
        <w:jc w:val="both"/>
        <w:rPr/>
      </w:pPr>
      <w:r>
        <w:rPr>
          <w:rFonts w:ascii="Arial" w:hAnsi="Arial"/>
          <w:sz w:val="20"/>
          <w:szCs w:val="20"/>
        </w:rPr>
        <w:t>La Fondazione Comunitaria del Varesotto Onlus, costituita nel 2001 ha iniziato ad operare nel 2002 con l’intento di migliorare la qualità della vita della Comunità promuovendo la cultura del dono.</w:t>
      </w:r>
    </w:p>
    <w:p>
      <w:pPr>
        <w:pStyle w:val="Normal"/>
        <w:spacing w:lineRule="auto" w:line="276"/>
        <w:jc w:val="both"/>
        <w:rPr/>
      </w:pPr>
      <w:r>
        <w:rPr>
          <w:rFonts w:ascii="Arial" w:hAnsi="Arial"/>
          <w:sz w:val="20"/>
          <w:szCs w:val="20"/>
        </w:rPr>
        <w:t xml:space="preserve">Essere una Fondazione comunitaria significa essere strettamente legati al territorio della provincia di Varese con lo scopo di rafforzare i legami solidaristici e di responsabilità sociale fra  tutti coloro che vivono e operano nel territorio. Proponendo la realizzazione di iniziative nell’ambito dei bisogni emergenti, stimolando la società civile ad una risposta non dettata dai soli criteri di emergenza, ma progettata ed organizzata cn attenzione agli aspetti qualitativi ed all’impatto sulle generazioni future. </w:t>
      </w:r>
    </w:p>
    <w:sectPr>
      <w:headerReference w:type="default" r:id="rId3"/>
      <w:type w:val="nextPage"/>
      <w:pgSz w:w="11906" w:h="16838"/>
      <w:pgMar w:left="1134" w:right="1134" w:header="1134" w:top="1866"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Liberation Sans">
    <w:altName w:val="Arial"/>
    <w:charset w:val="00"/>
    <w:family w:val="roman"/>
    <w:pitch w:val="variable"/>
  </w:font>
  <w:font w:name="Verdana">
    <w:charset w:val="00"/>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rPr/>
    </w:pPr>
    <w:r>
      <w:rPr/>
      <w:drawing>
        <wp:anchor behindDoc="1" distT="0" distB="0" distL="0" distR="0" simplePos="0" locked="0" layoutInCell="1" allowOverlap="1" relativeHeight="4">
          <wp:simplePos x="0" y="0"/>
          <wp:positionH relativeFrom="column">
            <wp:posOffset>2633345</wp:posOffset>
          </wp:positionH>
          <wp:positionV relativeFrom="paragraph">
            <wp:posOffset>-497205</wp:posOffset>
          </wp:positionV>
          <wp:extent cx="812165" cy="798195"/>
          <wp:effectExtent l="0" t="0" r="0" b="0"/>
          <wp:wrapSquare wrapText="largest"/>
          <wp:docPr id="1" name="Immagin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1" descr=""/>
                  <pic:cNvPicPr>
                    <a:picLocks noChangeAspect="1" noChangeArrowheads="1"/>
                  </pic:cNvPicPr>
                </pic:nvPicPr>
                <pic:blipFill>
                  <a:blip r:embed="rId1"/>
                  <a:stretch>
                    <a:fillRect/>
                  </a:stretch>
                </pic:blipFill>
                <pic:spPr bwMode="auto">
                  <a:xfrm>
                    <a:off x="0" y="0"/>
                    <a:ext cx="812165" cy="798195"/>
                  </a:xfrm>
                  <a:prstGeom prst="rect">
                    <a:avLst/>
                  </a:prstGeom>
                </pic:spPr>
              </pic:pic>
            </a:graphicData>
          </a:graphic>
        </wp:anchor>
      </w:drawing>
    </w:r>
  </w:p>
</w:hdr>
</file>

<file path=word/settings.xml><?xml version="1.0" encoding="utf-8"?>
<w:settings xmlns:w="http://schemas.openxmlformats.org/wordprocessingml/2006/main">
  <w:zoom w:percent="110"/>
  <w:defaultTabStop w:val="709"/>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Arial"/>
        <w:kern w:val="2"/>
        <w:szCs w:val="24"/>
        <w:lang w:val="it-IT" w:eastAsia="zh-CN" w:bidi="hi-IN"/>
      </w:rPr>
    </w:rPrDefault>
    <w:pPrDefault>
      <w:pPr/>
    </w:pPrDefault>
  </w:docDefaults>
  <w:latentStyles w:defLockedState="0" w:defUIPriority="99" w:defSemiHidden="1" w:defUnhideWhenUsed="1" w:defQFormat="0" w:count="276">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jc w:val="left"/>
    </w:pPr>
    <w:rPr>
      <w:rFonts w:ascii="Liberation Serif" w:hAnsi="Liberation Serif" w:eastAsia="SimSun" w:cs="Arial"/>
      <w:color w:val="00000A"/>
      <w:kern w:val="2"/>
      <w:sz w:val="24"/>
      <w:szCs w:val="24"/>
      <w:lang w:val="it-IT" w:eastAsia="zh-CN" w:bidi="hi-IN"/>
    </w:rPr>
  </w:style>
  <w:style w:type="character" w:styleId="DefaultParagraphFont" w:default="1">
    <w:name w:val="Default Paragraph Font"/>
    <w:uiPriority w:val="1"/>
    <w:semiHidden/>
    <w:unhideWhenUsed/>
    <w:qFormat/>
    <w:rPr/>
  </w:style>
  <w:style w:type="character" w:styleId="CollegamentoInternet" w:customStyle="1">
    <w:name w:val="Collegamento Internet"/>
    <w:rPr>
      <w:color w:val="000080"/>
      <w:u w:val="single"/>
      <w:lang w:val="uz-Cyrl-UZ" w:eastAsia="uz-Cyrl-UZ" w:bidi="uz-Cyrl-UZ"/>
    </w:rPr>
  </w:style>
  <w:style w:type="character" w:styleId="ListLabel1">
    <w:name w:val="ListLabel 1"/>
    <w:qFormat/>
    <w:rPr>
      <w:rFonts w:ascii="Arial" w:hAnsi="Arial"/>
      <w:sz w:val="20"/>
      <w:szCs w:val="20"/>
    </w:rPr>
  </w:style>
  <w:style w:type="character" w:styleId="ListLabel2">
    <w:name w:val="ListLabel 2"/>
    <w:qFormat/>
    <w:rPr>
      <w:rFonts w:ascii="Arial" w:hAnsi="Arial"/>
      <w:sz w:val="20"/>
      <w:szCs w:val="20"/>
    </w:rPr>
  </w:style>
  <w:style w:type="character" w:styleId="ListLabel3">
    <w:name w:val="ListLabel 3"/>
    <w:qFormat/>
    <w:rPr>
      <w:rFonts w:ascii="Arial" w:hAnsi="Arial"/>
      <w:sz w:val="20"/>
      <w:szCs w:val="20"/>
    </w:rPr>
  </w:style>
  <w:style w:type="paragraph" w:styleId="Titolo" w:customStyle="1">
    <w:name w:val="Titolo"/>
    <w:basedOn w:val="Normal"/>
    <w:next w:val="Corpodeltesto"/>
    <w:qFormat/>
    <w:pPr>
      <w:keepNext w:val="true"/>
      <w:spacing w:before="240" w:after="120"/>
    </w:pPr>
    <w:rPr>
      <w:rFonts w:ascii="Liberation Sans" w:hAnsi="Liberation Sans" w:eastAsia="Microsoft YaHei"/>
      <w:sz w:val="28"/>
      <w:szCs w:val="28"/>
    </w:rPr>
  </w:style>
  <w:style w:type="paragraph" w:styleId="Corpodeltesto">
    <w:name w:val="Body Text"/>
    <w:basedOn w:val="Normal"/>
    <w:pPr>
      <w:spacing w:lineRule="auto" w:line="288" w:before="0" w:after="140"/>
    </w:pPr>
    <w:rPr/>
  </w:style>
  <w:style w:type="paragraph" w:styleId="Elenco">
    <w:name w:val="List"/>
    <w:basedOn w:val="Corpodeltesto"/>
    <w:pPr/>
    <w:rPr/>
  </w:style>
  <w:style w:type="paragraph" w:styleId="Didascalia">
    <w:name w:val="Caption"/>
    <w:basedOn w:val="Normal"/>
    <w:qFormat/>
    <w:pPr>
      <w:suppressLineNumbers/>
      <w:spacing w:before="120" w:after="120"/>
    </w:pPr>
    <w:rPr>
      <w:rFonts w:cs="Arial"/>
      <w:i/>
      <w:iCs/>
      <w:sz w:val="24"/>
      <w:szCs w:val="24"/>
    </w:rPr>
  </w:style>
  <w:style w:type="paragraph" w:styleId="Indice" w:customStyle="1">
    <w:name w:val="Indice"/>
    <w:basedOn w:val="Normal"/>
    <w:qFormat/>
    <w:pPr>
      <w:suppressLineNumbers/>
    </w:pPr>
    <w:rPr/>
  </w:style>
  <w:style w:type="paragraph" w:styleId="Caption">
    <w:name w:val="caption"/>
    <w:basedOn w:val="Normal"/>
    <w:qFormat/>
    <w:pPr>
      <w:suppressLineNumbers/>
      <w:spacing w:before="120" w:after="120"/>
    </w:pPr>
    <w:rPr>
      <w:i/>
      <w:iCs/>
    </w:rPr>
  </w:style>
  <w:style w:type="paragraph" w:styleId="Intestazione">
    <w:name w:val="Header"/>
    <w:basedOn w:val="Normal"/>
    <w:pPr>
      <w:suppressLineNumbers/>
      <w:tabs>
        <w:tab w:val="center" w:pos="4819" w:leader="none"/>
        <w:tab w:val="right" w:pos="9638" w:leader="none"/>
      </w:tabs>
    </w:pPr>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info@locationcamponovo.it" TargetMode="External"/><Relationship Id="rId3" Type="http://schemas.openxmlformats.org/officeDocument/2006/relationships/header" Target="header1.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_rels/header1.xml.rels><?xml version="1.0" encoding="UTF-8"?>
<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1103</TotalTime>
  <Application>LibreOffice/5.4.6.2$Windows_x86 LibreOffice_project/4014ce260a04f1026ba855d3b8d91541c224eab8</Application>
  <Pages>3</Pages>
  <Words>1508</Words>
  <Characters>8425</Characters>
  <CharactersWithSpaces>9900</CharactersWithSpaces>
  <Paragraphs>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2018-04-16T11:48:00Z</dcterms:created>
  <dc:creator/>
  <dc:description/>
  <dc:language>it-IT</dc:language>
  <cp:lastModifiedBy/>
  <dcterms:modified xsi:type="dcterms:W3CDTF">2018-08-03T11:05:16Z</dcterms:modified>
  <cp:revision>48</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