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1B1AA2" w14:textId="22961177" w:rsidR="005A6CD8" w:rsidRPr="00F058DE" w:rsidRDefault="008F46D9" w:rsidP="008F46D9">
      <w:pPr>
        <w:pStyle w:val="Corpotesto"/>
        <w:spacing w:after="0" w:line="240" w:lineRule="atLeast"/>
        <w:jc w:val="center"/>
        <w:rPr>
          <w:rFonts w:ascii="Gill Sans MT" w:hAnsi="Gill Sans MT" w:cs="Helvetica"/>
          <w:bCs/>
          <w:sz w:val="20"/>
          <w:szCs w:val="20"/>
        </w:rPr>
      </w:pPr>
      <w:r w:rsidRPr="00F058DE">
        <w:rPr>
          <w:rFonts w:ascii="Gill Sans MT" w:hAnsi="Gill Sans MT" w:cs="Helvetica"/>
          <w:bCs/>
          <w:sz w:val="20"/>
          <w:szCs w:val="20"/>
        </w:rPr>
        <w:t>con la collaborazione dell’Associazione H.R.Y.O</w:t>
      </w:r>
      <w:r w:rsidR="0053663A">
        <w:rPr>
          <w:rFonts w:ascii="Gill Sans MT" w:hAnsi="Gill Sans MT" w:cs="Helvetica"/>
          <w:bCs/>
          <w:sz w:val="20"/>
          <w:szCs w:val="20"/>
        </w:rPr>
        <w:t>.</w:t>
      </w:r>
    </w:p>
    <w:p w14:paraId="66D99A08" w14:textId="77777777" w:rsidR="0071550A" w:rsidRDefault="0071550A" w:rsidP="008F46D9">
      <w:pPr>
        <w:pStyle w:val="Corpotesto"/>
        <w:spacing w:after="0" w:line="240" w:lineRule="atLeast"/>
        <w:jc w:val="center"/>
        <w:rPr>
          <w:rFonts w:asciiTheme="minorHAnsi" w:hAnsiTheme="minorHAnsi" w:cs="Helvetica"/>
          <w:bCs/>
          <w:sz w:val="20"/>
          <w:szCs w:val="20"/>
        </w:rPr>
      </w:pPr>
    </w:p>
    <w:p w14:paraId="44F71560" w14:textId="77777777" w:rsidR="0071550A" w:rsidRPr="0071395F" w:rsidRDefault="0071550A" w:rsidP="0071550A">
      <w:pPr>
        <w:pStyle w:val="NormaleWeb"/>
        <w:spacing w:line="240" w:lineRule="atLeast"/>
        <w:rPr>
          <w:rFonts w:ascii="GillSans" w:hAnsi="GillSans" w:cs="GillSans"/>
          <w:bCs/>
          <w:sz w:val="21"/>
          <w:szCs w:val="21"/>
        </w:rPr>
      </w:pPr>
      <w:r w:rsidRPr="0071395F">
        <w:rPr>
          <w:rFonts w:ascii="GillSans" w:hAnsi="GillSans" w:cs="GillSans"/>
          <w:bCs/>
          <w:sz w:val="21"/>
          <w:szCs w:val="21"/>
        </w:rPr>
        <w:t>COMUNICATO STAMPA</w:t>
      </w:r>
    </w:p>
    <w:p w14:paraId="38677ED2" w14:textId="77777777" w:rsidR="0071550A" w:rsidRDefault="0071550A" w:rsidP="008F46D9">
      <w:pPr>
        <w:pStyle w:val="Corpotesto"/>
        <w:spacing w:after="0" w:line="240" w:lineRule="atLeast"/>
        <w:jc w:val="center"/>
        <w:rPr>
          <w:rFonts w:asciiTheme="minorHAnsi" w:hAnsiTheme="minorHAnsi" w:cs="Helvetica"/>
          <w:bCs/>
          <w:sz w:val="20"/>
          <w:szCs w:val="20"/>
        </w:rPr>
      </w:pPr>
    </w:p>
    <w:p w14:paraId="75790A90" w14:textId="77777777" w:rsidR="0071550A" w:rsidRPr="008F46D9" w:rsidRDefault="0071550A" w:rsidP="008F46D9">
      <w:pPr>
        <w:pStyle w:val="Corpotesto"/>
        <w:spacing w:after="0" w:line="240" w:lineRule="atLeast"/>
        <w:jc w:val="center"/>
        <w:rPr>
          <w:rFonts w:asciiTheme="minorHAnsi" w:hAnsiTheme="minorHAnsi" w:cs="Helvetica"/>
          <w:bCs/>
          <w:sz w:val="20"/>
          <w:szCs w:val="20"/>
        </w:rPr>
      </w:pPr>
      <w:r>
        <w:rPr>
          <w:rFonts w:asciiTheme="minorHAnsi" w:hAnsiTheme="minorHAnsi" w:cs="Helvetica"/>
          <w:bCs/>
          <w:noProof/>
          <w:sz w:val="20"/>
          <w:szCs w:val="20"/>
          <w:lang w:eastAsia="it-IT" w:bidi="ar-SA"/>
        </w:rPr>
        <w:drawing>
          <wp:inline distT="0" distB="0" distL="0" distR="0" wp14:anchorId="2C5317CA" wp14:editId="0AC45EA7">
            <wp:extent cx="6116320" cy="3963670"/>
            <wp:effectExtent l="0" t="0" r="508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e titol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16320" cy="3963670"/>
                    </a:xfrm>
                    <a:prstGeom prst="rect">
                      <a:avLst/>
                    </a:prstGeom>
                  </pic:spPr>
                </pic:pic>
              </a:graphicData>
            </a:graphic>
          </wp:inline>
        </w:drawing>
      </w:r>
    </w:p>
    <w:p w14:paraId="269C89B2" w14:textId="3305FE5B" w:rsidR="00CE1E7A" w:rsidRPr="004538DD" w:rsidRDefault="00E70C27" w:rsidP="004538DD">
      <w:pPr>
        <w:pStyle w:val="NormaleWeb"/>
        <w:spacing w:line="80" w:lineRule="atLeast"/>
        <w:jc w:val="both"/>
        <w:rPr>
          <w:sz w:val="34"/>
          <w:szCs w:val="34"/>
        </w:rPr>
      </w:pPr>
      <w:r w:rsidRPr="0071550A">
        <w:rPr>
          <w:rFonts w:ascii="Gill Sans MT" w:hAnsi="Gill Sans MT"/>
          <w:sz w:val="34"/>
          <w:szCs w:val="34"/>
        </w:rPr>
        <w:t>Uno spettacolare viaggio fotografico nei più remoti deserti del mond</w:t>
      </w:r>
    </w:p>
    <w:p w14:paraId="6B2256EF" w14:textId="522A50B3" w:rsidR="00E70C27" w:rsidRPr="004538DD" w:rsidRDefault="00D822C2" w:rsidP="0071550A">
      <w:pPr>
        <w:pStyle w:val="Corpotesto"/>
        <w:spacing w:after="0" w:line="80" w:lineRule="atLeast"/>
        <w:jc w:val="both"/>
        <w:rPr>
          <w:rFonts w:ascii="Gill Sans MT" w:hAnsi="Gill Sans MT" w:cs="Times New Roman"/>
          <w:b/>
          <w:i/>
          <w:sz w:val="28"/>
          <w:szCs w:val="28"/>
        </w:rPr>
      </w:pPr>
      <w:r w:rsidRPr="004538DD">
        <w:rPr>
          <w:rFonts w:ascii="Gill Sans MT" w:hAnsi="Gill Sans MT" w:cs="Times New Roman"/>
          <w:i/>
          <w:sz w:val="28"/>
          <w:szCs w:val="28"/>
        </w:rPr>
        <w:t>curatori:</w:t>
      </w:r>
      <w:r w:rsidR="00E70C27" w:rsidRPr="004538DD">
        <w:rPr>
          <w:rFonts w:ascii="Gill Sans MT" w:hAnsi="Gill Sans MT" w:cs="Times New Roman"/>
          <w:i/>
          <w:sz w:val="28"/>
          <w:szCs w:val="28"/>
        </w:rPr>
        <w:t xml:space="preserve"> </w:t>
      </w:r>
      <w:r w:rsidR="00E70C27" w:rsidRPr="004538DD">
        <w:rPr>
          <w:rFonts w:ascii="Gill Sans MT" w:hAnsi="Gill Sans MT" w:cs="Times New Roman"/>
          <w:b/>
          <w:i/>
          <w:sz w:val="28"/>
          <w:szCs w:val="28"/>
        </w:rPr>
        <w:t>Gianluca Marziani</w:t>
      </w:r>
      <w:r w:rsidRPr="004538DD">
        <w:rPr>
          <w:rFonts w:ascii="Gill Sans MT" w:hAnsi="Gill Sans MT" w:cs="Times New Roman"/>
          <w:b/>
          <w:i/>
          <w:sz w:val="28"/>
          <w:szCs w:val="28"/>
        </w:rPr>
        <w:t xml:space="preserve"> e</w:t>
      </w:r>
      <w:r w:rsidR="00E70C27" w:rsidRPr="004538DD">
        <w:rPr>
          <w:rFonts w:ascii="Gill Sans MT" w:hAnsi="Gill Sans MT" w:cs="Times New Roman"/>
          <w:i/>
          <w:sz w:val="28"/>
          <w:szCs w:val="28"/>
        </w:rPr>
        <w:t xml:space="preserve"> </w:t>
      </w:r>
      <w:r w:rsidR="00E70C27" w:rsidRPr="004538DD">
        <w:rPr>
          <w:rFonts w:ascii="Gill Sans MT" w:hAnsi="Gill Sans MT" w:cs="Times New Roman"/>
          <w:b/>
          <w:i/>
          <w:sz w:val="28"/>
          <w:szCs w:val="28"/>
        </w:rPr>
        <w:t>Kirill Petrin</w:t>
      </w:r>
    </w:p>
    <w:p w14:paraId="5C65CFBD" w14:textId="77777777" w:rsidR="00E70C27" w:rsidRDefault="00E70C27" w:rsidP="0071550A">
      <w:pPr>
        <w:pStyle w:val="Corpotesto"/>
        <w:spacing w:after="0" w:line="80" w:lineRule="atLeast"/>
        <w:jc w:val="both"/>
        <w:rPr>
          <w:rFonts w:ascii="Gill Sans MT" w:hAnsi="Gill Sans MT" w:cs="Times New Roman"/>
        </w:rPr>
      </w:pPr>
    </w:p>
    <w:p w14:paraId="57570969" w14:textId="77777777" w:rsidR="004538DD" w:rsidRPr="00EB79BE" w:rsidRDefault="004538DD" w:rsidP="0071550A">
      <w:pPr>
        <w:pStyle w:val="Corpotesto"/>
        <w:spacing w:after="0" w:line="80" w:lineRule="atLeast"/>
        <w:jc w:val="both"/>
        <w:rPr>
          <w:rFonts w:ascii="Gill Sans MT" w:hAnsi="Gill Sans MT" w:cs="Times New Roman"/>
        </w:rPr>
      </w:pPr>
    </w:p>
    <w:p w14:paraId="48DF5AEE" w14:textId="77777777" w:rsidR="00E70C27" w:rsidRPr="008441FC" w:rsidRDefault="00E70C27" w:rsidP="0071550A">
      <w:pPr>
        <w:pStyle w:val="Corpotesto"/>
        <w:spacing w:after="0" w:line="80" w:lineRule="atLeast"/>
        <w:jc w:val="both"/>
        <w:rPr>
          <w:rFonts w:ascii="Gill Sans MT" w:hAnsi="Gill Sans MT" w:cs="Times New Roman"/>
          <w:sz w:val="40"/>
          <w:szCs w:val="40"/>
        </w:rPr>
      </w:pPr>
      <w:r w:rsidRPr="008441FC">
        <w:rPr>
          <w:rFonts w:ascii="Gill Sans MT" w:hAnsi="Gill Sans MT" w:cs="Times New Roman"/>
          <w:b/>
          <w:sz w:val="40"/>
          <w:szCs w:val="40"/>
        </w:rPr>
        <w:t>Todi</w:t>
      </w:r>
      <w:r w:rsidRPr="008441FC">
        <w:rPr>
          <w:rFonts w:ascii="Gill Sans MT" w:hAnsi="Gill Sans MT" w:cs="Times New Roman"/>
          <w:sz w:val="40"/>
          <w:szCs w:val="40"/>
        </w:rPr>
        <w:t xml:space="preserve"> dal 3 ottobre al 28 novembre 2020</w:t>
      </w:r>
    </w:p>
    <w:p w14:paraId="3BB02B10" w14:textId="77777777" w:rsidR="00E70C27" w:rsidRPr="004538DD" w:rsidRDefault="00E70C27" w:rsidP="0071550A">
      <w:pPr>
        <w:pStyle w:val="Corpotesto"/>
        <w:spacing w:after="0" w:line="80" w:lineRule="atLeast"/>
        <w:jc w:val="both"/>
        <w:rPr>
          <w:rFonts w:ascii="Gill Sans MT" w:hAnsi="Gill Sans MT" w:cs="Times New Roman"/>
          <w:sz w:val="10"/>
          <w:szCs w:val="10"/>
        </w:rPr>
      </w:pPr>
    </w:p>
    <w:p w14:paraId="7070CD0A" w14:textId="4110E2B4" w:rsidR="0071550A" w:rsidRDefault="00E70C27" w:rsidP="0071550A">
      <w:pPr>
        <w:spacing w:line="80" w:lineRule="atLeast"/>
        <w:jc w:val="both"/>
        <w:rPr>
          <w:rFonts w:ascii="Gill Sans MT" w:hAnsi="Gill Sans MT"/>
        </w:rPr>
      </w:pPr>
      <w:r w:rsidRPr="0071550A">
        <w:rPr>
          <w:rFonts w:ascii="Gill Sans MT" w:hAnsi="Gill Sans MT"/>
          <w:b/>
          <w:iCs/>
        </w:rPr>
        <w:t>Museo civico e Pinacoteca</w:t>
      </w:r>
      <w:r w:rsidR="0071550A">
        <w:rPr>
          <w:rFonts w:ascii="Gill Sans MT" w:hAnsi="Gill Sans MT"/>
          <w:iCs/>
        </w:rPr>
        <w:t xml:space="preserve"> </w:t>
      </w:r>
      <w:r w:rsidR="0071550A">
        <w:rPr>
          <w:rFonts w:ascii="Gill Sans MT" w:hAnsi="Gill Sans MT"/>
        </w:rPr>
        <w:t xml:space="preserve">- </w:t>
      </w:r>
      <w:r w:rsidR="0071550A" w:rsidRPr="00EB79BE">
        <w:rPr>
          <w:rFonts w:ascii="Gill Sans MT" w:hAnsi="Gill Sans MT"/>
        </w:rPr>
        <w:t>Piazza del Popolo, 29/30</w:t>
      </w:r>
      <w:r w:rsidRPr="00EB79BE">
        <w:rPr>
          <w:rFonts w:ascii="Gill Sans MT" w:hAnsi="Gill Sans MT"/>
          <w:iCs/>
        </w:rPr>
        <w:tab/>
      </w:r>
      <w:r w:rsidRPr="00EB79BE">
        <w:rPr>
          <w:rFonts w:ascii="Gill Sans MT" w:hAnsi="Gill Sans MT"/>
          <w:iCs/>
        </w:rPr>
        <w:tab/>
      </w:r>
      <w:r w:rsidR="005A6CD8">
        <w:rPr>
          <w:rFonts w:ascii="Gill Sans MT" w:hAnsi="Gill Sans MT"/>
          <w:iCs/>
        </w:rPr>
        <w:t xml:space="preserve">                                          </w:t>
      </w:r>
      <w:r w:rsidRPr="0071550A">
        <w:rPr>
          <w:rFonts w:ascii="Gill Sans MT" w:hAnsi="Gill Sans MT"/>
          <w:b/>
        </w:rPr>
        <w:t>Complesso del “Nido dell’Aquila”</w:t>
      </w:r>
      <w:r w:rsidR="004538DD">
        <w:rPr>
          <w:rFonts w:ascii="Gill Sans MT" w:hAnsi="Gill Sans MT"/>
          <w:b/>
        </w:rPr>
        <w:t xml:space="preserve"> </w:t>
      </w:r>
      <w:r w:rsidR="0071550A" w:rsidRPr="0071550A">
        <w:rPr>
          <w:rFonts w:ascii="Gill Sans MT" w:hAnsi="Gill Sans MT"/>
        </w:rPr>
        <w:t xml:space="preserve">- </w:t>
      </w:r>
      <w:r w:rsidR="0071550A" w:rsidRPr="00EB79BE">
        <w:rPr>
          <w:rFonts w:ascii="Gill Sans MT" w:hAnsi="Gill Sans MT"/>
        </w:rPr>
        <w:t>Via Paolo Rolli, 12</w:t>
      </w:r>
    </w:p>
    <w:p w14:paraId="07FBBC3C" w14:textId="77777777" w:rsidR="004538DD" w:rsidRDefault="004538DD" w:rsidP="0071550A">
      <w:pPr>
        <w:spacing w:line="80" w:lineRule="atLeast"/>
        <w:jc w:val="both"/>
        <w:rPr>
          <w:rFonts w:ascii="Gill Sans MT" w:hAnsi="Gill Sans MT"/>
        </w:rPr>
      </w:pPr>
    </w:p>
    <w:p w14:paraId="021E16A2" w14:textId="77777777" w:rsidR="004538DD" w:rsidRDefault="004538DD" w:rsidP="0071550A">
      <w:pPr>
        <w:spacing w:line="80" w:lineRule="atLeast"/>
        <w:jc w:val="both"/>
        <w:rPr>
          <w:rFonts w:ascii="Gill Sans MT" w:hAnsi="Gill Sans MT"/>
        </w:rPr>
      </w:pPr>
    </w:p>
    <w:p w14:paraId="0A839132" w14:textId="77777777" w:rsidR="004538DD" w:rsidRPr="004538DD" w:rsidRDefault="004538DD" w:rsidP="004538DD">
      <w:pPr>
        <w:pStyle w:val="Corpotesto"/>
        <w:spacing w:after="0" w:line="80" w:lineRule="atLeast"/>
        <w:ind w:left="-142" w:right="-35"/>
        <w:jc w:val="both"/>
        <w:rPr>
          <w:rFonts w:ascii="Gill Sans MT" w:hAnsi="Gill Sans MT" w:cs="Times New Roman"/>
          <w:i/>
          <w:sz w:val="29"/>
          <w:szCs w:val="29"/>
        </w:rPr>
      </w:pPr>
      <w:r w:rsidRPr="004538DD">
        <w:rPr>
          <w:rFonts w:ascii="Gill Sans MT" w:hAnsi="Gill Sans MT" w:cs="Times New Roman"/>
          <w:i/>
          <w:sz w:val="29"/>
          <w:szCs w:val="29"/>
        </w:rPr>
        <w:t>completa la mostra la conversazione</w:t>
      </w:r>
      <w:bookmarkStart w:id="0" w:name="_Hlk46909659"/>
      <w:r w:rsidRPr="004538DD">
        <w:rPr>
          <w:rFonts w:ascii="Gill Sans MT" w:hAnsi="Gill Sans MT" w:cs="Times New Roman"/>
          <w:i/>
          <w:sz w:val="29"/>
          <w:szCs w:val="29"/>
        </w:rPr>
        <w:t xml:space="preserve"> </w:t>
      </w:r>
    </w:p>
    <w:p w14:paraId="7465D80B" w14:textId="77777777" w:rsidR="004538DD" w:rsidRPr="008441FC" w:rsidRDefault="004538DD" w:rsidP="004538DD">
      <w:pPr>
        <w:pStyle w:val="Corpotesto"/>
        <w:spacing w:after="0" w:line="80" w:lineRule="atLeast"/>
        <w:ind w:left="-142" w:right="-35"/>
        <w:jc w:val="both"/>
        <w:rPr>
          <w:rFonts w:ascii="Gill Sans MT" w:hAnsi="Gill Sans MT" w:cs="Times New Roman"/>
          <w:sz w:val="29"/>
          <w:szCs w:val="29"/>
        </w:rPr>
      </w:pPr>
      <w:r>
        <w:rPr>
          <w:rFonts w:ascii="Gill Sans MT" w:hAnsi="Gill Sans MT" w:cs="Times New Roman"/>
          <w:sz w:val="29"/>
          <w:szCs w:val="29"/>
        </w:rPr>
        <w:t xml:space="preserve">  “</w:t>
      </w:r>
      <w:r w:rsidRPr="008441FC">
        <w:rPr>
          <w:rFonts w:ascii="Gill Sans MT" w:hAnsi="Gill Sans MT" w:cs="Times New Roman"/>
          <w:b/>
          <w:sz w:val="29"/>
          <w:szCs w:val="29"/>
        </w:rPr>
        <w:t>Il confine assente</w:t>
      </w:r>
      <w:r w:rsidRPr="008441FC">
        <w:rPr>
          <w:rFonts w:ascii="Gill Sans MT" w:hAnsi="Gill Sans MT" w:cs="Times New Roman"/>
          <w:sz w:val="29"/>
          <w:szCs w:val="29"/>
        </w:rPr>
        <w:t>:</w:t>
      </w:r>
      <w:bookmarkEnd w:id="0"/>
      <w:r w:rsidRPr="008441FC">
        <w:rPr>
          <w:rFonts w:ascii="Gill Sans MT" w:hAnsi="Gill Sans MT" w:cs="Times New Roman"/>
          <w:sz w:val="29"/>
          <w:szCs w:val="29"/>
        </w:rPr>
        <w:t xml:space="preserve"> </w:t>
      </w:r>
      <w:r w:rsidRPr="005F47BA">
        <w:rPr>
          <w:rFonts w:ascii="Gill Sans MT" w:hAnsi="Gill Sans MT" w:cs="Times New Roman"/>
          <w:b/>
          <w:sz w:val="29"/>
          <w:szCs w:val="29"/>
        </w:rPr>
        <w:t>conflitti e nuove armonie</w:t>
      </w:r>
      <w:r>
        <w:rPr>
          <w:rFonts w:ascii="Gill Sans MT" w:hAnsi="Gill Sans MT" w:cs="Times New Roman"/>
          <w:b/>
          <w:sz w:val="29"/>
          <w:szCs w:val="29"/>
        </w:rPr>
        <w:t>”</w:t>
      </w:r>
    </w:p>
    <w:p w14:paraId="5F70EEBC" w14:textId="77777777" w:rsidR="004538DD" w:rsidRDefault="004538DD" w:rsidP="0071550A">
      <w:pPr>
        <w:spacing w:line="80" w:lineRule="atLeast"/>
        <w:jc w:val="both"/>
        <w:rPr>
          <w:rFonts w:ascii="Gill Sans MT" w:hAnsi="Gill Sans MT"/>
        </w:rPr>
      </w:pPr>
    </w:p>
    <w:p w14:paraId="3276FCBC" w14:textId="77777777" w:rsidR="0071550A" w:rsidRDefault="0071550A" w:rsidP="0071550A">
      <w:pPr>
        <w:spacing w:line="80" w:lineRule="atLeast"/>
        <w:jc w:val="both"/>
        <w:rPr>
          <w:rFonts w:ascii="Gill Sans MT" w:hAnsi="Gill Sans MT"/>
        </w:rPr>
      </w:pPr>
    </w:p>
    <w:p w14:paraId="06EE4D16" w14:textId="2008FADB" w:rsidR="005A6CD8" w:rsidRPr="00EB79BE" w:rsidRDefault="00576C35" w:rsidP="0071550A">
      <w:pPr>
        <w:spacing w:line="80" w:lineRule="atLeast"/>
        <w:jc w:val="both"/>
        <w:rPr>
          <w:rFonts w:ascii="Gill Sans MT" w:hAnsi="Gill Sans MT"/>
        </w:rPr>
      </w:pPr>
      <w:r>
        <w:rPr>
          <w:rFonts w:ascii="Gill Sans MT" w:hAnsi="Gill Sans MT"/>
        </w:rPr>
        <w:t xml:space="preserve">   </w:t>
      </w:r>
      <w:r w:rsidR="005A6CD8">
        <w:rPr>
          <w:rFonts w:ascii="Gill Sans MT" w:hAnsi="Gill Sans MT"/>
        </w:rPr>
        <w:t xml:space="preserve">                                         </w:t>
      </w:r>
    </w:p>
    <w:p w14:paraId="0CAB66A6" w14:textId="77777777" w:rsidR="00487145" w:rsidRDefault="00E70C27" w:rsidP="004538DD">
      <w:pPr>
        <w:spacing w:line="80" w:lineRule="atLeast"/>
        <w:jc w:val="center"/>
        <w:rPr>
          <w:rFonts w:ascii="Gill Sans MT" w:hAnsi="Gill Sans MT"/>
          <w:sz w:val="40"/>
          <w:szCs w:val="40"/>
        </w:rPr>
      </w:pPr>
      <w:r w:rsidRPr="008441FC">
        <w:rPr>
          <w:rFonts w:ascii="Gill Sans MT" w:hAnsi="Gill Sans MT"/>
          <w:sz w:val="40"/>
          <w:szCs w:val="40"/>
        </w:rPr>
        <w:t>Preview stampa, inaugurazione, venerdì 2 ottobre 202</w:t>
      </w:r>
      <w:r w:rsidR="0071550A" w:rsidRPr="008441FC">
        <w:rPr>
          <w:rFonts w:ascii="Gill Sans MT" w:hAnsi="Gill Sans MT"/>
          <w:sz w:val="40"/>
          <w:szCs w:val="40"/>
        </w:rPr>
        <w:t>0</w:t>
      </w:r>
    </w:p>
    <w:p w14:paraId="7A0E6D37" w14:textId="77777777" w:rsidR="004538DD" w:rsidRDefault="004538DD" w:rsidP="00487145">
      <w:pPr>
        <w:spacing w:line="80" w:lineRule="atLeast"/>
        <w:rPr>
          <w:rFonts w:ascii="Gill Sans MT" w:hAnsi="Gill Sans MT"/>
          <w:b/>
          <w:bCs/>
          <w:sz w:val="22"/>
          <w:szCs w:val="22"/>
        </w:rPr>
      </w:pPr>
    </w:p>
    <w:p w14:paraId="1680D9CF" w14:textId="77777777" w:rsidR="004538DD" w:rsidRDefault="004538DD" w:rsidP="00487145">
      <w:pPr>
        <w:spacing w:line="80" w:lineRule="atLeast"/>
        <w:rPr>
          <w:rFonts w:ascii="Gill Sans MT" w:hAnsi="Gill Sans MT"/>
          <w:b/>
          <w:bCs/>
          <w:sz w:val="22"/>
          <w:szCs w:val="22"/>
        </w:rPr>
      </w:pPr>
    </w:p>
    <w:p w14:paraId="6830935E" w14:textId="77777777" w:rsidR="004538DD" w:rsidRDefault="004538DD" w:rsidP="00487145">
      <w:pPr>
        <w:spacing w:line="80" w:lineRule="atLeast"/>
        <w:rPr>
          <w:rFonts w:ascii="Gill Sans MT" w:hAnsi="Gill Sans MT"/>
          <w:b/>
          <w:bCs/>
          <w:sz w:val="22"/>
          <w:szCs w:val="22"/>
        </w:rPr>
      </w:pPr>
    </w:p>
    <w:p w14:paraId="2A926DB1" w14:textId="77777777" w:rsidR="004538DD" w:rsidRDefault="004538DD" w:rsidP="00487145">
      <w:pPr>
        <w:spacing w:line="80" w:lineRule="atLeast"/>
        <w:rPr>
          <w:rFonts w:ascii="Gill Sans MT" w:hAnsi="Gill Sans MT"/>
          <w:b/>
          <w:bCs/>
          <w:sz w:val="22"/>
          <w:szCs w:val="22"/>
        </w:rPr>
      </w:pPr>
    </w:p>
    <w:p w14:paraId="4E86F265" w14:textId="77777777" w:rsidR="004538DD" w:rsidRDefault="004538DD" w:rsidP="00487145">
      <w:pPr>
        <w:spacing w:line="80" w:lineRule="atLeast"/>
        <w:rPr>
          <w:rFonts w:ascii="Gill Sans MT" w:hAnsi="Gill Sans MT"/>
          <w:b/>
          <w:bCs/>
          <w:sz w:val="22"/>
          <w:szCs w:val="22"/>
        </w:rPr>
      </w:pPr>
    </w:p>
    <w:p w14:paraId="234B9ECD" w14:textId="268DA17C" w:rsidR="00856E15" w:rsidRPr="00487145" w:rsidRDefault="00856E15" w:rsidP="00487145">
      <w:pPr>
        <w:spacing w:line="80" w:lineRule="atLeast"/>
        <w:rPr>
          <w:rFonts w:ascii="Gill Sans MT" w:hAnsi="Gill Sans MT"/>
          <w:sz w:val="40"/>
          <w:szCs w:val="40"/>
        </w:rPr>
      </w:pPr>
      <w:r w:rsidRPr="00E62FA2">
        <w:rPr>
          <w:rFonts w:ascii="Gill Sans MT" w:hAnsi="Gill Sans MT"/>
          <w:b/>
          <w:bCs/>
          <w:sz w:val="22"/>
          <w:szCs w:val="22"/>
        </w:rPr>
        <w:t>LA MOSTRA</w:t>
      </w:r>
    </w:p>
    <w:p w14:paraId="2717E9A1" w14:textId="77777777" w:rsidR="00856E15" w:rsidRPr="00E62FA2" w:rsidRDefault="00856E15" w:rsidP="00856E15">
      <w:pPr>
        <w:ind w:right="-35"/>
        <w:jc w:val="center"/>
        <w:rPr>
          <w:rFonts w:ascii="Gill Sans MT" w:hAnsi="Gill Sans MT"/>
          <w:b/>
          <w:bCs/>
          <w:sz w:val="22"/>
          <w:szCs w:val="22"/>
        </w:rPr>
      </w:pPr>
    </w:p>
    <w:p w14:paraId="70C0AF15" w14:textId="1FFF8B79" w:rsidR="00D822C2" w:rsidRPr="004538DD" w:rsidRDefault="00856E15" w:rsidP="00856E15">
      <w:pPr>
        <w:jc w:val="both"/>
        <w:rPr>
          <w:rFonts w:ascii="Gill Sans MT" w:hAnsi="Gill Sans MT"/>
          <w:sz w:val="22"/>
          <w:szCs w:val="22"/>
        </w:rPr>
      </w:pPr>
      <w:r w:rsidRPr="004538DD">
        <w:rPr>
          <w:rFonts w:ascii="Gill Sans MT" w:hAnsi="Gill Sans MT"/>
          <w:sz w:val="22"/>
          <w:szCs w:val="22"/>
        </w:rPr>
        <w:t xml:space="preserve">Lo splendido scenario del centro storico di Todi </w:t>
      </w:r>
      <w:r w:rsidR="00D822C2" w:rsidRPr="004538DD">
        <w:rPr>
          <w:rFonts w:ascii="Gill Sans MT" w:hAnsi="Gill Sans MT"/>
          <w:sz w:val="22"/>
          <w:szCs w:val="22"/>
        </w:rPr>
        <w:t>ospiterà, dal 3 ottobre al 28 novembre 2020</w:t>
      </w:r>
      <w:r w:rsidRPr="004538DD">
        <w:rPr>
          <w:rFonts w:ascii="Gill Sans MT" w:hAnsi="Gill Sans MT"/>
          <w:sz w:val="22"/>
          <w:szCs w:val="22"/>
        </w:rPr>
        <w:t xml:space="preserve">, la mostra fotografica di John R. Pepper dal titolo </w:t>
      </w:r>
      <w:r w:rsidRPr="004538DD">
        <w:rPr>
          <w:rFonts w:ascii="Gill Sans MT" w:hAnsi="Gill Sans MT"/>
          <w:b/>
          <w:bCs/>
          <w:sz w:val="22"/>
          <w:szCs w:val="22"/>
        </w:rPr>
        <w:t>“Inhabited Deserts”,</w:t>
      </w:r>
      <w:r w:rsidRPr="004538DD">
        <w:rPr>
          <w:rFonts w:ascii="Gill Sans MT" w:hAnsi="Gill Sans MT"/>
          <w:sz w:val="22"/>
          <w:szCs w:val="22"/>
        </w:rPr>
        <w:t xml:space="preserve"> </w:t>
      </w:r>
      <w:r w:rsidR="00D822C2" w:rsidRPr="004538DD">
        <w:rPr>
          <w:rFonts w:ascii="Gill Sans MT" w:hAnsi="Gill Sans MT"/>
          <w:bCs/>
          <w:sz w:val="22"/>
          <w:szCs w:val="22"/>
        </w:rPr>
        <w:t xml:space="preserve">allestita negli spazi del </w:t>
      </w:r>
      <w:r w:rsidR="00D822C2" w:rsidRPr="004538DD">
        <w:rPr>
          <w:rFonts w:ascii="Gill Sans MT" w:hAnsi="Gill Sans MT"/>
          <w:iCs/>
          <w:sz w:val="22"/>
          <w:szCs w:val="22"/>
        </w:rPr>
        <w:t xml:space="preserve">Museo civico e Pinacoteca </w:t>
      </w:r>
      <w:r w:rsidR="00D822C2" w:rsidRPr="004538DD">
        <w:rPr>
          <w:rFonts w:ascii="Gill Sans MT" w:hAnsi="Gill Sans MT"/>
          <w:sz w:val="22"/>
          <w:szCs w:val="22"/>
        </w:rPr>
        <w:t>e nel C</w:t>
      </w:r>
      <w:r w:rsidR="004538DD" w:rsidRPr="004538DD">
        <w:rPr>
          <w:rFonts w:ascii="Gill Sans MT" w:hAnsi="Gill Sans MT"/>
          <w:sz w:val="22"/>
          <w:szCs w:val="22"/>
        </w:rPr>
        <w:t>o</w:t>
      </w:r>
      <w:r w:rsidR="004538DD">
        <w:rPr>
          <w:rFonts w:ascii="Gill Sans MT" w:hAnsi="Gill Sans MT"/>
          <w:sz w:val="22"/>
          <w:szCs w:val="22"/>
        </w:rPr>
        <w:t>mplesso del “Nido dell’Aquila”</w:t>
      </w:r>
      <w:r w:rsidR="004538DD" w:rsidRPr="004538DD">
        <w:rPr>
          <w:rFonts w:ascii="Gill Sans MT" w:hAnsi="Gill Sans MT"/>
          <w:sz w:val="22"/>
          <w:szCs w:val="22"/>
        </w:rPr>
        <w:t xml:space="preserve">. </w:t>
      </w:r>
      <w:r w:rsidR="00D822C2" w:rsidRPr="004538DD">
        <w:rPr>
          <w:rFonts w:ascii="Gill Sans MT" w:hAnsi="Gill Sans MT"/>
          <w:sz w:val="22"/>
          <w:szCs w:val="22"/>
        </w:rPr>
        <w:t>Ingresso libero.</w:t>
      </w:r>
    </w:p>
    <w:p w14:paraId="2EE7D66C" w14:textId="77777777" w:rsidR="00D822C2" w:rsidRDefault="00D822C2" w:rsidP="00856E15">
      <w:pPr>
        <w:jc w:val="both"/>
        <w:rPr>
          <w:rFonts w:ascii="Gill Sans MT" w:hAnsi="Gill Sans MT"/>
          <w:sz w:val="22"/>
          <w:szCs w:val="22"/>
        </w:rPr>
      </w:pPr>
    </w:p>
    <w:p w14:paraId="5B6A8015" w14:textId="5309DD58" w:rsidR="00856E15" w:rsidRPr="00E62FA2" w:rsidRDefault="00D822C2" w:rsidP="00856E15">
      <w:pPr>
        <w:jc w:val="both"/>
        <w:rPr>
          <w:rFonts w:ascii="Gill Sans MT" w:hAnsi="Gill Sans MT"/>
          <w:sz w:val="22"/>
          <w:szCs w:val="22"/>
        </w:rPr>
      </w:pPr>
      <w:r>
        <w:rPr>
          <w:rFonts w:ascii="Gill Sans MT" w:hAnsi="Gill Sans MT"/>
          <w:sz w:val="22"/>
          <w:szCs w:val="22"/>
        </w:rPr>
        <w:t>R</w:t>
      </w:r>
      <w:r w:rsidR="00856E15" w:rsidRPr="00E62FA2">
        <w:rPr>
          <w:rFonts w:ascii="Gill Sans MT" w:hAnsi="Gill Sans MT"/>
          <w:sz w:val="22"/>
          <w:szCs w:val="22"/>
        </w:rPr>
        <w:t xml:space="preserve">ealizzata dal </w:t>
      </w:r>
      <w:r w:rsidR="00856E15" w:rsidRPr="00E62FA2">
        <w:rPr>
          <w:rFonts w:ascii="Gill Sans MT" w:hAnsi="Gill Sans MT"/>
          <w:b/>
          <w:bCs/>
          <w:sz w:val="22"/>
          <w:szCs w:val="22"/>
        </w:rPr>
        <w:t xml:space="preserve">Comune di Todi </w:t>
      </w:r>
      <w:r w:rsidR="00856E15" w:rsidRPr="00E62FA2">
        <w:rPr>
          <w:rFonts w:ascii="Gill Sans MT" w:hAnsi="Gill Sans MT"/>
          <w:sz w:val="22"/>
          <w:szCs w:val="22"/>
        </w:rPr>
        <w:t xml:space="preserve">con il fondamentale contributo della </w:t>
      </w:r>
      <w:r w:rsidR="00856E15" w:rsidRPr="00E62FA2">
        <w:rPr>
          <w:rFonts w:ascii="Gill Sans MT" w:hAnsi="Gill Sans MT"/>
          <w:b/>
          <w:bCs/>
          <w:sz w:val="22"/>
          <w:szCs w:val="22"/>
        </w:rPr>
        <w:t>Fondazione Cultura e Arte</w:t>
      </w:r>
      <w:r w:rsidR="00856E15" w:rsidRPr="00E62FA2">
        <w:rPr>
          <w:rFonts w:ascii="Gill Sans MT" w:hAnsi="Gill Sans MT"/>
          <w:sz w:val="22"/>
          <w:szCs w:val="22"/>
        </w:rPr>
        <w:t xml:space="preserve">, emanazione della </w:t>
      </w:r>
      <w:r w:rsidR="00856E15" w:rsidRPr="00E62FA2">
        <w:rPr>
          <w:rFonts w:ascii="Gill Sans MT" w:hAnsi="Gill Sans MT"/>
          <w:b/>
          <w:bCs/>
          <w:sz w:val="22"/>
          <w:szCs w:val="22"/>
        </w:rPr>
        <w:t>Fondazione Terzo Pilastro – Internazionale</w:t>
      </w:r>
      <w:r w:rsidR="00856E15" w:rsidRPr="00E62FA2">
        <w:rPr>
          <w:rFonts w:ascii="Gill Sans MT" w:hAnsi="Gill Sans MT"/>
          <w:sz w:val="22"/>
          <w:szCs w:val="22"/>
        </w:rPr>
        <w:t xml:space="preserve"> presieduta dal </w:t>
      </w:r>
      <w:r w:rsidR="00856E15" w:rsidRPr="00E62FA2">
        <w:rPr>
          <w:rFonts w:ascii="Gill Sans MT" w:hAnsi="Gill Sans MT"/>
          <w:b/>
          <w:bCs/>
          <w:sz w:val="22"/>
          <w:szCs w:val="22"/>
        </w:rPr>
        <w:t>Prof. Avv. Emmanuele F. M. Emanuele</w:t>
      </w:r>
      <w:r w:rsidR="00856E15" w:rsidRPr="00E62FA2">
        <w:rPr>
          <w:rFonts w:ascii="Gill Sans MT" w:hAnsi="Gill Sans MT"/>
          <w:sz w:val="22"/>
          <w:szCs w:val="22"/>
        </w:rPr>
        <w:t>, ed in collaborazione con l’</w:t>
      </w:r>
      <w:r w:rsidR="00856E15" w:rsidRPr="00E62FA2">
        <w:rPr>
          <w:rFonts w:ascii="Gill Sans MT" w:hAnsi="Gill Sans MT"/>
          <w:b/>
          <w:bCs/>
          <w:sz w:val="22"/>
          <w:szCs w:val="22"/>
        </w:rPr>
        <w:t xml:space="preserve">Ambasciata degli </w:t>
      </w:r>
      <w:r w:rsidR="007D0DB0">
        <w:rPr>
          <w:rFonts w:ascii="Gill Sans MT" w:hAnsi="Gill Sans MT"/>
          <w:b/>
          <w:bCs/>
          <w:sz w:val="22"/>
          <w:szCs w:val="22"/>
        </w:rPr>
        <w:t>Stati Uniti d’America in Italia,</w:t>
      </w:r>
      <w:r>
        <w:rPr>
          <w:rFonts w:ascii="Gill Sans MT" w:hAnsi="Gill Sans MT"/>
          <w:b/>
          <w:bCs/>
          <w:sz w:val="22"/>
          <w:szCs w:val="22"/>
        </w:rPr>
        <w:t xml:space="preserve"> </w:t>
      </w:r>
      <w:r w:rsidRPr="009401A0">
        <w:rPr>
          <w:rFonts w:ascii="Gill Sans MT" w:hAnsi="Gill Sans MT"/>
          <w:bCs/>
          <w:sz w:val="22"/>
          <w:szCs w:val="22"/>
        </w:rPr>
        <w:t>l</w:t>
      </w:r>
      <w:r w:rsidR="00856E15" w:rsidRPr="009401A0">
        <w:rPr>
          <w:rFonts w:ascii="Gill Sans MT" w:hAnsi="Gill Sans MT"/>
          <w:sz w:val="22"/>
          <w:szCs w:val="22"/>
        </w:rPr>
        <w:t>a</w:t>
      </w:r>
      <w:r w:rsidR="00856E15" w:rsidRPr="00E62FA2">
        <w:rPr>
          <w:rFonts w:ascii="Gill Sans MT" w:hAnsi="Gill Sans MT"/>
          <w:sz w:val="22"/>
          <w:szCs w:val="22"/>
        </w:rPr>
        <w:t xml:space="preserve"> mostra è curata da </w:t>
      </w:r>
      <w:r w:rsidR="00856E15" w:rsidRPr="00E62FA2">
        <w:rPr>
          <w:rFonts w:ascii="Gill Sans MT" w:hAnsi="Gill Sans MT"/>
          <w:b/>
          <w:sz w:val="22"/>
          <w:szCs w:val="22"/>
        </w:rPr>
        <w:t>Gianluca Marziani</w:t>
      </w:r>
      <w:r>
        <w:rPr>
          <w:rFonts w:ascii="Gill Sans MT" w:hAnsi="Gill Sans MT"/>
          <w:b/>
          <w:sz w:val="22"/>
          <w:szCs w:val="22"/>
        </w:rPr>
        <w:t xml:space="preserve"> </w:t>
      </w:r>
      <w:r w:rsidRPr="003F340B">
        <w:rPr>
          <w:rFonts w:ascii="Gill Sans MT" w:hAnsi="Gill Sans MT"/>
          <w:sz w:val="22"/>
          <w:szCs w:val="22"/>
        </w:rPr>
        <w:t>e</w:t>
      </w:r>
      <w:r w:rsidR="00856E15" w:rsidRPr="00E62FA2">
        <w:rPr>
          <w:rFonts w:ascii="Gill Sans MT" w:hAnsi="Gill Sans MT"/>
          <w:sz w:val="22"/>
          <w:szCs w:val="22"/>
        </w:rPr>
        <w:t xml:space="preserve"> </w:t>
      </w:r>
      <w:r w:rsidR="00856E15" w:rsidRPr="00E62FA2">
        <w:rPr>
          <w:rFonts w:ascii="Gill Sans MT" w:hAnsi="Gill Sans MT"/>
          <w:b/>
          <w:bCs/>
          <w:sz w:val="22"/>
          <w:szCs w:val="22"/>
        </w:rPr>
        <w:t>Kirill Petrin.</w:t>
      </w:r>
    </w:p>
    <w:p w14:paraId="1FC0811E" w14:textId="77777777" w:rsidR="00856E15" w:rsidRPr="00E62FA2" w:rsidRDefault="00856E15" w:rsidP="00856E15">
      <w:pPr>
        <w:ind w:right="-35"/>
        <w:jc w:val="both"/>
        <w:rPr>
          <w:rFonts w:ascii="Gill Sans MT" w:hAnsi="Gill Sans MT"/>
          <w:b/>
          <w:bCs/>
          <w:sz w:val="22"/>
          <w:szCs w:val="22"/>
        </w:rPr>
      </w:pPr>
    </w:p>
    <w:p w14:paraId="37262D6C" w14:textId="713F77E7" w:rsidR="00856E15" w:rsidRPr="00E62FA2" w:rsidRDefault="00856E15" w:rsidP="00856E15">
      <w:pPr>
        <w:ind w:right="-35"/>
        <w:jc w:val="both"/>
        <w:rPr>
          <w:rFonts w:ascii="Gill Sans MT" w:hAnsi="Gill Sans MT"/>
          <w:sz w:val="22"/>
          <w:szCs w:val="22"/>
        </w:rPr>
      </w:pPr>
      <w:r w:rsidRPr="00E62FA2">
        <w:rPr>
          <w:rFonts w:ascii="Gill Sans MT" w:hAnsi="Gill Sans MT"/>
          <w:sz w:val="22"/>
          <w:szCs w:val="22"/>
        </w:rPr>
        <w:t>In 53 immagini analogiche della sua Leica M6, senza artifici, nel bianco e nero dei grandi reporter, John R. Pepper, fotografo e artista a tutto tondo, ci narra</w:t>
      </w:r>
      <w:r w:rsidR="003F340B">
        <w:rPr>
          <w:rFonts w:ascii="Gill Sans MT" w:hAnsi="Gill Sans MT"/>
          <w:sz w:val="22"/>
          <w:szCs w:val="22"/>
        </w:rPr>
        <w:t xml:space="preserve"> il suo viaggio </w:t>
      </w:r>
      <w:r w:rsidRPr="00E62FA2">
        <w:rPr>
          <w:rFonts w:ascii="Gill Sans MT" w:hAnsi="Gill Sans MT"/>
          <w:sz w:val="22"/>
          <w:szCs w:val="22"/>
        </w:rPr>
        <w:t xml:space="preserve">tra i più remoti deserti del Globo. </w:t>
      </w:r>
      <w:r w:rsidRPr="00E62FA2">
        <w:rPr>
          <w:rFonts w:ascii="Gill Sans MT" w:hAnsi="Gill Sans MT" w:cs="Arial"/>
          <w:color w:val="000000"/>
          <w:sz w:val="22"/>
          <w:szCs w:val="22"/>
        </w:rPr>
        <w:t xml:space="preserve">“I deserti hanno sempre affascinato i fotografi” - </w:t>
      </w:r>
      <w:r w:rsidRPr="00E62FA2">
        <w:rPr>
          <w:rFonts w:ascii="Gill Sans MT" w:hAnsi="Gill Sans MT" w:cs="Arial"/>
          <w:bCs/>
          <w:color w:val="000000"/>
          <w:sz w:val="22"/>
          <w:szCs w:val="22"/>
        </w:rPr>
        <w:t>dice</w:t>
      </w:r>
      <w:r w:rsidR="000F0AD9">
        <w:rPr>
          <w:rFonts w:ascii="Gill Sans MT" w:hAnsi="Gill Sans MT" w:cs="Arial"/>
          <w:b/>
          <w:color w:val="000000"/>
          <w:sz w:val="22"/>
          <w:szCs w:val="22"/>
        </w:rPr>
        <w:t xml:space="preserve"> </w:t>
      </w:r>
      <w:r w:rsidRPr="00E62FA2">
        <w:rPr>
          <w:rFonts w:ascii="Gill Sans MT" w:hAnsi="Gill Sans MT" w:cs="Arial"/>
          <w:b/>
          <w:color w:val="000000"/>
          <w:sz w:val="22"/>
          <w:szCs w:val="22"/>
        </w:rPr>
        <w:t>Pepper</w:t>
      </w:r>
      <w:r w:rsidRPr="00E62FA2">
        <w:rPr>
          <w:rFonts w:ascii="Gill Sans MT" w:hAnsi="Gill Sans MT" w:cs="Arial"/>
          <w:color w:val="000000"/>
          <w:sz w:val="22"/>
          <w:szCs w:val="22"/>
        </w:rPr>
        <w:t xml:space="preserve"> - “La ragione che spesso li porta lì è catturare la bellezza del paesaggio. Una bella sfida, ma non era quello che cercavo: io volevo andare oltre. La mia idea, il mio intento, è stato usare il deserto come il pittore sfrutta la verginità di una tela bianca. Ho cercato di scoprire quali immagini si offrivano al mio sguardo – a volte erano visioni figurative, altre volte astratte e la simbiosi tra il paesaggio che avevo davanti e le immagini sepolte dentro di me. Alla fine di questa ricerca subliminale, la mia fotografia, la mia “tela”, si fa espressione del mio essere profondo, delle mie percezioni di artista”.</w:t>
      </w:r>
    </w:p>
    <w:p w14:paraId="4EA953B0" w14:textId="77777777" w:rsidR="00856E15" w:rsidRPr="00E62FA2" w:rsidRDefault="00856E15" w:rsidP="00856E15">
      <w:pPr>
        <w:ind w:right="-35"/>
        <w:jc w:val="both"/>
        <w:rPr>
          <w:rFonts w:ascii="Gill Sans MT" w:hAnsi="Gill Sans MT" w:cs="Arial"/>
          <w:color w:val="000000"/>
          <w:sz w:val="22"/>
          <w:szCs w:val="22"/>
        </w:rPr>
      </w:pPr>
    </w:p>
    <w:p w14:paraId="50FC5D67" w14:textId="0B200ABC" w:rsidR="00856E15" w:rsidRPr="00E62FA2" w:rsidRDefault="004538DD" w:rsidP="00856E15">
      <w:pPr>
        <w:ind w:right="-35"/>
        <w:jc w:val="both"/>
        <w:rPr>
          <w:rFonts w:ascii="Gill Sans MT" w:hAnsi="Gill Sans MT"/>
          <w:color w:val="000000" w:themeColor="text1"/>
          <w:sz w:val="22"/>
          <w:szCs w:val="22"/>
        </w:rPr>
      </w:pPr>
      <w:r>
        <w:rPr>
          <w:rFonts w:ascii="Gill Sans MT" w:hAnsi="Gill Sans MT" w:cs="Arial"/>
          <w:color w:val="000000"/>
          <w:sz w:val="22"/>
          <w:szCs w:val="22"/>
        </w:rPr>
        <w:t>Tre anni di lavoro,</w:t>
      </w:r>
      <w:r w:rsidR="00856E15" w:rsidRPr="00E62FA2">
        <w:rPr>
          <w:rFonts w:ascii="Gill Sans MT" w:hAnsi="Gill Sans MT" w:cs="Arial"/>
          <w:color w:val="000000"/>
          <w:sz w:val="22"/>
          <w:szCs w:val="22"/>
        </w:rPr>
        <w:t xml:space="preserve"> 18.000 chilometri percorsi </w:t>
      </w:r>
      <w:r w:rsidR="00856E15" w:rsidRPr="00E62FA2">
        <w:rPr>
          <w:rFonts w:ascii="Gill Sans MT" w:hAnsi="Gill Sans MT" w:cstheme="minorHAnsi"/>
          <w:color w:val="000000" w:themeColor="text1"/>
          <w:sz w:val="22"/>
          <w:szCs w:val="22"/>
        </w:rPr>
        <w:t>nei deserti di Dubai, Egitto, Iran, Israele, Mauritania, Oman, Russia e Stati Uniti, hanno permesso a Pepper di scoprire luoghi suggestivi che esprimono complessità e diversità emotive oltre che geografiche</w:t>
      </w:r>
      <w:r w:rsidR="00856E15" w:rsidRPr="00E62FA2">
        <w:rPr>
          <w:rFonts w:ascii="Gill Sans MT" w:hAnsi="Gill Sans MT"/>
          <w:color w:val="000000" w:themeColor="text1"/>
          <w:sz w:val="22"/>
          <w:szCs w:val="22"/>
        </w:rPr>
        <w:t>. Un viaggio soprattutto interiore che emerge dai silenzi delle immagini e palesa la scoperta di quanto questi accomunino l’umanità in incontri intensi e profondi.</w:t>
      </w:r>
    </w:p>
    <w:p w14:paraId="7C9829C8" w14:textId="77777777" w:rsidR="00856E15" w:rsidRPr="00E62FA2" w:rsidRDefault="00856E15" w:rsidP="00856E15">
      <w:pPr>
        <w:ind w:right="-35"/>
        <w:jc w:val="both"/>
        <w:rPr>
          <w:rFonts w:ascii="Gill Sans MT" w:hAnsi="Gill Sans MT"/>
          <w:color w:val="000000" w:themeColor="text1"/>
          <w:sz w:val="22"/>
          <w:szCs w:val="22"/>
        </w:rPr>
      </w:pPr>
    </w:p>
    <w:p w14:paraId="7487D70A" w14:textId="77777777" w:rsidR="00856E15" w:rsidRPr="00E62FA2" w:rsidRDefault="00856E15" w:rsidP="00856E15">
      <w:pPr>
        <w:ind w:right="-35"/>
        <w:jc w:val="both"/>
        <w:rPr>
          <w:rFonts w:ascii="Gill Sans MT" w:hAnsi="Gill Sans MT"/>
          <w:sz w:val="22"/>
          <w:szCs w:val="22"/>
        </w:rPr>
      </w:pPr>
      <w:r w:rsidRPr="00E62FA2">
        <w:rPr>
          <w:rFonts w:ascii="Gill Sans MT" w:hAnsi="Gill Sans MT" w:cs="Arial"/>
          <w:color w:val="000000"/>
          <w:sz w:val="22"/>
          <w:szCs w:val="22"/>
        </w:rPr>
        <w:t xml:space="preserve">Il curatore della mostra </w:t>
      </w:r>
      <w:r w:rsidRPr="00E62FA2">
        <w:rPr>
          <w:rFonts w:ascii="Gill Sans MT" w:hAnsi="Gill Sans MT" w:cs="Arial"/>
          <w:b/>
          <w:bCs/>
          <w:color w:val="000000"/>
          <w:sz w:val="22"/>
          <w:szCs w:val="22"/>
        </w:rPr>
        <w:t>Gianluca Marziani</w:t>
      </w:r>
      <w:r w:rsidRPr="00E62FA2">
        <w:rPr>
          <w:rFonts w:ascii="Gill Sans MT" w:hAnsi="Gill Sans MT" w:cs="Arial"/>
          <w:color w:val="000000"/>
          <w:sz w:val="22"/>
          <w:szCs w:val="22"/>
        </w:rPr>
        <w:t xml:space="preserve"> annota: “</w:t>
      </w:r>
      <w:r w:rsidRPr="00E62FA2">
        <w:rPr>
          <w:rFonts w:ascii="Gill Sans MT" w:hAnsi="Gill Sans MT"/>
          <w:sz w:val="22"/>
          <w:szCs w:val="22"/>
        </w:rPr>
        <w:t>Pepper sfugge alle arguzie da software digitale, evitando il maquillage d’artificio e sposando il tema analogico in maniera sensibile. Modula le scale dei grigi con rabdomantica nitidezza, profilando le dune come fossero lame, sezionando i contrasti con ambivalenze semantiche, intuendo l’istante in cui il sole disegna senza sbavature”.</w:t>
      </w:r>
    </w:p>
    <w:p w14:paraId="1A517E5D" w14:textId="77777777" w:rsidR="00856E15" w:rsidRPr="00E62FA2" w:rsidRDefault="00856E15" w:rsidP="00856E15">
      <w:pPr>
        <w:ind w:right="-35"/>
        <w:jc w:val="both"/>
        <w:rPr>
          <w:rFonts w:ascii="Gill Sans MT" w:hAnsi="Gill Sans MT"/>
          <w:sz w:val="22"/>
          <w:szCs w:val="22"/>
        </w:rPr>
      </w:pPr>
    </w:p>
    <w:p w14:paraId="436986A2" w14:textId="479B3948" w:rsidR="00856E15" w:rsidRPr="00E62FA2" w:rsidRDefault="00856E15" w:rsidP="00856E15">
      <w:pPr>
        <w:jc w:val="both"/>
        <w:rPr>
          <w:rFonts w:ascii="Gill Sans MT" w:hAnsi="Gill Sans MT"/>
          <w:sz w:val="22"/>
          <w:szCs w:val="22"/>
        </w:rPr>
      </w:pPr>
      <w:r w:rsidRPr="00E62FA2">
        <w:rPr>
          <w:rFonts w:ascii="Gill Sans MT" w:hAnsi="Gill Sans MT"/>
          <w:sz w:val="22"/>
          <w:szCs w:val="22"/>
        </w:rPr>
        <w:t>Oss</w:t>
      </w:r>
      <w:r w:rsidR="003F340B">
        <w:rPr>
          <w:rFonts w:ascii="Gill Sans MT" w:hAnsi="Gill Sans MT"/>
          <w:sz w:val="22"/>
          <w:szCs w:val="22"/>
        </w:rPr>
        <w:t>erva il co-curatore, il critico d’arte russo</w:t>
      </w:r>
      <w:r w:rsidRPr="00E62FA2">
        <w:rPr>
          <w:rFonts w:ascii="Gill Sans MT" w:hAnsi="Gill Sans MT"/>
          <w:sz w:val="22"/>
          <w:szCs w:val="22"/>
        </w:rPr>
        <w:t xml:space="preserve"> </w:t>
      </w:r>
      <w:r w:rsidRPr="00E62FA2">
        <w:rPr>
          <w:rFonts w:ascii="Gill Sans MT" w:hAnsi="Gill Sans MT"/>
          <w:b/>
          <w:bCs/>
          <w:sz w:val="22"/>
          <w:szCs w:val="22"/>
        </w:rPr>
        <w:t>Kirill Petrin: “</w:t>
      </w:r>
      <w:r w:rsidRPr="00E62FA2">
        <w:rPr>
          <w:rFonts w:ascii="Gill Sans MT" w:hAnsi="Gill Sans MT" w:cs="Garamond"/>
          <w:sz w:val="22"/>
          <w:szCs w:val="22"/>
        </w:rPr>
        <w:t>Seguire John Pepper in questa avventura permette di scoprire anche un paio di cose su s</w:t>
      </w:r>
      <w:r w:rsidR="002E46D9">
        <w:rPr>
          <w:rFonts w:ascii="Gill Sans MT" w:hAnsi="Gill Sans MT" w:cs="Garamond"/>
          <w:sz w:val="22"/>
          <w:szCs w:val="22"/>
        </w:rPr>
        <w:t>é</w:t>
      </w:r>
      <w:r w:rsidRPr="00E62FA2">
        <w:rPr>
          <w:rFonts w:ascii="Gill Sans MT" w:hAnsi="Gill Sans MT" w:cs="Garamond"/>
          <w:sz w:val="22"/>
          <w:szCs w:val="22"/>
        </w:rPr>
        <w:t xml:space="preserve"> stessi. Persino alcune delle sue leggendarie guide nel deserto, uomini che hanno passato in quei luoghi tutta la vita e li conoscono da cima a fondo, ammettono di non aver mai visto i loro deserti sotto questa luce. Queste fotografie, paradossalmente, non riportano ai luoghi effettivi in cui sono state scattate. Conducono altrove, in un luogo nuovo in cui far abitare la mente e l'immaginazione”.</w:t>
      </w:r>
    </w:p>
    <w:p w14:paraId="425ECE51" w14:textId="77777777" w:rsidR="00856E15" w:rsidRPr="00E62FA2" w:rsidRDefault="00856E15" w:rsidP="00856E15">
      <w:pPr>
        <w:ind w:right="-35"/>
        <w:jc w:val="both"/>
        <w:rPr>
          <w:rFonts w:ascii="Gill Sans MT" w:hAnsi="Gill Sans MT"/>
          <w:sz w:val="22"/>
          <w:szCs w:val="22"/>
        </w:rPr>
      </w:pPr>
    </w:p>
    <w:p w14:paraId="4A1DCE9E" w14:textId="77777777" w:rsidR="00856E15" w:rsidRPr="00E62FA2" w:rsidRDefault="00856E15" w:rsidP="00856E15">
      <w:pPr>
        <w:widowControl w:val="0"/>
        <w:autoSpaceDE w:val="0"/>
        <w:autoSpaceDN w:val="0"/>
        <w:adjustRightInd w:val="0"/>
        <w:jc w:val="both"/>
        <w:rPr>
          <w:rFonts w:ascii="Gill Sans MT" w:hAnsi="Gill Sans MT" w:cs="Times"/>
          <w:sz w:val="22"/>
          <w:szCs w:val="22"/>
        </w:rPr>
      </w:pPr>
      <w:r w:rsidRPr="00E62FA2">
        <w:rPr>
          <w:rFonts w:ascii="Gill Sans MT" w:hAnsi="Gill Sans MT"/>
          <w:color w:val="000000" w:themeColor="text1"/>
          <w:sz w:val="22"/>
          <w:szCs w:val="22"/>
        </w:rPr>
        <w:t>Dice il</w:t>
      </w:r>
      <w:r w:rsidRPr="00E62FA2">
        <w:rPr>
          <w:rFonts w:ascii="Gill Sans MT" w:hAnsi="Gill Sans MT"/>
          <w:b/>
          <w:color w:val="000000" w:themeColor="text1"/>
          <w:sz w:val="22"/>
          <w:szCs w:val="22"/>
        </w:rPr>
        <w:t xml:space="preserve"> Sindaco di Todi, Avv. Antonino Ruggiano</w:t>
      </w:r>
      <w:r w:rsidRPr="00E62FA2">
        <w:rPr>
          <w:rFonts w:ascii="Gill Sans MT" w:hAnsi="Gill Sans MT"/>
          <w:color w:val="000000" w:themeColor="text1"/>
          <w:sz w:val="22"/>
          <w:szCs w:val="22"/>
        </w:rPr>
        <w:t>: “Siamo orgogliosi di ospitare n</w:t>
      </w:r>
      <w:r w:rsidRPr="00E62FA2">
        <w:rPr>
          <w:rFonts w:ascii="Gill Sans MT" w:hAnsi="Gill Sans MT" w:cstheme="minorHAnsi"/>
          <w:color w:val="000000" w:themeColor="text1"/>
          <w:sz w:val="22"/>
          <w:szCs w:val="22"/>
        </w:rPr>
        <w:t>ella nostra città</w:t>
      </w:r>
      <w:r w:rsidRPr="00E62FA2">
        <w:rPr>
          <w:rFonts w:ascii="Gill Sans MT" w:hAnsi="Gill Sans MT" w:cs="Times"/>
          <w:sz w:val="22"/>
          <w:szCs w:val="22"/>
        </w:rPr>
        <w:t xml:space="preserve"> </w:t>
      </w:r>
      <w:r w:rsidRPr="00E62FA2">
        <w:rPr>
          <w:rFonts w:ascii="Gill Sans MT" w:hAnsi="Gill Sans MT" w:cstheme="minorHAnsi"/>
          <w:color w:val="000000" w:themeColor="text1"/>
          <w:sz w:val="22"/>
          <w:szCs w:val="22"/>
        </w:rPr>
        <w:t>la mostra personale di John R. Pepper</w:t>
      </w:r>
      <w:r w:rsidR="002E46D9" w:rsidRPr="002E46D9">
        <w:rPr>
          <w:rFonts w:ascii="Gill Sans MT" w:hAnsi="Gill Sans MT" w:cstheme="minorHAnsi"/>
          <w:color w:val="000000" w:themeColor="text1"/>
          <w:sz w:val="22"/>
          <w:szCs w:val="22"/>
        </w:rPr>
        <w:t>.</w:t>
      </w:r>
      <w:r w:rsidRPr="00E62FA2">
        <w:rPr>
          <w:rFonts w:ascii="Gill Sans MT" w:hAnsi="Gill Sans MT" w:cstheme="minorHAnsi"/>
          <w:b/>
          <w:color w:val="000000" w:themeColor="text1"/>
          <w:sz w:val="22"/>
          <w:szCs w:val="22"/>
        </w:rPr>
        <w:t xml:space="preserve"> </w:t>
      </w:r>
      <w:r w:rsidRPr="00E62FA2">
        <w:rPr>
          <w:rFonts w:ascii="Gill Sans MT" w:hAnsi="Gill Sans MT" w:cstheme="minorHAnsi"/>
          <w:color w:val="000000" w:themeColor="text1"/>
          <w:sz w:val="22"/>
          <w:szCs w:val="22"/>
        </w:rPr>
        <w:t>Le sue fotografie</w:t>
      </w:r>
      <w:r w:rsidRPr="00E62FA2">
        <w:rPr>
          <w:rFonts w:ascii="Gill Sans MT" w:hAnsi="Gill Sans MT"/>
          <w:color w:val="000000" w:themeColor="text1"/>
          <w:sz w:val="22"/>
          <w:szCs w:val="22"/>
        </w:rPr>
        <w:t xml:space="preserve">, oltre a sorprendere e sedurre lo spettatore, offrono la possibilità di essere trasportati in luoghi mistici: </w:t>
      </w:r>
      <w:r w:rsidRPr="00E62FA2">
        <w:rPr>
          <w:rFonts w:ascii="Gill Sans MT" w:hAnsi="Gill Sans MT" w:cs="Times"/>
          <w:sz w:val="22"/>
          <w:szCs w:val="22"/>
        </w:rPr>
        <w:t xml:space="preserve">i deserti del mondo, tutti apparentemente uguali e inospitali ma che in realtà svelano millenni di storia e di vita di popoli diversi”. </w:t>
      </w:r>
    </w:p>
    <w:p w14:paraId="748C7164" w14:textId="77777777" w:rsidR="00856E15" w:rsidRPr="00E62FA2" w:rsidRDefault="00856E15" w:rsidP="00856E15">
      <w:pPr>
        <w:ind w:right="-35"/>
        <w:jc w:val="both"/>
        <w:rPr>
          <w:rFonts w:ascii="Gill Sans MT" w:hAnsi="Gill Sans MT" w:cs="Times"/>
          <w:sz w:val="22"/>
          <w:szCs w:val="22"/>
        </w:rPr>
      </w:pPr>
    </w:p>
    <w:p w14:paraId="4AE6FC0B" w14:textId="77777777" w:rsidR="00856E15" w:rsidRPr="00E62FA2" w:rsidRDefault="00856E15" w:rsidP="00856E15">
      <w:pPr>
        <w:ind w:right="-35"/>
        <w:jc w:val="both"/>
        <w:rPr>
          <w:rFonts w:ascii="Gill Sans MT" w:hAnsi="Gill Sans MT"/>
          <w:bCs/>
          <w:i/>
          <w:iCs/>
          <w:sz w:val="22"/>
          <w:szCs w:val="22"/>
        </w:rPr>
      </w:pPr>
      <w:r w:rsidRPr="00E62FA2">
        <w:rPr>
          <w:rFonts w:ascii="Gill Sans MT" w:hAnsi="Gill Sans MT"/>
          <w:bCs/>
          <w:sz w:val="22"/>
          <w:szCs w:val="22"/>
        </w:rPr>
        <w:t xml:space="preserve">Commenta infine il </w:t>
      </w:r>
      <w:r w:rsidRPr="00E62FA2">
        <w:rPr>
          <w:rFonts w:ascii="Gill Sans MT" w:hAnsi="Gill Sans MT"/>
          <w:b/>
          <w:sz w:val="22"/>
          <w:szCs w:val="22"/>
        </w:rPr>
        <w:t>Prof. Avv. Emmanuele F. M. Emanuele</w:t>
      </w:r>
      <w:r w:rsidRPr="00E62FA2">
        <w:rPr>
          <w:rFonts w:ascii="Gill Sans MT" w:hAnsi="Gill Sans MT"/>
          <w:bCs/>
          <w:sz w:val="22"/>
          <w:szCs w:val="22"/>
        </w:rPr>
        <w:t xml:space="preserve">: “Il mio sincero apprezzamento per il talento di John R. Pepper risale al 2016, anno in cui la Fondazione Terzo Pilastro, su mio impulso, ha ospitato nelle sale del Museo di Palazzo Cipolla la sua personale </w:t>
      </w:r>
      <w:r w:rsidRPr="00E62FA2">
        <w:rPr>
          <w:rFonts w:ascii="Gill Sans MT" w:hAnsi="Gill Sans MT"/>
          <w:bCs/>
          <w:i/>
          <w:iCs/>
          <w:sz w:val="22"/>
          <w:szCs w:val="22"/>
        </w:rPr>
        <w:t xml:space="preserve">Evaporations. </w:t>
      </w:r>
      <w:r w:rsidRPr="00E62FA2">
        <w:rPr>
          <w:rFonts w:ascii="Gill Sans MT" w:hAnsi="Gill Sans MT"/>
          <w:bCs/>
          <w:sz w:val="22"/>
          <w:szCs w:val="22"/>
        </w:rPr>
        <w:t>Con questo nuovo ambizioso progetto, che ha comportato tre anni di lavoro e l’attraversamento di gran parte del globo, Pepper riesce a restituirci un’immagine del nostro pianeta che evoca il miracolo della Creazione, un ritorno all’ ‘Anno Zero’ da cui tutto prese avvio, in cui il vuoto solo apparente che traspare da ogni immagine si riempie di contenuti tangibili: uno su tutti, la necessità di fermarsi ad ascoltare la propria coscienza, per ristabilire infine una ritrovata armonia tra l’Uomo e la Natura”</w:t>
      </w:r>
      <w:r w:rsidRPr="00E62FA2">
        <w:rPr>
          <w:rFonts w:ascii="Gill Sans MT" w:hAnsi="Gill Sans MT"/>
          <w:bCs/>
          <w:i/>
          <w:iCs/>
          <w:sz w:val="22"/>
          <w:szCs w:val="22"/>
        </w:rPr>
        <w:t>.</w:t>
      </w:r>
    </w:p>
    <w:p w14:paraId="75246966" w14:textId="77777777" w:rsidR="003F340B" w:rsidRDefault="003F340B" w:rsidP="00856E15">
      <w:pPr>
        <w:pStyle w:val="NormaleWeb"/>
        <w:spacing w:before="0" w:beforeAutospacing="0" w:after="0" w:afterAutospacing="0"/>
        <w:jc w:val="both"/>
        <w:rPr>
          <w:rStyle w:val="Enfasicorsivo"/>
          <w:rFonts w:ascii="Gill Sans MT" w:hAnsi="Gill Sans MT"/>
          <w:i w:val="0"/>
          <w:sz w:val="22"/>
          <w:szCs w:val="22"/>
        </w:rPr>
      </w:pPr>
    </w:p>
    <w:p w14:paraId="59826965" w14:textId="295F7505" w:rsidR="003F340B" w:rsidRPr="008F12F9" w:rsidRDefault="003F340B" w:rsidP="003F340B">
      <w:pPr>
        <w:pStyle w:val="NormaleWeb"/>
        <w:spacing w:before="0" w:beforeAutospacing="0" w:after="0" w:afterAutospacing="0"/>
        <w:jc w:val="both"/>
        <w:rPr>
          <w:rStyle w:val="Enfasicorsivo"/>
          <w:rFonts w:ascii="Gill Sans MT" w:hAnsi="Gill Sans MT"/>
          <w:color w:val="000000" w:themeColor="text1"/>
        </w:rPr>
      </w:pPr>
      <w:r w:rsidRPr="008F12F9">
        <w:rPr>
          <w:rFonts w:ascii="Gill Sans MT" w:hAnsi="Gill Sans MT"/>
          <w:color w:val="000000" w:themeColor="text1"/>
        </w:rPr>
        <w:t>Il percorso espositivo</w:t>
      </w:r>
      <w:r w:rsidRPr="008F12F9">
        <w:rPr>
          <w:rFonts w:ascii="Gill Sans MT" w:hAnsi="Gill Sans MT" w:cstheme="minorHAnsi"/>
          <w:b/>
          <w:iCs/>
          <w:color w:val="000000" w:themeColor="text1"/>
        </w:rPr>
        <w:t xml:space="preserve"> </w:t>
      </w:r>
      <w:r w:rsidRPr="008F12F9">
        <w:rPr>
          <w:rFonts w:ascii="Gill Sans MT" w:hAnsi="Gill Sans MT"/>
          <w:color w:val="000000" w:themeColor="text1"/>
        </w:rPr>
        <w:t xml:space="preserve">è accompagnato da </w:t>
      </w:r>
      <w:r w:rsidRPr="008F12F9">
        <w:rPr>
          <w:rFonts w:ascii="Gill Sans MT" w:hAnsi="Gill Sans MT"/>
          <w:bCs/>
          <w:color w:val="000000" w:themeColor="text1"/>
        </w:rPr>
        <w:t>video sul</w:t>
      </w:r>
      <w:r w:rsidRPr="008F12F9">
        <w:rPr>
          <w:rFonts w:ascii="Gill Sans MT" w:hAnsi="Gill Sans MT"/>
          <w:color w:val="000000" w:themeColor="text1"/>
        </w:rPr>
        <w:t xml:space="preserve"> </w:t>
      </w:r>
      <w:r w:rsidRPr="008F12F9">
        <w:rPr>
          <w:rStyle w:val="Enfasicorsivo"/>
          <w:rFonts w:ascii="Gill Sans MT" w:hAnsi="Gill Sans MT"/>
          <w:color w:val="000000" w:themeColor="text1"/>
        </w:rPr>
        <w:t xml:space="preserve">backstage </w:t>
      </w:r>
      <w:r w:rsidRPr="003F340B">
        <w:rPr>
          <w:rStyle w:val="Enfasicorsivo"/>
          <w:rFonts w:ascii="Gill Sans MT" w:hAnsi="Gill Sans MT"/>
          <w:i w:val="0"/>
          <w:color w:val="000000" w:themeColor="text1"/>
        </w:rPr>
        <w:t>del fotografo</w:t>
      </w:r>
      <w:r w:rsidRPr="008F12F9">
        <w:rPr>
          <w:rStyle w:val="Enfasicorsivo"/>
          <w:rFonts w:ascii="Gill Sans MT" w:hAnsi="Gill Sans MT"/>
          <w:color w:val="000000" w:themeColor="text1"/>
        </w:rPr>
        <w:t xml:space="preserve">, </w:t>
      </w:r>
      <w:r w:rsidRPr="003F340B">
        <w:rPr>
          <w:rStyle w:val="Enfasicorsivo"/>
          <w:rFonts w:ascii="Gill Sans MT" w:hAnsi="Gill Sans MT"/>
          <w:i w:val="0"/>
          <w:color w:val="000000" w:themeColor="text1"/>
        </w:rPr>
        <w:t>con interviste alle guide che lo hanno accompagnato e ai personaggi incontrati</w:t>
      </w:r>
      <w:r>
        <w:rPr>
          <w:rStyle w:val="Enfasicorsivo"/>
          <w:rFonts w:ascii="Gill Sans MT" w:hAnsi="Gill Sans MT"/>
          <w:i w:val="0"/>
          <w:color w:val="000000" w:themeColor="text1"/>
        </w:rPr>
        <w:t>; u</w:t>
      </w:r>
      <w:r w:rsidRPr="008F12F9">
        <w:rPr>
          <w:rFonts w:ascii="Gill Sans MT" w:hAnsi="Gill Sans MT"/>
          <w:color w:val="000000" w:themeColor="text1"/>
        </w:rPr>
        <w:t xml:space="preserve">n "dietro le quinte" attraverso cui il visitatore </w:t>
      </w:r>
      <w:r>
        <w:rPr>
          <w:rFonts w:ascii="Gill Sans MT" w:hAnsi="Gill Sans MT"/>
          <w:color w:val="000000" w:themeColor="text1"/>
        </w:rPr>
        <w:t>può</w:t>
      </w:r>
      <w:r w:rsidRPr="008F12F9">
        <w:rPr>
          <w:rFonts w:ascii="Gill Sans MT" w:hAnsi="Gill Sans MT"/>
          <w:color w:val="000000" w:themeColor="text1"/>
        </w:rPr>
        <w:t xml:space="preserve"> comprendere il complesso processo creativo fotografico di Pepper, dai preparativi, allo scatto e alla stampa, condividendo così la piena esperienza dell'artista come se fosse la propria.</w:t>
      </w:r>
    </w:p>
    <w:p w14:paraId="10EC6F9C" w14:textId="77777777" w:rsidR="003F340B" w:rsidRPr="00E62FA2" w:rsidRDefault="003F340B" w:rsidP="00856E15">
      <w:pPr>
        <w:pStyle w:val="NormaleWeb"/>
        <w:spacing w:before="0" w:beforeAutospacing="0" w:after="0" w:afterAutospacing="0"/>
        <w:jc w:val="both"/>
        <w:rPr>
          <w:rStyle w:val="Enfasicorsivo"/>
          <w:rFonts w:ascii="Gill Sans MT" w:hAnsi="Gill Sans MT"/>
          <w:i w:val="0"/>
          <w:sz w:val="22"/>
          <w:szCs w:val="22"/>
        </w:rPr>
      </w:pPr>
    </w:p>
    <w:p w14:paraId="076CB3A0" w14:textId="77777777" w:rsidR="004538DD" w:rsidRDefault="004538DD" w:rsidP="00856E15">
      <w:pPr>
        <w:pStyle w:val="NormaleWeb"/>
        <w:spacing w:before="0" w:beforeAutospacing="0" w:after="0" w:afterAutospacing="0"/>
        <w:jc w:val="both"/>
        <w:rPr>
          <w:rStyle w:val="Enfasicorsivo"/>
          <w:rFonts w:ascii="Gill Sans MT" w:hAnsi="Gill Sans MT"/>
          <w:i w:val="0"/>
          <w:sz w:val="22"/>
          <w:szCs w:val="22"/>
        </w:rPr>
      </w:pPr>
    </w:p>
    <w:p w14:paraId="7033C502" w14:textId="77777777" w:rsidR="004538DD" w:rsidRDefault="004538DD" w:rsidP="00856E15">
      <w:pPr>
        <w:pStyle w:val="NormaleWeb"/>
        <w:spacing w:before="0" w:beforeAutospacing="0" w:after="0" w:afterAutospacing="0"/>
        <w:jc w:val="both"/>
        <w:rPr>
          <w:rStyle w:val="Enfasicorsivo"/>
          <w:rFonts w:ascii="Gill Sans MT" w:hAnsi="Gill Sans MT"/>
          <w:i w:val="0"/>
          <w:sz w:val="22"/>
          <w:szCs w:val="22"/>
        </w:rPr>
      </w:pPr>
    </w:p>
    <w:p w14:paraId="0D19CD4C" w14:textId="77777777" w:rsidR="004538DD" w:rsidRDefault="004538DD" w:rsidP="00856E15">
      <w:pPr>
        <w:pStyle w:val="NormaleWeb"/>
        <w:spacing w:before="0" w:beforeAutospacing="0" w:after="0" w:afterAutospacing="0"/>
        <w:jc w:val="both"/>
        <w:rPr>
          <w:rStyle w:val="Enfasicorsivo"/>
          <w:rFonts w:ascii="Gill Sans MT" w:hAnsi="Gill Sans MT"/>
          <w:i w:val="0"/>
          <w:sz w:val="22"/>
          <w:szCs w:val="22"/>
        </w:rPr>
      </w:pPr>
    </w:p>
    <w:p w14:paraId="4AFDB096" w14:textId="77777777" w:rsidR="00E62FA2" w:rsidRDefault="00856E15" w:rsidP="00856E15">
      <w:pPr>
        <w:pStyle w:val="NormaleWeb"/>
        <w:spacing w:before="0" w:beforeAutospacing="0" w:after="0" w:afterAutospacing="0"/>
        <w:jc w:val="both"/>
        <w:rPr>
          <w:rStyle w:val="Enfasicorsivo"/>
          <w:rFonts w:ascii="Gill Sans MT" w:hAnsi="Gill Sans MT"/>
          <w:i w:val="0"/>
          <w:sz w:val="22"/>
          <w:szCs w:val="22"/>
        </w:rPr>
      </w:pPr>
      <w:r w:rsidRPr="00E62FA2">
        <w:rPr>
          <w:rStyle w:val="Enfasicorsivo"/>
          <w:rFonts w:ascii="Gill Sans MT" w:hAnsi="Gill Sans MT"/>
          <w:i w:val="0"/>
          <w:sz w:val="22"/>
          <w:szCs w:val="22"/>
        </w:rPr>
        <w:t xml:space="preserve">Testimonia la mostra un prezioso </w:t>
      </w:r>
      <w:r w:rsidRPr="00E62FA2">
        <w:rPr>
          <w:rStyle w:val="Enfasicorsivo"/>
          <w:rFonts w:ascii="Gill Sans MT" w:hAnsi="Gill Sans MT"/>
          <w:b/>
          <w:bCs/>
          <w:i w:val="0"/>
          <w:sz w:val="22"/>
          <w:szCs w:val="22"/>
        </w:rPr>
        <w:t>libro-catalogo</w:t>
      </w:r>
      <w:r w:rsidRPr="00E62FA2">
        <w:rPr>
          <w:rStyle w:val="Enfasicorsivo"/>
          <w:rFonts w:ascii="Gill Sans MT" w:hAnsi="Gill Sans MT"/>
          <w:i w:val="0"/>
          <w:sz w:val="22"/>
          <w:szCs w:val="22"/>
        </w:rPr>
        <w:t xml:space="preserve"> con le introduzioni del Sindaco di Todi </w:t>
      </w:r>
      <w:r w:rsidR="00F41BC5">
        <w:rPr>
          <w:rStyle w:val="Enfasicorsivo"/>
          <w:rFonts w:ascii="Gill Sans MT" w:hAnsi="Gill Sans MT"/>
          <w:i w:val="0"/>
          <w:sz w:val="22"/>
          <w:szCs w:val="22"/>
        </w:rPr>
        <w:t xml:space="preserve">Avv. </w:t>
      </w:r>
      <w:r w:rsidRPr="00E62FA2">
        <w:rPr>
          <w:rStyle w:val="Enfasicorsivo"/>
          <w:rFonts w:ascii="Gill Sans MT" w:hAnsi="Gill Sans MT"/>
          <w:i w:val="0"/>
          <w:sz w:val="22"/>
          <w:szCs w:val="22"/>
        </w:rPr>
        <w:t>Antonino Ruggiano e del Presidente della Fondazione Terzo Pilastro-Internazionale Prof. Avv. Emmanuele F. M. Emanuele, i testi critici di Gianluca Marziani e Kirill Petrin e un commento di John R. Pepper.</w:t>
      </w:r>
    </w:p>
    <w:p w14:paraId="2AE7CEA2" w14:textId="77777777" w:rsidR="000F0AD9" w:rsidRDefault="000F0AD9" w:rsidP="00622CD1">
      <w:pPr>
        <w:jc w:val="both"/>
        <w:rPr>
          <w:rFonts w:ascii="Gill Sans MT" w:hAnsi="Gill Sans MT"/>
          <w:bCs/>
          <w:color w:val="000000" w:themeColor="text1"/>
          <w:sz w:val="20"/>
          <w:szCs w:val="20"/>
        </w:rPr>
      </w:pPr>
    </w:p>
    <w:p w14:paraId="4B5DAFA7" w14:textId="3EB786B0" w:rsidR="00622CD1" w:rsidRPr="008475B7" w:rsidRDefault="00622CD1" w:rsidP="005F024F">
      <w:pPr>
        <w:jc w:val="both"/>
        <w:rPr>
          <w:rFonts w:ascii="Gill Sans MT" w:hAnsi="Gill Sans MT"/>
          <w:color w:val="000000" w:themeColor="text1"/>
          <w:sz w:val="22"/>
          <w:szCs w:val="22"/>
        </w:rPr>
      </w:pPr>
      <w:r w:rsidRPr="005F024F">
        <w:rPr>
          <w:rFonts w:ascii="Gill Sans MT" w:hAnsi="Gill Sans MT"/>
          <w:b/>
          <w:bCs/>
          <w:color w:val="000000" w:themeColor="text1"/>
          <w:sz w:val="22"/>
          <w:szCs w:val="22"/>
        </w:rPr>
        <w:t>John R. Pepper (1958),</w:t>
      </w:r>
      <w:r w:rsidRPr="008475B7">
        <w:rPr>
          <w:rFonts w:ascii="Gill Sans MT" w:hAnsi="Gill Sans MT"/>
          <w:b/>
          <w:bCs/>
          <w:color w:val="000000" w:themeColor="text1"/>
          <w:sz w:val="22"/>
          <w:szCs w:val="22"/>
        </w:rPr>
        <w:t xml:space="preserve"> </w:t>
      </w:r>
      <w:r w:rsidRPr="008475B7">
        <w:rPr>
          <w:rFonts w:ascii="Gill Sans MT" w:hAnsi="Gill Sans MT"/>
          <w:bCs/>
          <w:color w:val="000000" w:themeColor="text1"/>
          <w:sz w:val="22"/>
          <w:szCs w:val="22"/>
        </w:rPr>
        <w:t>nato e cresciuto a Roma</w:t>
      </w:r>
      <w:r w:rsidRPr="008475B7">
        <w:rPr>
          <w:rFonts w:ascii="Gill Sans MT" w:hAnsi="Gill Sans MT"/>
          <w:b/>
          <w:bCs/>
          <w:color w:val="000000" w:themeColor="text1"/>
          <w:sz w:val="22"/>
          <w:szCs w:val="22"/>
        </w:rPr>
        <w:t xml:space="preserve">, </w:t>
      </w:r>
      <w:r w:rsidRPr="008475B7">
        <w:rPr>
          <w:rFonts w:ascii="Gill Sans MT" w:hAnsi="Gill Sans MT" w:cs="Times"/>
          <w:color w:val="000000" w:themeColor="text1"/>
          <w:sz w:val="22"/>
          <w:szCs w:val="22"/>
        </w:rPr>
        <w:t xml:space="preserve">vive tra Palermo, Parigi e New York. La sua carriera nel mondo della fotografia analogica in bianco e nero inizia all’età di 14 anni con un praticantato a fianco di Ugo Mulas; nello stesso anno pubblica la sua prima fotografia nella rivista Newsweek. </w:t>
      </w:r>
      <w:r w:rsidRPr="008475B7">
        <w:rPr>
          <w:rFonts w:ascii="Gill Sans MT" w:hAnsi="Gill Sans MT"/>
          <w:color w:val="000000" w:themeColor="text1"/>
          <w:sz w:val="22"/>
          <w:szCs w:val="22"/>
        </w:rPr>
        <w:t xml:space="preserve">John è figlio del giornalista e scrittore statunitense Curtis Bill Pepper e di Beverly Pepper, artista famosa per le sue opere monumentali; la sorella Jorie Graham, è una poetessa di fama internazionale, premio Pulitzer per la poesia nel 1996. </w:t>
      </w:r>
      <w:r w:rsidRPr="008475B7">
        <w:rPr>
          <w:rFonts w:ascii="Gill Sans MT" w:hAnsi="Gill Sans MT" w:cs="Times"/>
          <w:color w:val="000000" w:themeColor="text1"/>
          <w:sz w:val="22"/>
          <w:szCs w:val="22"/>
        </w:rPr>
        <w:t>John R. Pepper lavora con la LeicaM6 e pellicola “Ilford HP5”, stampando su carta Baritata ai sali d’argento.</w:t>
      </w:r>
      <w:r w:rsidRPr="008475B7">
        <w:rPr>
          <w:rFonts w:ascii="Gill Sans MT" w:hAnsi="Gill Sans MT"/>
          <w:color w:val="000000" w:themeColor="text1"/>
          <w:sz w:val="22"/>
          <w:szCs w:val="22"/>
        </w:rPr>
        <w:t xml:space="preserve"> Le fotografie di John R. Pepper sono presenti in collezioni private e musei nel mondo. La mostra "Inhabited Deserts" arriva a Todi dopo aver debuttato a Parigi e compiuto un ciclo espositivo che ha già toccato Teheran, Tel Aviv, Dubai e San Pietroburgo; nel 2021 la mostra approderà in diverse città d’Europa e Stati Uniti.</w:t>
      </w:r>
    </w:p>
    <w:p w14:paraId="417BF473" w14:textId="77777777" w:rsidR="00622CD1" w:rsidRDefault="00622CD1" w:rsidP="00856E15">
      <w:pPr>
        <w:pStyle w:val="NormaleWeb"/>
        <w:spacing w:before="0" w:beforeAutospacing="0" w:after="0" w:afterAutospacing="0"/>
        <w:jc w:val="both"/>
        <w:rPr>
          <w:rStyle w:val="Enfasicorsivo"/>
          <w:rFonts w:ascii="Gill Sans MT" w:hAnsi="Gill Sans MT"/>
          <w:i w:val="0"/>
          <w:sz w:val="22"/>
          <w:szCs w:val="22"/>
        </w:rPr>
      </w:pPr>
    </w:p>
    <w:p w14:paraId="0A1659A7" w14:textId="77777777" w:rsidR="0071395F" w:rsidRDefault="0071395F" w:rsidP="00856E15">
      <w:pPr>
        <w:pStyle w:val="NormaleWeb"/>
        <w:spacing w:before="0" w:beforeAutospacing="0" w:after="0" w:afterAutospacing="0"/>
        <w:jc w:val="both"/>
        <w:rPr>
          <w:rStyle w:val="Enfasicorsivo"/>
          <w:rFonts w:ascii="Gill Sans MT" w:hAnsi="Gill Sans MT"/>
          <w:b/>
          <w:i w:val="0"/>
          <w:sz w:val="22"/>
          <w:szCs w:val="22"/>
        </w:rPr>
      </w:pPr>
    </w:p>
    <w:p w14:paraId="33DF0786" w14:textId="794F02CE" w:rsidR="00856E15" w:rsidRPr="004538DD" w:rsidRDefault="003F340B" w:rsidP="00856E15">
      <w:pPr>
        <w:pStyle w:val="NormaleWeb"/>
        <w:spacing w:before="0" w:beforeAutospacing="0" w:after="0" w:afterAutospacing="0"/>
        <w:jc w:val="both"/>
        <w:rPr>
          <w:rStyle w:val="Enfasicorsivo"/>
          <w:rFonts w:ascii="Gill Sans MT" w:hAnsi="Gill Sans MT"/>
          <w:b/>
          <w:i w:val="0"/>
        </w:rPr>
      </w:pPr>
      <w:r w:rsidRPr="004538DD">
        <w:rPr>
          <w:rStyle w:val="Enfasicorsivo"/>
          <w:rFonts w:ascii="Gill Sans MT" w:hAnsi="Gill Sans MT"/>
          <w:b/>
          <w:i w:val="0"/>
        </w:rPr>
        <w:t>Il 2 ottobre</w:t>
      </w:r>
      <w:r w:rsidR="00856E15" w:rsidRPr="004538DD">
        <w:rPr>
          <w:rStyle w:val="Enfasicorsivo"/>
          <w:rFonts w:ascii="Gill Sans MT" w:hAnsi="Gill Sans MT"/>
          <w:b/>
          <w:i w:val="0"/>
        </w:rPr>
        <w:t>, in occasione della preview della mostra, avrà luogo la conversazione internazionale:</w:t>
      </w:r>
    </w:p>
    <w:p w14:paraId="0E3067C4" w14:textId="77777777" w:rsidR="00E62FA2" w:rsidRPr="0071395F" w:rsidRDefault="00E62FA2" w:rsidP="00856E15">
      <w:pPr>
        <w:pStyle w:val="NormaleWeb"/>
        <w:spacing w:before="0" w:beforeAutospacing="0" w:after="0" w:afterAutospacing="0"/>
        <w:jc w:val="both"/>
        <w:rPr>
          <w:rStyle w:val="Enfasicorsivo"/>
          <w:rFonts w:ascii="Gill Sans MT" w:hAnsi="Gill Sans MT"/>
          <w:i w:val="0"/>
          <w:sz w:val="10"/>
          <w:szCs w:val="10"/>
        </w:rPr>
      </w:pPr>
    </w:p>
    <w:p w14:paraId="72097F23" w14:textId="77777777" w:rsidR="008441FC" w:rsidRPr="004538DD" w:rsidRDefault="00064E2B" w:rsidP="008441FC">
      <w:pPr>
        <w:pStyle w:val="NormaleWeb"/>
        <w:spacing w:before="0" w:beforeAutospacing="0" w:after="0" w:afterAutospacing="0"/>
        <w:rPr>
          <w:rFonts w:ascii="Gill Sans MT" w:hAnsi="Gill Sans MT"/>
          <w:iCs/>
          <w:sz w:val="36"/>
          <w:szCs w:val="36"/>
        </w:rPr>
      </w:pPr>
      <w:r w:rsidRPr="004538DD">
        <w:rPr>
          <w:rFonts w:ascii="Gill Sans MT" w:hAnsi="Gill Sans MT"/>
          <w:b/>
          <w:sz w:val="36"/>
          <w:szCs w:val="36"/>
        </w:rPr>
        <w:t>Il confine assente</w:t>
      </w:r>
      <w:r w:rsidRPr="004538DD">
        <w:rPr>
          <w:rFonts w:ascii="Gill Sans MT" w:hAnsi="Gill Sans MT"/>
          <w:sz w:val="36"/>
          <w:szCs w:val="36"/>
        </w:rPr>
        <w:t>: conflitti e nuove armonie</w:t>
      </w:r>
    </w:p>
    <w:p w14:paraId="715F5B5C" w14:textId="66CE6BA4" w:rsidR="00856E15" w:rsidRPr="008441FC" w:rsidRDefault="0071395F" w:rsidP="008441FC">
      <w:pPr>
        <w:pStyle w:val="NormaleWeb"/>
        <w:spacing w:before="0" w:beforeAutospacing="0" w:after="0" w:afterAutospacing="0"/>
        <w:rPr>
          <w:rFonts w:ascii="Gill Sans MT" w:hAnsi="Gill Sans MT"/>
          <w:iCs/>
        </w:rPr>
      </w:pPr>
      <w:r>
        <w:rPr>
          <w:rFonts w:ascii="Gill Sans MT" w:hAnsi="Gill Sans MT"/>
          <w:iCs/>
        </w:rPr>
        <w:t>intervengono</w:t>
      </w:r>
    </w:p>
    <w:p w14:paraId="7240C165" w14:textId="77777777" w:rsidR="00E62FA2" w:rsidRPr="0071395F" w:rsidRDefault="00E62FA2" w:rsidP="004D6255">
      <w:pPr>
        <w:pStyle w:val="NormaleWeb"/>
        <w:spacing w:before="0" w:beforeAutospacing="0" w:after="0" w:afterAutospacing="0"/>
        <w:rPr>
          <w:rFonts w:ascii="Gill Sans MT" w:hAnsi="Gill Sans MT"/>
          <w:iCs/>
          <w:sz w:val="10"/>
          <w:szCs w:val="10"/>
        </w:rPr>
      </w:pPr>
    </w:p>
    <w:p w14:paraId="39482BF7" w14:textId="7BF3C880" w:rsidR="00F53A5F" w:rsidRDefault="00856E15" w:rsidP="004D6255">
      <w:pPr>
        <w:pStyle w:val="NormaleWeb"/>
        <w:spacing w:before="0" w:beforeAutospacing="0" w:after="0" w:afterAutospacing="0"/>
        <w:rPr>
          <w:rFonts w:ascii="Gill Sans MT" w:hAnsi="Gill Sans MT"/>
          <w:b/>
          <w:iCs/>
          <w:sz w:val="22"/>
          <w:szCs w:val="22"/>
        </w:rPr>
      </w:pPr>
      <w:r w:rsidRPr="00064E2B">
        <w:rPr>
          <w:rFonts w:ascii="Gill Sans MT" w:hAnsi="Gill Sans MT"/>
          <w:b/>
          <w:iCs/>
          <w:sz w:val="22"/>
          <w:szCs w:val="22"/>
        </w:rPr>
        <w:t>MAX CALDERAN</w:t>
      </w:r>
      <w:r w:rsidRPr="00064E2B">
        <w:rPr>
          <w:rFonts w:ascii="Gill Sans MT" w:hAnsi="Gill Sans MT"/>
          <w:iCs/>
          <w:sz w:val="22"/>
          <w:szCs w:val="22"/>
        </w:rPr>
        <w:t>, numero uno degli esploratori dei deserti estremi, detentore di</w:t>
      </w:r>
      <w:r w:rsidR="0071395F">
        <w:rPr>
          <w:rFonts w:ascii="Gill Sans MT" w:hAnsi="Gill Sans MT"/>
          <w:iCs/>
          <w:sz w:val="22"/>
          <w:szCs w:val="22"/>
        </w:rPr>
        <w:t xml:space="preserve"> 13</w:t>
      </w:r>
      <w:r w:rsidRPr="00064E2B">
        <w:rPr>
          <w:rFonts w:ascii="Gill Sans MT" w:hAnsi="Gill Sans MT"/>
          <w:iCs/>
          <w:sz w:val="22"/>
          <w:szCs w:val="22"/>
        </w:rPr>
        <w:t xml:space="preserve"> record mondiali</w:t>
      </w:r>
      <w:r w:rsidRPr="00064E2B">
        <w:rPr>
          <w:rFonts w:ascii="Gill Sans MT" w:hAnsi="Gill Sans MT"/>
          <w:b/>
          <w:iCs/>
          <w:sz w:val="22"/>
          <w:szCs w:val="22"/>
        </w:rPr>
        <w:t>.</w:t>
      </w:r>
    </w:p>
    <w:p w14:paraId="20CB6857" w14:textId="77777777" w:rsidR="00F53A5F" w:rsidRPr="00F53A5F" w:rsidRDefault="00F53A5F" w:rsidP="004D6255">
      <w:pPr>
        <w:pStyle w:val="NormaleWeb"/>
        <w:spacing w:before="0" w:beforeAutospacing="0" w:after="0" w:afterAutospacing="0"/>
        <w:rPr>
          <w:rFonts w:ascii="Gill Sans MT" w:hAnsi="Gill Sans MT"/>
          <w:b/>
          <w:iCs/>
          <w:sz w:val="10"/>
          <w:szCs w:val="10"/>
        </w:rPr>
      </w:pPr>
    </w:p>
    <w:p w14:paraId="366EA1A1" w14:textId="77777777" w:rsidR="00E62FA2" w:rsidRDefault="00856E15" w:rsidP="004D6255">
      <w:pPr>
        <w:pStyle w:val="NormaleWeb"/>
        <w:spacing w:before="0" w:beforeAutospacing="0" w:after="0" w:afterAutospacing="0"/>
        <w:rPr>
          <w:rFonts w:ascii="Gill Sans MT" w:hAnsi="Gill Sans MT"/>
          <w:iCs/>
          <w:sz w:val="22"/>
          <w:szCs w:val="22"/>
        </w:rPr>
      </w:pPr>
      <w:r w:rsidRPr="00064E2B">
        <w:rPr>
          <w:rFonts w:ascii="Gill Sans MT" w:hAnsi="Gill Sans MT"/>
          <w:b/>
          <w:iCs/>
          <w:sz w:val="22"/>
          <w:szCs w:val="22"/>
        </w:rPr>
        <w:t>GIANCARLO ESPOSITO</w:t>
      </w:r>
      <w:r w:rsidRPr="00064E2B">
        <w:rPr>
          <w:rFonts w:ascii="Gill Sans MT" w:hAnsi="Gill Sans MT"/>
          <w:iCs/>
          <w:sz w:val="22"/>
          <w:szCs w:val="22"/>
        </w:rPr>
        <w:t xml:space="preserve">, il famoso Gus Fring delle serie cult </w:t>
      </w:r>
      <w:r w:rsidRPr="00F41BC5">
        <w:rPr>
          <w:rFonts w:ascii="Gill Sans MT" w:hAnsi="Gill Sans MT"/>
          <w:i/>
          <w:iCs/>
          <w:sz w:val="22"/>
          <w:szCs w:val="22"/>
        </w:rPr>
        <w:t>Breaking Bad</w:t>
      </w:r>
      <w:r w:rsidRPr="00064E2B">
        <w:rPr>
          <w:rFonts w:ascii="Gill Sans MT" w:hAnsi="Gill Sans MT"/>
          <w:iCs/>
          <w:sz w:val="22"/>
          <w:szCs w:val="22"/>
        </w:rPr>
        <w:t xml:space="preserve"> e </w:t>
      </w:r>
      <w:r w:rsidRPr="00F41BC5">
        <w:rPr>
          <w:rFonts w:ascii="Gill Sans MT" w:hAnsi="Gill Sans MT"/>
          <w:i/>
          <w:iCs/>
          <w:sz w:val="22"/>
          <w:szCs w:val="22"/>
        </w:rPr>
        <w:t>Better Call Saul</w:t>
      </w:r>
      <w:r w:rsidRPr="00064E2B">
        <w:rPr>
          <w:rFonts w:ascii="Gill Sans MT" w:hAnsi="Gill Sans MT"/>
          <w:iCs/>
          <w:sz w:val="22"/>
          <w:szCs w:val="22"/>
        </w:rPr>
        <w:t xml:space="preserve"> e dei film di Spike Lee. </w:t>
      </w:r>
    </w:p>
    <w:p w14:paraId="4D3B7707" w14:textId="77777777" w:rsidR="00F53A5F" w:rsidRPr="00F53A5F" w:rsidRDefault="00F53A5F" w:rsidP="004D6255">
      <w:pPr>
        <w:pStyle w:val="NormaleWeb"/>
        <w:spacing w:before="0" w:beforeAutospacing="0" w:after="0" w:afterAutospacing="0"/>
        <w:rPr>
          <w:rFonts w:ascii="Gill Sans MT" w:hAnsi="Gill Sans MT"/>
          <w:b/>
          <w:iCs/>
          <w:sz w:val="10"/>
          <w:szCs w:val="10"/>
        </w:rPr>
      </w:pPr>
    </w:p>
    <w:p w14:paraId="7D5223B4" w14:textId="77777777" w:rsidR="00856E15" w:rsidRPr="00064E2B" w:rsidRDefault="00856E15" w:rsidP="004D6255">
      <w:pPr>
        <w:pStyle w:val="NormaleWeb"/>
        <w:spacing w:before="0" w:beforeAutospacing="0" w:after="0" w:afterAutospacing="0"/>
        <w:rPr>
          <w:rFonts w:ascii="Gill Sans MT" w:hAnsi="Gill Sans MT"/>
          <w:iCs/>
          <w:sz w:val="22"/>
          <w:szCs w:val="22"/>
        </w:rPr>
      </w:pPr>
      <w:r w:rsidRPr="00064E2B">
        <w:rPr>
          <w:rFonts w:ascii="Gill Sans MT" w:hAnsi="Gill Sans MT"/>
          <w:b/>
          <w:iCs/>
          <w:sz w:val="22"/>
          <w:szCs w:val="22"/>
        </w:rPr>
        <w:t>SHEIKH AHMED MOHAMMED AL-JEBALI,</w:t>
      </w:r>
      <w:r w:rsidRPr="00064E2B">
        <w:rPr>
          <w:rFonts w:ascii="Gill Sans MT" w:hAnsi="Gill Sans MT"/>
          <w:iCs/>
          <w:sz w:val="22"/>
          <w:szCs w:val="22"/>
        </w:rPr>
        <w:t xml:space="preserve"> sceicco della tribù Jabaleya</w:t>
      </w:r>
      <w:r w:rsidR="00E00DEC">
        <w:rPr>
          <w:rFonts w:ascii="Gill Sans MT" w:hAnsi="Gill Sans MT"/>
          <w:iCs/>
          <w:sz w:val="22"/>
          <w:szCs w:val="22"/>
        </w:rPr>
        <w:t>,</w:t>
      </w:r>
      <w:r w:rsidRPr="00064E2B">
        <w:rPr>
          <w:rFonts w:ascii="Gill Sans MT" w:hAnsi="Gill Sans MT"/>
          <w:iCs/>
          <w:sz w:val="22"/>
          <w:szCs w:val="22"/>
        </w:rPr>
        <w:t xml:space="preserve"> </w:t>
      </w:r>
      <w:r w:rsidR="00E00DEC">
        <w:rPr>
          <w:rFonts w:ascii="Gill Sans MT" w:hAnsi="Gill Sans MT"/>
          <w:iCs/>
          <w:sz w:val="22"/>
          <w:szCs w:val="22"/>
        </w:rPr>
        <w:t xml:space="preserve">tribù </w:t>
      </w:r>
      <w:r w:rsidRPr="00064E2B">
        <w:rPr>
          <w:rFonts w:ascii="Gill Sans MT" w:hAnsi="Gill Sans MT"/>
          <w:iCs/>
          <w:sz w:val="22"/>
          <w:szCs w:val="22"/>
        </w:rPr>
        <w:t>responsabile della sicurezza del monastero di Santa Caterina nel Sud-Sinai dal 565 d.C.</w:t>
      </w:r>
    </w:p>
    <w:p w14:paraId="53309A43" w14:textId="77777777" w:rsidR="00F53A5F" w:rsidRPr="00F53A5F" w:rsidRDefault="00F53A5F" w:rsidP="004D6255">
      <w:pPr>
        <w:pStyle w:val="NormaleWeb"/>
        <w:spacing w:before="0" w:beforeAutospacing="0" w:after="0" w:afterAutospacing="0"/>
        <w:rPr>
          <w:rFonts w:ascii="Gill Sans MT" w:hAnsi="Gill Sans MT"/>
          <w:b/>
          <w:iCs/>
          <w:sz w:val="10"/>
          <w:szCs w:val="10"/>
        </w:rPr>
      </w:pPr>
    </w:p>
    <w:p w14:paraId="0A9AEF82" w14:textId="77777777" w:rsidR="00E62FA2" w:rsidRPr="00064E2B" w:rsidRDefault="00856E15" w:rsidP="004D6255">
      <w:pPr>
        <w:pStyle w:val="NormaleWeb"/>
        <w:spacing w:before="0" w:beforeAutospacing="0" w:after="0" w:afterAutospacing="0"/>
        <w:rPr>
          <w:rFonts w:ascii="Gill Sans MT" w:hAnsi="Gill Sans MT"/>
          <w:iCs/>
          <w:sz w:val="22"/>
          <w:szCs w:val="22"/>
        </w:rPr>
      </w:pPr>
      <w:r w:rsidRPr="00064E2B">
        <w:rPr>
          <w:rFonts w:ascii="Gill Sans MT" w:hAnsi="Gill Sans MT"/>
          <w:b/>
          <w:iCs/>
          <w:sz w:val="22"/>
          <w:szCs w:val="22"/>
        </w:rPr>
        <w:t>AVNER GORAN,</w:t>
      </w:r>
      <w:r w:rsidRPr="00064E2B">
        <w:rPr>
          <w:rFonts w:ascii="Gill Sans MT" w:hAnsi="Gill Sans MT"/>
          <w:iCs/>
          <w:sz w:val="22"/>
          <w:szCs w:val="22"/>
        </w:rPr>
        <w:t xml:space="preserve"> archeologo di fama mondiale, rappresentante israeliano per la Abraham Path Initiative</w:t>
      </w:r>
      <w:r w:rsidR="00E62FA2" w:rsidRPr="00064E2B">
        <w:rPr>
          <w:rFonts w:ascii="Gill Sans MT" w:hAnsi="Gill Sans MT"/>
          <w:iCs/>
          <w:sz w:val="22"/>
          <w:szCs w:val="22"/>
        </w:rPr>
        <w:t>.</w:t>
      </w:r>
    </w:p>
    <w:p w14:paraId="74E308AB" w14:textId="77777777" w:rsidR="00F53A5F" w:rsidRPr="00F53A5F" w:rsidRDefault="00F53A5F" w:rsidP="004D6255">
      <w:pPr>
        <w:pStyle w:val="NormaleWeb"/>
        <w:spacing w:before="0" w:beforeAutospacing="0" w:after="0" w:afterAutospacing="0"/>
        <w:rPr>
          <w:rFonts w:ascii="Gill Sans MT" w:hAnsi="Gill Sans MT"/>
          <w:b/>
          <w:iCs/>
          <w:sz w:val="10"/>
          <w:szCs w:val="10"/>
        </w:rPr>
      </w:pPr>
    </w:p>
    <w:p w14:paraId="44D07C09" w14:textId="77777777" w:rsidR="00856E15" w:rsidRPr="00064E2B" w:rsidRDefault="00856E15" w:rsidP="004D6255">
      <w:pPr>
        <w:pStyle w:val="NormaleWeb"/>
        <w:spacing w:before="0" w:beforeAutospacing="0" w:after="0" w:afterAutospacing="0"/>
        <w:rPr>
          <w:rFonts w:ascii="Gill Sans MT" w:hAnsi="Gill Sans MT"/>
          <w:iCs/>
          <w:sz w:val="22"/>
          <w:szCs w:val="22"/>
        </w:rPr>
      </w:pPr>
      <w:r w:rsidRPr="00064E2B">
        <w:rPr>
          <w:rFonts w:ascii="Gill Sans MT" w:hAnsi="Gill Sans MT"/>
          <w:b/>
          <w:iCs/>
          <w:sz w:val="22"/>
          <w:szCs w:val="22"/>
        </w:rPr>
        <w:t>MEHRDAD GHAZVINIAN</w:t>
      </w:r>
      <w:r w:rsidRPr="00064E2B">
        <w:rPr>
          <w:rFonts w:ascii="Gill Sans MT" w:hAnsi="Gill Sans MT"/>
          <w:iCs/>
          <w:sz w:val="22"/>
          <w:szCs w:val="22"/>
        </w:rPr>
        <w:t xml:space="preserve">, il maggior esperto di deserti iraniani. </w:t>
      </w:r>
      <w:r w:rsidR="00F41BC5">
        <w:rPr>
          <w:rFonts w:ascii="Gill Sans MT" w:hAnsi="Gill Sans MT"/>
          <w:iCs/>
          <w:sz w:val="22"/>
          <w:szCs w:val="22"/>
        </w:rPr>
        <w:t>C</w:t>
      </w:r>
      <w:r w:rsidRPr="00064E2B">
        <w:rPr>
          <w:rFonts w:ascii="Gill Sans MT" w:hAnsi="Gill Sans MT"/>
          <w:iCs/>
          <w:sz w:val="22"/>
          <w:szCs w:val="22"/>
        </w:rPr>
        <w:t>onosciuto come Desert Fox.</w:t>
      </w:r>
    </w:p>
    <w:p w14:paraId="0D333F1D" w14:textId="77777777" w:rsidR="00F53A5F" w:rsidRPr="00F53A5F" w:rsidRDefault="00F53A5F" w:rsidP="004D6255">
      <w:pPr>
        <w:pStyle w:val="NormaleWeb"/>
        <w:spacing w:before="0" w:beforeAutospacing="0" w:after="0" w:afterAutospacing="0"/>
        <w:rPr>
          <w:rFonts w:ascii="Gill Sans MT" w:hAnsi="Gill Sans MT"/>
          <w:b/>
          <w:iCs/>
          <w:sz w:val="10"/>
          <w:szCs w:val="10"/>
        </w:rPr>
      </w:pPr>
    </w:p>
    <w:p w14:paraId="0208E6D9" w14:textId="77777777" w:rsidR="00856E15" w:rsidRPr="00064E2B" w:rsidRDefault="00856E15" w:rsidP="004D6255">
      <w:pPr>
        <w:pStyle w:val="NormaleWeb"/>
        <w:spacing w:before="0" w:beforeAutospacing="0" w:after="0" w:afterAutospacing="0"/>
        <w:rPr>
          <w:rFonts w:ascii="Gill Sans MT" w:hAnsi="Gill Sans MT"/>
          <w:bCs/>
          <w:iCs/>
          <w:sz w:val="22"/>
          <w:szCs w:val="22"/>
        </w:rPr>
      </w:pPr>
      <w:r w:rsidRPr="00064E2B">
        <w:rPr>
          <w:rFonts w:ascii="Gill Sans MT" w:hAnsi="Gill Sans MT"/>
          <w:b/>
          <w:iCs/>
          <w:sz w:val="22"/>
          <w:szCs w:val="22"/>
        </w:rPr>
        <w:t xml:space="preserve">Avv. ANTONINO RUGGIANO, </w:t>
      </w:r>
      <w:r w:rsidR="00F41BC5">
        <w:rPr>
          <w:rFonts w:ascii="Gill Sans MT" w:hAnsi="Gill Sans MT"/>
          <w:bCs/>
          <w:iCs/>
          <w:sz w:val="22"/>
          <w:szCs w:val="22"/>
        </w:rPr>
        <w:t>S</w:t>
      </w:r>
      <w:r w:rsidRPr="00064E2B">
        <w:rPr>
          <w:rFonts w:ascii="Gill Sans MT" w:hAnsi="Gill Sans MT"/>
          <w:bCs/>
          <w:iCs/>
          <w:sz w:val="22"/>
          <w:szCs w:val="22"/>
        </w:rPr>
        <w:t>indaco di Todi.</w:t>
      </w:r>
    </w:p>
    <w:p w14:paraId="2A8CC5DC" w14:textId="77777777" w:rsidR="00F53A5F" w:rsidRPr="00F53A5F" w:rsidRDefault="00F53A5F" w:rsidP="004D6255">
      <w:pPr>
        <w:pStyle w:val="NormaleWeb"/>
        <w:spacing w:before="0" w:beforeAutospacing="0" w:after="0" w:afterAutospacing="0"/>
        <w:rPr>
          <w:rFonts w:ascii="Gill Sans MT" w:hAnsi="Gill Sans MT"/>
          <w:b/>
          <w:iCs/>
          <w:sz w:val="10"/>
          <w:szCs w:val="10"/>
        </w:rPr>
      </w:pPr>
    </w:p>
    <w:p w14:paraId="758F5725" w14:textId="77777777" w:rsidR="00856E15" w:rsidRPr="00064E2B" w:rsidRDefault="00856E15" w:rsidP="004D6255">
      <w:pPr>
        <w:pStyle w:val="NormaleWeb"/>
        <w:spacing w:before="0" w:beforeAutospacing="0" w:after="0" w:afterAutospacing="0"/>
        <w:rPr>
          <w:rFonts w:ascii="Gill Sans MT" w:hAnsi="Gill Sans MT"/>
          <w:iCs/>
          <w:sz w:val="22"/>
          <w:szCs w:val="22"/>
        </w:rPr>
      </w:pPr>
      <w:r w:rsidRPr="00064E2B">
        <w:rPr>
          <w:rFonts w:ascii="Gill Sans MT" w:hAnsi="Gill Sans MT"/>
          <w:b/>
          <w:bCs/>
          <w:iCs/>
          <w:sz w:val="22"/>
          <w:szCs w:val="22"/>
        </w:rPr>
        <w:t>Prof. Avv. EMMANUELE F. M. EMANUELE</w:t>
      </w:r>
      <w:r w:rsidRPr="00064E2B">
        <w:rPr>
          <w:rFonts w:ascii="Gill Sans MT" w:hAnsi="Gill Sans MT"/>
          <w:iCs/>
          <w:sz w:val="22"/>
          <w:szCs w:val="22"/>
        </w:rPr>
        <w:t>, Presidente Fondazione Terzo Pilastro-Internazionale.</w:t>
      </w:r>
    </w:p>
    <w:p w14:paraId="170F2F90" w14:textId="77777777" w:rsidR="00F53A5F" w:rsidRPr="00F53A5F" w:rsidRDefault="00F53A5F" w:rsidP="004D6255">
      <w:pPr>
        <w:pStyle w:val="NormaleWeb"/>
        <w:spacing w:before="0" w:beforeAutospacing="0" w:after="0" w:afterAutospacing="0"/>
        <w:rPr>
          <w:rFonts w:ascii="Gill Sans MT" w:hAnsi="Gill Sans MT"/>
          <w:b/>
          <w:iCs/>
          <w:sz w:val="10"/>
          <w:szCs w:val="10"/>
        </w:rPr>
      </w:pPr>
    </w:p>
    <w:p w14:paraId="3CA06A60" w14:textId="77777777" w:rsidR="00856E15" w:rsidRPr="00064E2B" w:rsidRDefault="00856E15" w:rsidP="004D6255">
      <w:pPr>
        <w:pStyle w:val="NormaleWeb"/>
        <w:spacing w:before="0" w:beforeAutospacing="0" w:after="0" w:afterAutospacing="0"/>
        <w:rPr>
          <w:rFonts w:ascii="Gill Sans MT" w:hAnsi="Gill Sans MT"/>
          <w:b/>
          <w:bCs/>
          <w:iCs/>
          <w:sz w:val="22"/>
          <w:szCs w:val="22"/>
        </w:rPr>
      </w:pPr>
      <w:r w:rsidRPr="00064E2B">
        <w:rPr>
          <w:rFonts w:ascii="Gill Sans MT" w:hAnsi="Gill Sans MT"/>
          <w:b/>
          <w:bCs/>
          <w:iCs/>
          <w:sz w:val="22"/>
          <w:szCs w:val="22"/>
        </w:rPr>
        <w:t>RODNEY FORD,</w:t>
      </w:r>
      <w:r w:rsidRPr="00064E2B">
        <w:rPr>
          <w:rFonts w:ascii="Gill Sans MT" w:hAnsi="Gill Sans MT"/>
          <w:iCs/>
          <w:sz w:val="22"/>
          <w:szCs w:val="22"/>
        </w:rPr>
        <w:t xml:space="preserve"> </w:t>
      </w:r>
      <w:r w:rsidR="00F41BC5">
        <w:rPr>
          <w:rFonts w:ascii="Gill Sans MT" w:hAnsi="Gill Sans MT"/>
          <w:iCs/>
          <w:sz w:val="22"/>
          <w:szCs w:val="22"/>
        </w:rPr>
        <w:t xml:space="preserve">Ministro della Cultura </w:t>
      </w:r>
      <w:r w:rsidRPr="00064E2B">
        <w:rPr>
          <w:rFonts w:ascii="Gill Sans MT" w:hAnsi="Gill Sans MT"/>
          <w:iCs/>
          <w:sz w:val="22"/>
          <w:szCs w:val="22"/>
        </w:rPr>
        <w:t>dell’Ambasciata degli Stati Uniti in Italia.</w:t>
      </w:r>
      <w:r w:rsidRPr="00064E2B">
        <w:rPr>
          <w:rFonts w:ascii="Gill Sans MT" w:hAnsi="Gill Sans MT"/>
          <w:b/>
          <w:bCs/>
          <w:iCs/>
          <w:sz w:val="22"/>
          <w:szCs w:val="22"/>
        </w:rPr>
        <w:t xml:space="preserve"> </w:t>
      </w:r>
    </w:p>
    <w:p w14:paraId="711DAE27" w14:textId="77777777" w:rsidR="00F53A5F" w:rsidRPr="00F53A5F" w:rsidRDefault="00F53A5F" w:rsidP="004D6255">
      <w:pPr>
        <w:pStyle w:val="NormaleWeb"/>
        <w:spacing w:before="0" w:beforeAutospacing="0" w:after="0" w:afterAutospacing="0"/>
        <w:rPr>
          <w:rFonts w:ascii="Gill Sans MT" w:hAnsi="Gill Sans MT"/>
          <w:b/>
          <w:iCs/>
          <w:sz w:val="10"/>
          <w:szCs w:val="10"/>
        </w:rPr>
      </w:pPr>
    </w:p>
    <w:p w14:paraId="1AAF00BC" w14:textId="77777777" w:rsidR="00856E15" w:rsidRPr="00064E2B" w:rsidRDefault="00856E15" w:rsidP="004D6255">
      <w:pPr>
        <w:pStyle w:val="NormaleWeb"/>
        <w:spacing w:before="0" w:beforeAutospacing="0" w:after="0" w:afterAutospacing="0"/>
        <w:rPr>
          <w:rFonts w:ascii="Gill Sans MT" w:hAnsi="Gill Sans MT"/>
          <w:iCs/>
          <w:sz w:val="22"/>
          <w:szCs w:val="22"/>
        </w:rPr>
      </w:pPr>
      <w:r w:rsidRPr="00064E2B">
        <w:rPr>
          <w:rFonts w:ascii="Gill Sans MT" w:hAnsi="Gill Sans MT"/>
          <w:b/>
          <w:bCs/>
          <w:iCs/>
          <w:sz w:val="22"/>
          <w:szCs w:val="22"/>
        </w:rPr>
        <w:t>GIANLUCA MARZIANI,</w:t>
      </w:r>
      <w:r w:rsidRPr="00064E2B">
        <w:rPr>
          <w:rFonts w:ascii="Gill Sans MT" w:hAnsi="Gill Sans MT"/>
          <w:iCs/>
          <w:sz w:val="22"/>
          <w:szCs w:val="22"/>
        </w:rPr>
        <w:t xml:space="preserve"> curatore della mostra.</w:t>
      </w:r>
    </w:p>
    <w:p w14:paraId="46BBFBCC" w14:textId="77777777" w:rsidR="00F53A5F" w:rsidRPr="00F53A5F" w:rsidRDefault="00F53A5F" w:rsidP="004D6255">
      <w:pPr>
        <w:pStyle w:val="NormaleWeb"/>
        <w:spacing w:before="0" w:beforeAutospacing="0" w:after="0" w:afterAutospacing="0"/>
        <w:rPr>
          <w:rFonts w:ascii="Gill Sans MT" w:hAnsi="Gill Sans MT"/>
          <w:b/>
          <w:iCs/>
          <w:sz w:val="10"/>
          <w:szCs w:val="10"/>
        </w:rPr>
      </w:pPr>
    </w:p>
    <w:p w14:paraId="34B7903C" w14:textId="77777777" w:rsidR="00856E15" w:rsidRPr="00064E2B" w:rsidRDefault="00856E15" w:rsidP="004D6255">
      <w:pPr>
        <w:pStyle w:val="NormaleWeb"/>
        <w:spacing w:before="0" w:beforeAutospacing="0" w:after="0" w:afterAutospacing="0"/>
        <w:rPr>
          <w:rFonts w:ascii="Gill Sans MT" w:hAnsi="Gill Sans MT"/>
          <w:iCs/>
          <w:sz w:val="22"/>
          <w:szCs w:val="22"/>
          <w:lang w:val="en-GB"/>
        </w:rPr>
      </w:pPr>
      <w:r w:rsidRPr="00064E2B">
        <w:rPr>
          <w:rFonts w:ascii="Gill Sans MT" w:hAnsi="Gill Sans MT"/>
          <w:b/>
          <w:bCs/>
          <w:iCs/>
          <w:sz w:val="22"/>
          <w:szCs w:val="22"/>
          <w:lang w:val="en-GB"/>
        </w:rPr>
        <w:t>KIRILL PETRIN</w:t>
      </w:r>
      <w:r w:rsidRPr="00064E2B">
        <w:rPr>
          <w:rFonts w:ascii="Gill Sans MT" w:hAnsi="Gill Sans MT"/>
          <w:iCs/>
          <w:sz w:val="22"/>
          <w:szCs w:val="22"/>
          <w:lang w:val="en-GB"/>
        </w:rPr>
        <w:t>, co-curatore</w:t>
      </w:r>
      <w:r w:rsidR="00F41BC5">
        <w:rPr>
          <w:rFonts w:ascii="Gill Sans MT" w:hAnsi="Gill Sans MT"/>
          <w:iCs/>
          <w:sz w:val="22"/>
          <w:szCs w:val="22"/>
          <w:lang w:val="en-GB"/>
        </w:rPr>
        <w:t xml:space="preserve"> della mostra.</w:t>
      </w:r>
    </w:p>
    <w:p w14:paraId="01252072" w14:textId="77777777" w:rsidR="00F53A5F" w:rsidRPr="00F53A5F" w:rsidRDefault="00F53A5F" w:rsidP="004D6255">
      <w:pPr>
        <w:pStyle w:val="NormaleWeb"/>
        <w:spacing w:before="0" w:beforeAutospacing="0" w:after="0" w:afterAutospacing="0"/>
        <w:rPr>
          <w:rFonts w:ascii="Gill Sans MT" w:hAnsi="Gill Sans MT"/>
          <w:b/>
          <w:iCs/>
          <w:sz w:val="10"/>
          <w:szCs w:val="10"/>
        </w:rPr>
      </w:pPr>
    </w:p>
    <w:p w14:paraId="085A764E" w14:textId="77777777" w:rsidR="00856E15" w:rsidRPr="00064E2B" w:rsidRDefault="00856E15" w:rsidP="004D6255">
      <w:pPr>
        <w:pStyle w:val="NormaleWeb"/>
        <w:spacing w:before="0" w:beforeAutospacing="0" w:after="0" w:afterAutospacing="0"/>
        <w:rPr>
          <w:rFonts w:ascii="Gill Sans MT" w:hAnsi="Gill Sans MT"/>
          <w:b/>
          <w:bCs/>
          <w:iCs/>
          <w:sz w:val="22"/>
          <w:szCs w:val="22"/>
          <w:lang w:val="en-GB"/>
        </w:rPr>
      </w:pPr>
      <w:r w:rsidRPr="00064E2B">
        <w:rPr>
          <w:rFonts w:ascii="Gill Sans MT" w:hAnsi="Gill Sans MT"/>
          <w:b/>
          <w:bCs/>
          <w:iCs/>
          <w:sz w:val="22"/>
          <w:szCs w:val="22"/>
          <w:lang w:val="en-GB"/>
        </w:rPr>
        <w:t>JOHN R. PEPPER.</w:t>
      </w:r>
    </w:p>
    <w:p w14:paraId="672B8A93" w14:textId="77777777" w:rsidR="003F340B" w:rsidRPr="0071395F" w:rsidRDefault="003F340B" w:rsidP="00856E15">
      <w:pPr>
        <w:pStyle w:val="NormaleWeb"/>
        <w:spacing w:before="0" w:beforeAutospacing="0" w:after="0" w:afterAutospacing="0"/>
        <w:jc w:val="both"/>
        <w:rPr>
          <w:rFonts w:ascii="Gill Sans MT" w:hAnsi="Gill Sans MT"/>
          <w:iCs/>
          <w:sz w:val="10"/>
          <w:szCs w:val="10"/>
        </w:rPr>
      </w:pPr>
    </w:p>
    <w:p w14:paraId="759951D1" w14:textId="77777777" w:rsidR="00856E15" w:rsidRPr="00064E2B" w:rsidRDefault="00856E15" w:rsidP="00856E15">
      <w:pPr>
        <w:pStyle w:val="NormaleWeb"/>
        <w:spacing w:before="0" w:beforeAutospacing="0" w:after="0" w:afterAutospacing="0"/>
        <w:jc w:val="both"/>
        <w:rPr>
          <w:rFonts w:ascii="Gill Sans MT" w:hAnsi="Gill Sans MT"/>
          <w:iCs/>
          <w:sz w:val="22"/>
          <w:szCs w:val="22"/>
        </w:rPr>
      </w:pPr>
      <w:r w:rsidRPr="00064E2B">
        <w:rPr>
          <w:rFonts w:ascii="Gill Sans MT" w:hAnsi="Gill Sans MT"/>
          <w:iCs/>
          <w:sz w:val="22"/>
          <w:szCs w:val="22"/>
        </w:rPr>
        <w:t>Al centro del dibattito, la consapevolezza che solo nel deserto esiste lo spazio transnazionale del dialogo, una specie di terra comune in cui ridurre i conflitti mentre si affrontano crisi finanziarie, epidemie, disastri naturali e tensioni geopolitiche. Se l’umanità avrà un nuovo domani si dovrà ripartire dall’immagine simbolica di un deserto, da una dottrina che ridefinisca il peso del denaro e la sua distribuzione planetaria.</w:t>
      </w:r>
    </w:p>
    <w:p w14:paraId="15E4B880" w14:textId="77777777" w:rsidR="007D5F42" w:rsidRDefault="007D5F42" w:rsidP="00856E15">
      <w:pPr>
        <w:pStyle w:val="NormaleWeb"/>
        <w:spacing w:before="0" w:beforeAutospacing="0" w:after="0" w:afterAutospacing="0"/>
        <w:rPr>
          <w:rStyle w:val="Enfasigrassetto"/>
          <w:rFonts w:ascii="Gill Sans MT" w:hAnsi="Gill Sans MT"/>
          <w:sz w:val="22"/>
          <w:szCs w:val="22"/>
          <w:u w:val="single"/>
        </w:rPr>
      </w:pPr>
    </w:p>
    <w:p w14:paraId="0286C239" w14:textId="77777777" w:rsidR="00A101AD" w:rsidRDefault="00A101AD" w:rsidP="00856E15">
      <w:pPr>
        <w:pStyle w:val="NormaleWeb"/>
        <w:spacing w:before="0" w:beforeAutospacing="0" w:after="0" w:afterAutospacing="0"/>
        <w:rPr>
          <w:rStyle w:val="Enfasigrassetto"/>
          <w:rFonts w:ascii="Gill Sans MT" w:hAnsi="Gill Sans MT"/>
          <w:sz w:val="22"/>
          <w:szCs w:val="22"/>
          <w:u w:val="single"/>
        </w:rPr>
      </w:pPr>
    </w:p>
    <w:p w14:paraId="06D5AF45" w14:textId="77777777" w:rsidR="008441FC" w:rsidRDefault="00856E15" w:rsidP="00A101AD">
      <w:pPr>
        <w:pStyle w:val="NormaleWeb"/>
        <w:spacing w:before="0" w:beforeAutospacing="0" w:after="0" w:afterAutospacing="0"/>
        <w:rPr>
          <w:rFonts w:ascii="Gill Sans MT" w:hAnsi="Gill Sans MT" w:cs="Helvetica"/>
          <w:color w:val="0000FF"/>
          <w:sz w:val="22"/>
          <w:szCs w:val="22"/>
          <w:u w:val="single" w:color="0000FF"/>
        </w:rPr>
      </w:pPr>
      <w:r w:rsidRPr="0071550A">
        <w:rPr>
          <w:rStyle w:val="Enfasigrassetto"/>
          <w:rFonts w:ascii="Gill Sans MT" w:hAnsi="Gill Sans MT"/>
          <w:sz w:val="22"/>
          <w:szCs w:val="22"/>
        </w:rPr>
        <w:t xml:space="preserve">INFORMAZIONI </w:t>
      </w:r>
      <w:r w:rsidR="008441FC" w:rsidRPr="00064E2B">
        <w:rPr>
          <w:rFonts w:ascii="Gill Sans MT" w:hAnsi="Gill Sans MT" w:cs="Helvetica"/>
          <w:color w:val="0000FF"/>
          <w:sz w:val="22"/>
          <w:szCs w:val="22"/>
          <w:u w:val="single" w:color="0000FF"/>
        </w:rPr>
        <w:t xml:space="preserve"> </w:t>
      </w:r>
    </w:p>
    <w:p w14:paraId="4EB1A423" w14:textId="77777777" w:rsidR="00A101AD" w:rsidRPr="00622CD1" w:rsidRDefault="00A101AD" w:rsidP="00A101AD">
      <w:pPr>
        <w:pStyle w:val="NormaleWeb"/>
        <w:spacing w:before="0" w:beforeAutospacing="0" w:after="0" w:afterAutospacing="0"/>
        <w:rPr>
          <w:rStyle w:val="Enfasigrassetto"/>
          <w:rFonts w:ascii="Gill Sans MT" w:hAnsi="Gill Sans MT"/>
          <w:sz w:val="10"/>
          <w:szCs w:val="10"/>
        </w:rPr>
      </w:pPr>
    </w:p>
    <w:p w14:paraId="0FF2BAC9" w14:textId="4541C699" w:rsidR="00E62FA2" w:rsidRPr="00064E2B" w:rsidRDefault="00E62FA2" w:rsidP="00E62FA2">
      <w:pPr>
        <w:pStyle w:val="NormaleWeb"/>
        <w:spacing w:before="0" w:beforeAutospacing="0" w:after="0" w:afterAutospacing="0"/>
        <w:rPr>
          <w:rFonts w:ascii="Gill Sans MT" w:hAnsi="Gill Sans MT"/>
          <w:b/>
          <w:bCs/>
          <w:sz w:val="22"/>
          <w:szCs w:val="22"/>
        </w:rPr>
      </w:pPr>
      <w:r w:rsidRPr="00064E2B">
        <w:rPr>
          <w:rFonts w:ascii="Gill Sans MT" w:hAnsi="Gill Sans MT"/>
          <w:b/>
          <w:bCs/>
          <w:sz w:val="22"/>
          <w:szCs w:val="22"/>
        </w:rPr>
        <w:t xml:space="preserve">La </w:t>
      </w:r>
      <w:r w:rsidRPr="00064E2B">
        <w:rPr>
          <w:rFonts w:ascii="Gill Sans MT" w:hAnsi="Gill Sans MT"/>
          <w:b/>
          <w:bCs/>
          <w:color w:val="000000" w:themeColor="text1"/>
          <w:sz w:val="22"/>
          <w:szCs w:val="22"/>
        </w:rPr>
        <w:t xml:space="preserve">mostra </w:t>
      </w:r>
      <w:r w:rsidR="004538DD">
        <w:rPr>
          <w:rFonts w:ascii="Gill Sans MT" w:hAnsi="Gill Sans MT"/>
          <w:b/>
          <w:bCs/>
          <w:color w:val="000000" w:themeColor="text1"/>
          <w:sz w:val="22"/>
          <w:szCs w:val="22"/>
        </w:rPr>
        <w:t>“</w:t>
      </w:r>
      <w:r w:rsidRPr="00064E2B">
        <w:rPr>
          <w:rFonts w:ascii="Gill Sans MT" w:hAnsi="Gill Sans MT"/>
          <w:b/>
          <w:bCs/>
          <w:color w:val="000000" w:themeColor="text1"/>
          <w:sz w:val="22"/>
          <w:szCs w:val="22"/>
        </w:rPr>
        <w:t>Inhabited Desert</w:t>
      </w:r>
      <w:r w:rsidR="004538DD">
        <w:rPr>
          <w:rFonts w:ascii="Gill Sans MT" w:hAnsi="Gill Sans MT"/>
          <w:b/>
          <w:bCs/>
          <w:color w:val="000000" w:themeColor="text1"/>
          <w:sz w:val="22"/>
          <w:szCs w:val="22"/>
        </w:rPr>
        <w:t>”</w:t>
      </w:r>
      <w:r w:rsidRPr="00064E2B">
        <w:rPr>
          <w:rFonts w:ascii="Gill Sans MT" w:hAnsi="Gill Sans MT"/>
          <w:b/>
          <w:bCs/>
          <w:sz w:val="22"/>
          <w:szCs w:val="22"/>
        </w:rPr>
        <w:t xml:space="preserve"> resterà aperta al pubblico fino a sabato 28 novembre 2020 </w:t>
      </w:r>
    </w:p>
    <w:p w14:paraId="6DF460AC" w14:textId="77777777" w:rsidR="00E62FA2" w:rsidRPr="00622CD1" w:rsidRDefault="00E62FA2" w:rsidP="00856E15">
      <w:pPr>
        <w:pStyle w:val="NormaleWeb"/>
        <w:spacing w:before="0" w:beforeAutospacing="0" w:after="0" w:afterAutospacing="0"/>
        <w:rPr>
          <w:rStyle w:val="Enfasigrassetto"/>
          <w:rFonts w:ascii="Gill Sans MT" w:hAnsi="Gill Sans MT"/>
          <w:sz w:val="10"/>
          <w:szCs w:val="10"/>
          <w:u w:val="single"/>
        </w:rPr>
      </w:pPr>
    </w:p>
    <w:p w14:paraId="532D9467" w14:textId="77777777" w:rsidR="00856E15" w:rsidRPr="007D5F42" w:rsidRDefault="00856E15" w:rsidP="007D5F42">
      <w:pPr>
        <w:pStyle w:val="Corpotesto"/>
        <w:spacing w:after="0"/>
        <w:rPr>
          <w:rFonts w:ascii="Gill Sans MT" w:hAnsi="Gill Sans MT" w:cstheme="minorHAnsi"/>
          <w:b/>
          <w:iCs/>
          <w:sz w:val="22"/>
          <w:szCs w:val="22"/>
        </w:rPr>
      </w:pPr>
      <w:r w:rsidRPr="00064E2B">
        <w:rPr>
          <w:rFonts w:ascii="Gill Sans MT" w:hAnsi="Gill Sans MT" w:cstheme="minorHAnsi"/>
          <w:b/>
          <w:iCs/>
          <w:sz w:val="22"/>
          <w:szCs w:val="22"/>
        </w:rPr>
        <w:t>Museo civico e Pinacoteca di Todi</w:t>
      </w:r>
      <w:r w:rsidR="007D5F42">
        <w:rPr>
          <w:rFonts w:ascii="Gill Sans MT" w:hAnsi="Gill Sans MT" w:cstheme="minorHAnsi"/>
          <w:b/>
          <w:iCs/>
          <w:sz w:val="22"/>
          <w:szCs w:val="22"/>
        </w:rPr>
        <w:t xml:space="preserve"> - </w:t>
      </w:r>
      <w:r w:rsidRPr="00064E2B">
        <w:rPr>
          <w:rFonts w:ascii="Gill Sans MT" w:hAnsi="Gill Sans MT"/>
          <w:sz w:val="22"/>
          <w:szCs w:val="22"/>
        </w:rPr>
        <w:t>Piazza del Popolo, 29/30 – Todi (PG)</w:t>
      </w:r>
    </w:p>
    <w:p w14:paraId="16A31F3E" w14:textId="77777777" w:rsidR="00856E15" w:rsidRPr="007D5F42" w:rsidRDefault="00856E15" w:rsidP="00856E15">
      <w:pPr>
        <w:rPr>
          <w:rFonts w:ascii="Gill Sans MT" w:hAnsi="Gill Sans MT"/>
          <w:b/>
          <w:sz w:val="22"/>
          <w:szCs w:val="22"/>
        </w:rPr>
      </w:pPr>
      <w:r w:rsidRPr="00064E2B">
        <w:rPr>
          <w:rFonts w:ascii="Gill Sans MT" w:hAnsi="Gill Sans MT"/>
          <w:b/>
          <w:sz w:val="22"/>
          <w:szCs w:val="22"/>
        </w:rPr>
        <w:t xml:space="preserve">Complesso del “Nido dell’Aquila” </w:t>
      </w:r>
      <w:r w:rsidR="007D5F42">
        <w:rPr>
          <w:rFonts w:ascii="Gill Sans MT" w:hAnsi="Gill Sans MT"/>
          <w:b/>
          <w:sz w:val="22"/>
          <w:szCs w:val="22"/>
        </w:rPr>
        <w:t>–</w:t>
      </w:r>
      <w:r w:rsidRPr="00064E2B">
        <w:rPr>
          <w:rFonts w:ascii="Gill Sans MT" w:hAnsi="Gill Sans MT"/>
          <w:b/>
          <w:sz w:val="22"/>
          <w:szCs w:val="22"/>
        </w:rPr>
        <w:t xml:space="preserve"> Todi</w:t>
      </w:r>
      <w:r w:rsidR="007D5F42">
        <w:rPr>
          <w:rFonts w:ascii="Gill Sans MT" w:hAnsi="Gill Sans MT"/>
          <w:b/>
          <w:sz w:val="22"/>
          <w:szCs w:val="22"/>
        </w:rPr>
        <w:t xml:space="preserve"> - </w:t>
      </w:r>
      <w:r w:rsidRPr="00064E2B">
        <w:rPr>
          <w:rFonts w:ascii="Gill Sans MT" w:hAnsi="Gill Sans MT"/>
          <w:sz w:val="22"/>
          <w:szCs w:val="22"/>
        </w:rPr>
        <w:t>Via Paolo Rolli, 12 –Todi (PG)</w:t>
      </w:r>
    </w:p>
    <w:p w14:paraId="0AF24F9D" w14:textId="77777777" w:rsidR="00856E15" w:rsidRPr="00622CD1" w:rsidRDefault="00856E15" w:rsidP="00856E15">
      <w:pPr>
        <w:pStyle w:val="NormaleWeb"/>
        <w:spacing w:before="0" w:beforeAutospacing="0" w:after="0" w:afterAutospacing="0"/>
        <w:rPr>
          <w:rFonts w:ascii="Gill Sans MT" w:hAnsi="Gill Sans MT"/>
          <w:sz w:val="10"/>
          <w:szCs w:val="10"/>
          <w:lang w:val="en-GB"/>
        </w:rPr>
      </w:pPr>
    </w:p>
    <w:p w14:paraId="0CE4F575" w14:textId="77777777" w:rsidR="00856E15" w:rsidRPr="00064E2B" w:rsidRDefault="00856E15" w:rsidP="00856E15">
      <w:pPr>
        <w:pStyle w:val="NormaleWeb"/>
        <w:spacing w:before="0" w:beforeAutospacing="0" w:after="0" w:afterAutospacing="0"/>
        <w:rPr>
          <w:rStyle w:val="Enfasigrassetto"/>
          <w:rFonts w:ascii="Gill Sans MT" w:hAnsi="Gill Sans MT"/>
          <w:color w:val="000000" w:themeColor="text1"/>
          <w:sz w:val="22"/>
          <w:szCs w:val="22"/>
        </w:rPr>
      </w:pPr>
      <w:r w:rsidRPr="00064E2B">
        <w:rPr>
          <w:rStyle w:val="Enfasigrassetto"/>
          <w:rFonts w:ascii="Gill Sans MT" w:hAnsi="Gill Sans MT"/>
          <w:color w:val="000000" w:themeColor="text1"/>
          <w:sz w:val="22"/>
          <w:szCs w:val="22"/>
        </w:rPr>
        <w:t>Durata e Orari</w:t>
      </w:r>
    </w:p>
    <w:p w14:paraId="46A93E8E" w14:textId="77777777" w:rsidR="00D64B94" w:rsidRDefault="00856E15" w:rsidP="00856E15">
      <w:pPr>
        <w:pStyle w:val="Corpotesto"/>
        <w:spacing w:after="0"/>
        <w:rPr>
          <w:rFonts w:ascii="Gill Sans MT" w:hAnsi="Gill Sans MT"/>
          <w:b/>
          <w:bCs/>
          <w:color w:val="000000" w:themeColor="text1"/>
          <w:sz w:val="22"/>
          <w:szCs w:val="22"/>
        </w:rPr>
      </w:pPr>
      <w:r w:rsidRPr="0071550A">
        <w:rPr>
          <w:rFonts w:ascii="Gill Sans MT" w:hAnsi="Gill Sans MT" w:cstheme="minorHAnsi"/>
          <w:b/>
          <w:color w:val="000000" w:themeColor="text1"/>
          <w:sz w:val="22"/>
          <w:szCs w:val="22"/>
        </w:rPr>
        <w:t>Dal 3 ottobre al 28 novembre 2020</w:t>
      </w:r>
      <w:r w:rsidR="007D5F42" w:rsidRPr="0071550A">
        <w:rPr>
          <w:rFonts w:ascii="Gill Sans MT" w:hAnsi="Gill Sans MT"/>
          <w:b/>
          <w:bCs/>
          <w:color w:val="000000" w:themeColor="text1"/>
          <w:sz w:val="22"/>
          <w:szCs w:val="22"/>
        </w:rPr>
        <w:t xml:space="preserve"> </w:t>
      </w:r>
    </w:p>
    <w:p w14:paraId="1B893EF5" w14:textId="77777777" w:rsidR="0071395F" w:rsidRDefault="00856E15" w:rsidP="00D64B94">
      <w:pPr>
        <w:pStyle w:val="Corpotesto"/>
        <w:spacing w:after="0"/>
        <w:rPr>
          <w:rStyle w:val="Enfasigrassetto"/>
          <w:rFonts w:ascii="Gill Sans MT" w:hAnsi="Gill Sans MT"/>
          <w:b w:val="0"/>
          <w:bCs w:val="0"/>
          <w:color w:val="000000" w:themeColor="text1"/>
          <w:sz w:val="22"/>
          <w:szCs w:val="22"/>
        </w:rPr>
      </w:pPr>
      <w:r w:rsidRPr="00064E2B">
        <w:rPr>
          <w:rFonts w:ascii="Gill Sans MT" w:hAnsi="Gill Sans MT"/>
          <w:color w:val="000000" w:themeColor="text1"/>
          <w:sz w:val="22"/>
          <w:szCs w:val="22"/>
        </w:rPr>
        <w:t>Dal martedì alla domenica</w:t>
      </w:r>
      <w:r w:rsidRPr="00064E2B">
        <w:rPr>
          <w:rFonts w:ascii="Gill Sans MT" w:eastAsia="MingLiU" w:hAnsi="Gill Sans MT" w:cs="MingLiU"/>
          <w:color w:val="000000" w:themeColor="text1"/>
          <w:sz w:val="22"/>
          <w:szCs w:val="22"/>
        </w:rPr>
        <w:t xml:space="preserve">: </w:t>
      </w:r>
      <w:r w:rsidRPr="00064E2B">
        <w:rPr>
          <w:rFonts w:ascii="Gill Sans MT" w:hAnsi="Gill Sans MT"/>
          <w:color w:val="000000" w:themeColor="text1"/>
          <w:sz w:val="22"/>
          <w:szCs w:val="22"/>
        </w:rPr>
        <w:t xml:space="preserve">10-13 &gt;&gt; 15 -19 </w:t>
      </w:r>
      <w:r w:rsidR="007D5F42">
        <w:rPr>
          <w:rFonts w:ascii="Gill Sans MT" w:hAnsi="Gill Sans MT"/>
          <w:color w:val="000000" w:themeColor="text1"/>
          <w:sz w:val="22"/>
          <w:szCs w:val="22"/>
        </w:rPr>
        <w:t xml:space="preserve">- </w:t>
      </w:r>
      <w:r w:rsidRPr="00064E2B">
        <w:rPr>
          <w:rStyle w:val="Enfasigrassetto"/>
          <w:rFonts w:ascii="Gill Sans MT" w:hAnsi="Gill Sans MT"/>
          <w:b w:val="0"/>
          <w:color w:val="000000" w:themeColor="text1"/>
          <w:sz w:val="22"/>
          <w:szCs w:val="22"/>
        </w:rPr>
        <w:t>Luned</w:t>
      </w:r>
      <w:r w:rsidR="008E50A7">
        <w:rPr>
          <w:rStyle w:val="Enfasigrassetto"/>
          <w:rFonts w:ascii="Gill Sans MT" w:hAnsi="Gill Sans MT"/>
          <w:b w:val="0"/>
          <w:color w:val="000000" w:themeColor="text1"/>
          <w:sz w:val="22"/>
          <w:szCs w:val="22"/>
        </w:rPr>
        <w:t>ì</w:t>
      </w:r>
      <w:r w:rsidRPr="00064E2B">
        <w:rPr>
          <w:rStyle w:val="Enfasigrassetto"/>
          <w:rFonts w:ascii="Gill Sans MT" w:hAnsi="Gill Sans MT"/>
          <w:b w:val="0"/>
          <w:color w:val="000000" w:themeColor="text1"/>
          <w:sz w:val="22"/>
          <w:szCs w:val="22"/>
        </w:rPr>
        <w:t xml:space="preserve"> chiuso</w:t>
      </w:r>
    </w:p>
    <w:p w14:paraId="65D19823" w14:textId="7B41102C" w:rsidR="007D5F42" w:rsidRPr="0071395F" w:rsidRDefault="00856E15" w:rsidP="00D64B94">
      <w:pPr>
        <w:pStyle w:val="Corpotesto"/>
        <w:spacing w:after="0"/>
        <w:rPr>
          <w:rStyle w:val="Enfasigrassetto"/>
          <w:rFonts w:ascii="Gill Sans MT" w:hAnsi="Gill Sans MT"/>
          <w:bCs w:val="0"/>
          <w:color w:val="000000" w:themeColor="text1"/>
          <w:sz w:val="22"/>
          <w:szCs w:val="22"/>
        </w:rPr>
      </w:pPr>
      <w:r w:rsidRPr="0071395F">
        <w:rPr>
          <w:rStyle w:val="Enfasigrassetto"/>
          <w:rFonts w:ascii="Gill Sans MT" w:hAnsi="Gill Sans MT"/>
          <w:color w:val="000000" w:themeColor="text1"/>
          <w:sz w:val="22"/>
          <w:szCs w:val="22"/>
        </w:rPr>
        <w:t>Ingresso libero</w:t>
      </w:r>
    </w:p>
    <w:p w14:paraId="34C66CA7" w14:textId="77777777" w:rsidR="0071550A" w:rsidRDefault="0071550A" w:rsidP="00064E2B">
      <w:pPr>
        <w:pStyle w:val="Corpotesto"/>
        <w:spacing w:after="0"/>
        <w:jc w:val="both"/>
        <w:rPr>
          <w:rStyle w:val="Enfasigrassetto"/>
          <w:rFonts w:ascii="Gill Sans MT" w:hAnsi="Gill Sans MT"/>
          <w:b w:val="0"/>
          <w:color w:val="000000" w:themeColor="text1"/>
          <w:sz w:val="22"/>
          <w:szCs w:val="22"/>
        </w:rPr>
      </w:pPr>
    </w:p>
    <w:p w14:paraId="525FCCF6" w14:textId="77777777" w:rsidR="0071395F" w:rsidRPr="008475B7" w:rsidRDefault="0071395F" w:rsidP="00064E2B">
      <w:pPr>
        <w:pStyle w:val="Corpotesto"/>
        <w:spacing w:after="0"/>
        <w:jc w:val="both"/>
        <w:rPr>
          <w:rStyle w:val="Enfasigrassetto"/>
          <w:rFonts w:ascii="Gill Sans MT" w:hAnsi="Gill Sans MT"/>
          <w:color w:val="000000" w:themeColor="text1"/>
          <w:sz w:val="10"/>
          <w:szCs w:val="10"/>
        </w:rPr>
      </w:pPr>
    </w:p>
    <w:p w14:paraId="31E5A1EB" w14:textId="77777777" w:rsidR="004538DD" w:rsidRDefault="004538DD" w:rsidP="00064E2B">
      <w:pPr>
        <w:pStyle w:val="Corpotesto"/>
        <w:spacing w:after="0"/>
        <w:jc w:val="both"/>
        <w:rPr>
          <w:rStyle w:val="Enfasigrassetto"/>
          <w:rFonts w:ascii="Gill Sans MT" w:hAnsi="Gill Sans MT"/>
          <w:color w:val="000000" w:themeColor="text1"/>
          <w:sz w:val="22"/>
          <w:szCs w:val="22"/>
        </w:rPr>
      </w:pPr>
    </w:p>
    <w:p w14:paraId="51818EE2" w14:textId="77777777" w:rsidR="004538DD" w:rsidRDefault="004538DD" w:rsidP="00064E2B">
      <w:pPr>
        <w:pStyle w:val="Corpotesto"/>
        <w:spacing w:after="0"/>
        <w:jc w:val="both"/>
        <w:rPr>
          <w:rStyle w:val="Enfasigrassetto"/>
          <w:rFonts w:ascii="Gill Sans MT" w:hAnsi="Gill Sans MT"/>
          <w:color w:val="000000" w:themeColor="text1"/>
          <w:sz w:val="22"/>
          <w:szCs w:val="22"/>
        </w:rPr>
      </w:pPr>
    </w:p>
    <w:p w14:paraId="2CD96C38" w14:textId="77777777" w:rsidR="004538DD" w:rsidRDefault="004538DD" w:rsidP="00064E2B">
      <w:pPr>
        <w:pStyle w:val="Corpotesto"/>
        <w:spacing w:after="0"/>
        <w:jc w:val="both"/>
        <w:rPr>
          <w:rStyle w:val="Enfasigrassetto"/>
          <w:rFonts w:ascii="Gill Sans MT" w:hAnsi="Gill Sans MT"/>
          <w:color w:val="000000" w:themeColor="text1"/>
          <w:sz w:val="22"/>
          <w:szCs w:val="22"/>
        </w:rPr>
      </w:pPr>
    </w:p>
    <w:p w14:paraId="3B4318C3" w14:textId="77777777" w:rsidR="00856E15" w:rsidRPr="004538DD" w:rsidRDefault="00856E15" w:rsidP="00064E2B">
      <w:pPr>
        <w:pStyle w:val="Corpotesto"/>
        <w:spacing w:after="0"/>
        <w:jc w:val="both"/>
        <w:rPr>
          <w:rFonts w:ascii="Gill Sans MT" w:hAnsi="Gill Sans MT"/>
          <w:bCs/>
          <w:color w:val="000000" w:themeColor="text1"/>
          <w:u w:val="single"/>
        </w:rPr>
      </w:pPr>
      <w:r w:rsidRPr="004538DD">
        <w:rPr>
          <w:rStyle w:val="Enfasigrassetto"/>
          <w:rFonts w:ascii="Gill Sans MT" w:hAnsi="Gill Sans MT"/>
          <w:color w:val="000000" w:themeColor="text1"/>
          <w:u w:val="single"/>
        </w:rPr>
        <w:t>PRESS CONTACT</w:t>
      </w:r>
      <w:r w:rsidRPr="004538DD">
        <w:rPr>
          <w:rStyle w:val="Enfasigrassetto"/>
          <w:rFonts w:ascii="Gill Sans MT" w:hAnsi="Gill Sans MT"/>
          <w:color w:val="ED7D31" w:themeColor="accent2"/>
          <w:u w:val="single"/>
        </w:rPr>
        <w:tab/>
      </w:r>
      <w:r w:rsidRPr="004538DD">
        <w:rPr>
          <w:rStyle w:val="Enfasigrassetto"/>
          <w:rFonts w:ascii="Gill Sans MT" w:hAnsi="Gill Sans MT"/>
          <w:u w:val="single"/>
        </w:rPr>
        <w:t xml:space="preserve"> </w:t>
      </w:r>
      <w:r w:rsidRPr="004538DD">
        <w:rPr>
          <w:rFonts w:ascii="Gill Sans MT" w:hAnsi="Gill Sans MT" w:cs="Helvetica"/>
          <w:u w:val="single"/>
        </w:rPr>
        <w:t xml:space="preserve"> </w:t>
      </w:r>
    </w:p>
    <w:p w14:paraId="1819BF5E" w14:textId="77777777" w:rsidR="00856E15" w:rsidRPr="00622CD1" w:rsidRDefault="00856E15" w:rsidP="00856E15">
      <w:pPr>
        <w:widowControl w:val="0"/>
        <w:autoSpaceDE w:val="0"/>
        <w:autoSpaceDN w:val="0"/>
        <w:adjustRightInd w:val="0"/>
        <w:rPr>
          <w:rStyle w:val="Enfasigrassetto"/>
          <w:rFonts w:ascii="Gill Sans MT" w:hAnsi="Gill Sans MT" w:cs="Helvetica"/>
          <w:b w:val="0"/>
          <w:bCs w:val="0"/>
          <w:sz w:val="10"/>
          <w:szCs w:val="10"/>
        </w:rPr>
      </w:pPr>
      <w:r w:rsidRPr="00622CD1">
        <w:rPr>
          <w:rFonts w:ascii="Gill Sans MT" w:hAnsi="Gill Sans MT" w:cs="Helvetica"/>
          <w:sz w:val="10"/>
          <w:szCs w:val="10"/>
        </w:rPr>
        <w:t xml:space="preserve"> </w:t>
      </w:r>
      <w:r w:rsidRPr="00622CD1">
        <w:rPr>
          <w:rFonts w:ascii="Gill Sans MT" w:hAnsi="Gill Sans MT" w:cs="Helvetica"/>
          <w:color w:val="0000FF"/>
          <w:sz w:val="10"/>
          <w:szCs w:val="10"/>
          <w:u w:val="single" w:color="0000FF"/>
        </w:rPr>
        <w:t xml:space="preserve"> </w:t>
      </w:r>
    </w:p>
    <w:p w14:paraId="2ECF3A6A" w14:textId="77777777" w:rsidR="00856E15" w:rsidRPr="00064E2B" w:rsidRDefault="00856E15" w:rsidP="00856E15">
      <w:pPr>
        <w:pStyle w:val="NormaleWeb"/>
        <w:spacing w:before="0" w:beforeAutospacing="0" w:after="0" w:afterAutospacing="0"/>
        <w:ind w:left="4253" w:hanging="4253"/>
        <w:rPr>
          <w:rStyle w:val="Enfasigrassetto"/>
          <w:rFonts w:ascii="Gill Sans MT" w:hAnsi="Gill Sans MT"/>
          <w:color w:val="000000" w:themeColor="text1"/>
          <w:sz w:val="22"/>
          <w:szCs w:val="22"/>
        </w:rPr>
      </w:pPr>
      <w:r w:rsidRPr="00064E2B">
        <w:rPr>
          <w:rStyle w:val="Enfasigrassetto"/>
          <w:rFonts w:ascii="Gill Sans MT" w:hAnsi="Gill Sans MT"/>
          <w:color w:val="000000" w:themeColor="text1"/>
          <w:sz w:val="22"/>
          <w:szCs w:val="22"/>
        </w:rPr>
        <w:t>Euro Forum Comunicazione</w:t>
      </w:r>
    </w:p>
    <w:p w14:paraId="5F00B000" w14:textId="77777777" w:rsidR="00856E15" w:rsidRPr="00064E2B" w:rsidRDefault="00856E15" w:rsidP="00856E15">
      <w:pPr>
        <w:pStyle w:val="NormaleWeb"/>
        <w:spacing w:before="0" w:beforeAutospacing="0" w:after="0" w:afterAutospacing="0"/>
        <w:ind w:left="4253" w:hanging="4253"/>
        <w:rPr>
          <w:rStyle w:val="Enfasigrassetto"/>
          <w:rFonts w:ascii="Gill Sans MT" w:hAnsi="Gill Sans MT"/>
          <w:b w:val="0"/>
          <w:color w:val="000000" w:themeColor="text1"/>
          <w:sz w:val="22"/>
          <w:szCs w:val="22"/>
        </w:rPr>
      </w:pPr>
      <w:r w:rsidRPr="00064E2B">
        <w:rPr>
          <w:rStyle w:val="Enfasigrassetto"/>
          <w:rFonts w:ascii="Gill Sans MT" w:hAnsi="Gill Sans MT"/>
          <w:b w:val="0"/>
          <w:color w:val="000000" w:themeColor="text1"/>
          <w:sz w:val="22"/>
          <w:szCs w:val="22"/>
        </w:rPr>
        <w:t xml:space="preserve">Maria Luisa Migliardi: </w:t>
      </w:r>
      <w:hyperlink r:id="rId8" w:history="1">
        <w:r w:rsidRPr="00064E2B">
          <w:rPr>
            <w:rStyle w:val="Collegamentoipertestuale"/>
            <w:rFonts w:ascii="Gill Sans MT" w:hAnsi="Gill Sans MT"/>
            <w:b/>
            <w:sz w:val="22"/>
            <w:szCs w:val="22"/>
          </w:rPr>
          <w:t>ml.migliardi@euroforum.it</w:t>
        </w:r>
      </w:hyperlink>
      <w:r w:rsidRPr="00064E2B">
        <w:rPr>
          <w:rStyle w:val="Enfasigrassetto"/>
          <w:rFonts w:ascii="Gill Sans MT" w:hAnsi="Gill Sans MT"/>
          <w:b w:val="0"/>
          <w:color w:val="000000" w:themeColor="text1"/>
          <w:sz w:val="22"/>
          <w:szCs w:val="22"/>
        </w:rPr>
        <w:t xml:space="preserve"> - 335 5490461</w:t>
      </w:r>
    </w:p>
    <w:p w14:paraId="386CD262" w14:textId="77777777" w:rsidR="00856E15" w:rsidRPr="00622CD1" w:rsidRDefault="00856E15" w:rsidP="00856E15">
      <w:pPr>
        <w:pStyle w:val="NormaleWeb"/>
        <w:spacing w:before="0" w:beforeAutospacing="0" w:after="0" w:afterAutospacing="0"/>
        <w:ind w:left="4253" w:hanging="4253"/>
        <w:rPr>
          <w:rStyle w:val="Enfasigrassetto"/>
          <w:rFonts w:ascii="Gill Sans MT" w:hAnsi="Gill Sans MT"/>
          <w:color w:val="000000" w:themeColor="text1"/>
          <w:sz w:val="10"/>
          <w:szCs w:val="10"/>
        </w:rPr>
      </w:pPr>
      <w:r w:rsidRPr="00622CD1">
        <w:rPr>
          <w:rStyle w:val="Enfasigrassetto"/>
          <w:rFonts w:ascii="Gill Sans MT" w:hAnsi="Gill Sans MT"/>
          <w:color w:val="000000" w:themeColor="text1"/>
          <w:sz w:val="10"/>
          <w:szCs w:val="10"/>
        </w:rPr>
        <w:t xml:space="preserve"> </w:t>
      </w:r>
    </w:p>
    <w:p w14:paraId="41CFC009" w14:textId="77777777" w:rsidR="00856E15" w:rsidRPr="00064E2B" w:rsidRDefault="00856E15" w:rsidP="00856E15">
      <w:pPr>
        <w:pStyle w:val="NormaleWeb"/>
        <w:spacing w:before="0" w:beforeAutospacing="0" w:after="0" w:afterAutospacing="0"/>
        <w:ind w:left="4253" w:hanging="4253"/>
        <w:rPr>
          <w:rStyle w:val="Enfasigrassetto"/>
          <w:rFonts w:ascii="Gill Sans MT" w:hAnsi="Gill Sans MT"/>
          <w:color w:val="000000" w:themeColor="text1"/>
          <w:sz w:val="22"/>
          <w:szCs w:val="22"/>
        </w:rPr>
      </w:pPr>
      <w:r w:rsidRPr="00064E2B">
        <w:rPr>
          <w:rStyle w:val="Enfasigrassetto"/>
          <w:rFonts w:ascii="Gill Sans MT" w:hAnsi="Gill Sans MT"/>
          <w:color w:val="000000" w:themeColor="text1"/>
          <w:sz w:val="22"/>
          <w:szCs w:val="22"/>
        </w:rPr>
        <w:t>Comune di Todi</w:t>
      </w:r>
    </w:p>
    <w:p w14:paraId="5A06E937" w14:textId="77777777" w:rsidR="00856E15" w:rsidRPr="00064E2B" w:rsidRDefault="00856E15" w:rsidP="00856E15">
      <w:pPr>
        <w:pStyle w:val="NormaleWeb"/>
        <w:spacing w:before="0" w:beforeAutospacing="0" w:after="0" w:afterAutospacing="0"/>
        <w:ind w:left="4253" w:hanging="4253"/>
        <w:rPr>
          <w:rStyle w:val="Enfasigrassetto"/>
          <w:rFonts w:ascii="Gill Sans MT" w:hAnsi="Gill Sans MT"/>
          <w:b w:val="0"/>
          <w:color w:val="000000" w:themeColor="text1"/>
          <w:sz w:val="22"/>
          <w:szCs w:val="22"/>
        </w:rPr>
      </w:pPr>
      <w:r w:rsidRPr="00064E2B">
        <w:rPr>
          <w:rStyle w:val="Enfasigrassetto"/>
          <w:rFonts w:ascii="Gill Sans MT" w:hAnsi="Gill Sans MT"/>
          <w:b w:val="0"/>
          <w:color w:val="000000" w:themeColor="text1"/>
          <w:sz w:val="22"/>
          <w:szCs w:val="22"/>
        </w:rPr>
        <w:t xml:space="preserve">Massimo Mattioli: </w:t>
      </w:r>
      <w:hyperlink r:id="rId9" w:history="1">
        <w:r w:rsidRPr="00064E2B">
          <w:rPr>
            <w:rStyle w:val="Collegamentoipertestuale"/>
            <w:rFonts w:ascii="Gill Sans MT" w:hAnsi="Gill Sans MT"/>
            <w:b/>
            <w:sz w:val="22"/>
            <w:szCs w:val="22"/>
          </w:rPr>
          <w:t>mattiolimassimo@gmail.com</w:t>
        </w:r>
      </w:hyperlink>
      <w:r w:rsidRPr="00064E2B">
        <w:rPr>
          <w:rStyle w:val="Enfasigrassetto"/>
          <w:rFonts w:ascii="Gill Sans MT" w:hAnsi="Gill Sans MT"/>
          <w:b w:val="0"/>
          <w:color w:val="000000" w:themeColor="text1"/>
          <w:sz w:val="22"/>
          <w:szCs w:val="22"/>
        </w:rPr>
        <w:t xml:space="preserve"> - 320 1183438</w:t>
      </w:r>
    </w:p>
    <w:p w14:paraId="3FCA6DAC" w14:textId="77777777" w:rsidR="00622CD1" w:rsidRDefault="00622CD1" w:rsidP="00856E15">
      <w:pPr>
        <w:pStyle w:val="NormaleWeb"/>
        <w:spacing w:before="0" w:beforeAutospacing="0" w:after="0" w:afterAutospacing="0"/>
        <w:rPr>
          <w:rStyle w:val="Enfasigrassetto"/>
          <w:rFonts w:ascii="Gill Sans MT" w:hAnsi="Gill Sans MT"/>
          <w:color w:val="000000" w:themeColor="text1"/>
          <w:sz w:val="22"/>
          <w:szCs w:val="22"/>
        </w:rPr>
      </w:pPr>
    </w:p>
    <w:p w14:paraId="385A804B" w14:textId="77777777" w:rsidR="00856E15" w:rsidRPr="00064E2B" w:rsidRDefault="00856E15" w:rsidP="00856E15">
      <w:pPr>
        <w:pStyle w:val="NormaleWeb"/>
        <w:spacing w:before="0" w:beforeAutospacing="0" w:after="0" w:afterAutospacing="0"/>
        <w:rPr>
          <w:rStyle w:val="Enfasigrassetto"/>
          <w:rFonts w:ascii="Gill Sans MT" w:hAnsi="Gill Sans MT"/>
          <w:color w:val="000000" w:themeColor="text1"/>
          <w:sz w:val="22"/>
          <w:szCs w:val="22"/>
        </w:rPr>
      </w:pPr>
      <w:r w:rsidRPr="00064E2B">
        <w:rPr>
          <w:rStyle w:val="Enfasigrassetto"/>
          <w:rFonts w:ascii="Gill Sans MT" w:hAnsi="Gill Sans MT"/>
          <w:color w:val="000000" w:themeColor="text1"/>
          <w:sz w:val="22"/>
          <w:szCs w:val="22"/>
        </w:rPr>
        <w:t>Fondazione Terzo Pilastro-Internazionale</w:t>
      </w:r>
    </w:p>
    <w:p w14:paraId="02F88063" w14:textId="77777777" w:rsidR="00856E15" w:rsidRPr="00064E2B" w:rsidRDefault="00856E15" w:rsidP="00856E15">
      <w:pPr>
        <w:pStyle w:val="NormaleWeb"/>
        <w:spacing w:before="0" w:beforeAutospacing="0" w:after="0" w:afterAutospacing="0"/>
        <w:ind w:left="4253" w:hanging="4253"/>
        <w:rPr>
          <w:rStyle w:val="Enfasigrassetto"/>
          <w:rFonts w:ascii="Gill Sans MT" w:hAnsi="Gill Sans MT"/>
          <w:color w:val="000000" w:themeColor="text1"/>
          <w:sz w:val="22"/>
          <w:szCs w:val="22"/>
        </w:rPr>
      </w:pPr>
      <w:r w:rsidRPr="00064E2B">
        <w:rPr>
          <w:rStyle w:val="Enfasigrassetto"/>
          <w:rFonts w:ascii="Gill Sans MT" w:hAnsi="Gill Sans MT"/>
          <w:color w:val="000000" w:themeColor="text1"/>
          <w:sz w:val="22"/>
          <w:szCs w:val="22"/>
        </w:rPr>
        <w:t>Fondazione Cultura e Arte</w:t>
      </w:r>
    </w:p>
    <w:p w14:paraId="66CFA71F" w14:textId="70E5450D" w:rsidR="0071395F" w:rsidRPr="00622CD1" w:rsidRDefault="00856E15" w:rsidP="00856E15">
      <w:pPr>
        <w:pStyle w:val="NormaleWeb"/>
        <w:spacing w:before="0" w:beforeAutospacing="0" w:after="0" w:afterAutospacing="0"/>
        <w:rPr>
          <w:rFonts w:ascii="Gill Sans MT" w:hAnsi="Gill Sans MT"/>
          <w:b/>
          <w:sz w:val="10"/>
          <w:szCs w:val="10"/>
        </w:rPr>
      </w:pPr>
      <w:r w:rsidRPr="00064E2B">
        <w:rPr>
          <w:rFonts w:ascii="Gill Sans MT" w:hAnsi="Gill Sans MT"/>
          <w:sz w:val="22"/>
          <w:szCs w:val="22"/>
        </w:rPr>
        <w:t xml:space="preserve">Raffaella Salato: </w:t>
      </w:r>
      <w:hyperlink r:id="rId10" w:history="1">
        <w:r w:rsidRPr="00064E2B">
          <w:rPr>
            <w:rStyle w:val="Collegamentoipertestuale"/>
            <w:rFonts w:ascii="Gill Sans MT" w:hAnsi="Gill Sans MT"/>
            <w:b/>
            <w:bCs/>
            <w:sz w:val="22"/>
            <w:szCs w:val="22"/>
          </w:rPr>
          <w:t>rsalato@fondazioneculturaearte.it</w:t>
        </w:r>
      </w:hyperlink>
      <w:r w:rsidRPr="00064E2B">
        <w:rPr>
          <w:rFonts w:ascii="Gill Sans MT" w:hAnsi="Gill Sans MT"/>
          <w:sz w:val="22"/>
          <w:szCs w:val="22"/>
        </w:rPr>
        <w:t xml:space="preserve"> - 06 97625591 / 345 3799190</w:t>
      </w:r>
      <w:r w:rsidRPr="00064E2B">
        <w:rPr>
          <w:rFonts w:ascii="Gill Sans MT" w:hAnsi="Gill Sans MT"/>
          <w:sz w:val="22"/>
          <w:szCs w:val="22"/>
        </w:rPr>
        <w:br/>
      </w:r>
    </w:p>
    <w:p w14:paraId="54A11647" w14:textId="77777777" w:rsidR="00856E15" w:rsidRPr="00064E2B" w:rsidRDefault="00856E15" w:rsidP="00856E15">
      <w:pPr>
        <w:pStyle w:val="NormaleWeb"/>
        <w:spacing w:before="0" w:beforeAutospacing="0" w:after="0" w:afterAutospacing="0"/>
        <w:rPr>
          <w:rFonts w:ascii="Gill Sans MT" w:hAnsi="Gill Sans MT"/>
          <w:b/>
          <w:bCs/>
          <w:sz w:val="22"/>
          <w:szCs w:val="22"/>
        </w:rPr>
      </w:pPr>
      <w:r w:rsidRPr="00064E2B">
        <w:rPr>
          <w:rFonts w:ascii="Gill Sans MT" w:hAnsi="Gill Sans MT"/>
          <w:b/>
          <w:sz w:val="22"/>
          <w:szCs w:val="22"/>
        </w:rPr>
        <w:t>Comin &amp; Partners</w:t>
      </w:r>
    </w:p>
    <w:p w14:paraId="42E08898" w14:textId="77777777" w:rsidR="00856E15" w:rsidRPr="00064E2B" w:rsidRDefault="00856E15" w:rsidP="00856E15">
      <w:pPr>
        <w:pStyle w:val="NormaleWeb"/>
        <w:spacing w:before="0" w:beforeAutospacing="0" w:after="0" w:afterAutospacing="0"/>
        <w:rPr>
          <w:rFonts w:ascii="Gill Sans MT" w:hAnsi="Gill Sans MT"/>
          <w:bCs/>
          <w:sz w:val="22"/>
          <w:szCs w:val="22"/>
        </w:rPr>
      </w:pPr>
      <w:r w:rsidRPr="00064E2B">
        <w:rPr>
          <w:rFonts w:ascii="Gill Sans MT" w:hAnsi="Gill Sans MT"/>
          <w:bCs/>
          <w:sz w:val="22"/>
          <w:szCs w:val="22"/>
        </w:rPr>
        <w:t xml:space="preserve">Federica Salzano: </w:t>
      </w:r>
      <w:hyperlink r:id="rId11" w:history="1">
        <w:r w:rsidRPr="00064E2B">
          <w:rPr>
            <w:rStyle w:val="Collegamentoipertestuale"/>
            <w:rFonts w:ascii="Gill Sans MT" w:hAnsi="Gill Sans MT"/>
            <w:b/>
            <w:bCs/>
            <w:sz w:val="22"/>
            <w:szCs w:val="22"/>
          </w:rPr>
          <w:t>federica.salzano@cominandpartners.com</w:t>
        </w:r>
      </w:hyperlink>
      <w:r w:rsidRPr="00064E2B">
        <w:rPr>
          <w:rFonts w:ascii="Gill Sans MT" w:hAnsi="Gill Sans MT"/>
          <w:bCs/>
          <w:sz w:val="22"/>
          <w:szCs w:val="22"/>
        </w:rPr>
        <w:t xml:space="preserve"> - 328 1239578</w:t>
      </w:r>
    </w:p>
    <w:p w14:paraId="3AE51127" w14:textId="77777777" w:rsidR="007D5F42" w:rsidRDefault="00856E15" w:rsidP="00856E15">
      <w:pPr>
        <w:pStyle w:val="NormaleWeb"/>
        <w:spacing w:before="0" w:beforeAutospacing="0" w:after="0" w:afterAutospacing="0"/>
        <w:rPr>
          <w:rFonts w:ascii="Gill Sans MT" w:hAnsi="Gill Sans MT"/>
          <w:bCs/>
          <w:sz w:val="22"/>
          <w:szCs w:val="22"/>
        </w:rPr>
      </w:pPr>
      <w:r w:rsidRPr="00064E2B">
        <w:rPr>
          <w:rFonts w:ascii="Gill Sans MT" w:hAnsi="Gill Sans MT"/>
          <w:bCs/>
          <w:sz w:val="22"/>
          <w:szCs w:val="22"/>
        </w:rPr>
        <w:t xml:space="preserve">Elisa Russo: </w:t>
      </w:r>
      <w:hyperlink r:id="rId12" w:history="1">
        <w:r w:rsidRPr="00064E2B">
          <w:rPr>
            <w:rStyle w:val="Collegamentoipertestuale"/>
            <w:rFonts w:ascii="Gill Sans MT" w:hAnsi="Gill Sans MT"/>
            <w:bCs/>
            <w:sz w:val="22"/>
            <w:szCs w:val="22"/>
            <w:u w:val="none"/>
          </w:rPr>
          <w:t>elisa.russo@cominandpartners.com</w:t>
        </w:r>
      </w:hyperlink>
      <w:r w:rsidRPr="00064E2B">
        <w:rPr>
          <w:rFonts w:ascii="Gill Sans MT" w:hAnsi="Gill Sans MT"/>
          <w:bCs/>
          <w:sz w:val="22"/>
          <w:szCs w:val="22"/>
        </w:rPr>
        <w:t xml:space="preserve"> - 329 6573651</w:t>
      </w:r>
    </w:p>
    <w:p w14:paraId="33D4DCF9" w14:textId="77777777" w:rsidR="004C0186" w:rsidRDefault="004C0186" w:rsidP="007D5F42">
      <w:pPr>
        <w:pStyle w:val="NormaleWeb"/>
        <w:spacing w:before="0" w:beforeAutospacing="0" w:after="0" w:afterAutospacing="0"/>
        <w:jc w:val="both"/>
        <w:rPr>
          <w:rFonts w:ascii="Gill Sans MT" w:hAnsi="Gill Sans MT"/>
          <w:b/>
          <w:bCs/>
          <w:sz w:val="20"/>
          <w:szCs w:val="20"/>
        </w:rPr>
      </w:pPr>
    </w:p>
    <w:p w14:paraId="2696E582" w14:textId="77777777" w:rsidR="00622CD1" w:rsidRDefault="00622CD1" w:rsidP="00041492">
      <w:pPr>
        <w:pStyle w:val="NormaleWeb"/>
        <w:spacing w:before="0" w:beforeAutospacing="0" w:after="0" w:afterAutospacing="0"/>
        <w:jc w:val="both"/>
        <w:rPr>
          <w:rFonts w:ascii="Gill Sans MT" w:hAnsi="Gill Sans MT"/>
          <w:b/>
          <w:bCs/>
          <w:sz w:val="20"/>
          <w:szCs w:val="20"/>
        </w:rPr>
      </w:pPr>
    </w:p>
    <w:p w14:paraId="00CFC828" w14:textId="160FA2CD" w:rsidR="00856E15" w:rsidRPr="004538DD" w:rsidRDefault="00856E15" w:rsidP="00041492">
      <w:pPr>
        <w:pStyle w:val="NormaleWeb"/>
        <w:spacing w:before="0" w:beforeAutospacing="0" w:after="0" w:afterAutospacing="0"/>
        <w:jc w:val="both"/>
        <w:rPr>
          <w:rFonts w:ascii="Gill Sans MT" w:hAnsi="Gill Sans MT"/>
          <w:bCs/>
          <w:sz w:val="20"/>
          <w:szCs w:val="20"/>
          <w:u w:val="single"/>
        </w:rPr>
      </w:pPr>
      <w:r w:rsidRPr="004538DD">
        <w:rPr>
          <w:rFonts w:ascii="Gill Sans MT" w:hAnsi="Gill Sans MT"/>
          <w:b/>
          <w:bCs/>
          <w:sz w:val="20"/>
          <w:szCs w:val="20"/>
          <w:u w:val="single"/>
        </w:rPr>
        <w:t xml:space="preserve">BIOGRAFIE </w:t>
      </w:r>
      <w:r w:rsidR="00622CD1" w:rsidRPr="004538DD">
        <w:rPr>
          <w:rFonts w:ascii="Gill Sans MT" w:hAnsi="Gill Sans MT"/>
          <w:b/>
          <w:bCs/>
          <w:sz w:val="20"/>
          <w:szCs w:val="20"/>
          <w:u w:val="single"/>
        </w:rPr>
        <w:t>CURATORI</w:t>
      </w:r>
    </w:p>
    <w:p w14:paraId="1A1A6201" w14:textId="77777777" w:rsidR="00856E15" w:rsidRPr="004538DD" w:rsidRDefault="00856E15" w:rsidP="004D6255">
      <w:pPr>
        <w:pStyle w:val="NormaleWeb"/>
        <w:spacing w:before="0" w:beforeAutospacing="0" w:after="0" w:afterAutospacing="0"/>
        <w:jc w:val="both"/>
        <w:rPr>
          <w:rFonts w:ascii="Gill Sans MT" w:hAnsi="Gill Sans MT"/>
          <w:sz w:val="10"/>
          <w:szCs w:val="10"/>
          <w:lang w:val="en-GB"/>
        </w:rPr>
      </w:pPr>
    </w:p>
    <w:p w14:paraId="012E74AB" w14:textId="56746F7B" w:rsidR="00856E15" w:rsidRPr="00F53A5F" w:rsidRDefault="00622CD1" w:rsidP="004D6255">
      <w:pPr>
        <w:jc w:val="both"/>
        <w:rPr>
          <w:rFonts w:ascii="Gill Sans MT" w:hAnsi="Gill Sans MT"/>
          <w:sz w:val="20"/>
          <w:szCs w:val="20"/>
        </w:rPr>
      </w:pPr>
      <w:r>
        <w:rPr>
          <w:rFonts w:ascii="Gill Sans MT" w:hAnsi="Gill Sans MT"/>
          <w:b/>
          <w:sz w:val="20"/>
          <w:szCs w:val="20"/>
        </w:rPr>
        <w:t>GIANLUCA MARZIANI</w:t>
      </w:r>
      <w:r>
        <w:rPr>
          <w:rFonts w:ascii="Gill Sans MT" w:hAnsi="Gill Sans MT"/>
          <w:sz w:val="20"/>
          <w:szCs w:val="20"/>
        </w:rPr>
        <w:t>:</w:t>
      </w:r>
      <w:r w:rsidR="00856E15" w:rsidRPr="00F53A5F">
        <w:rPr>
          <w:rFonts w:ascii="Gill Sans MT" w:hAnsi="Gill Sans MT"/>
          <w:b/>
          <w:sz w:val="20"/>
          <w:szCs w:val="20"/>
        </w:rPr>
        <w:t xml:space="preserve"> </w:t>
      </w:r>
      <w:r>
        <w:rPr>
          <w:rStyle w:val="tlid-translation"/>
          <w:rFonts w:ascii="Gill Sans MT" w:hAnsi="Gill Sans MT"/>
          <w:sz w:val="20"/>
          <w:szCs w:val="20"/>
        </w:rPr>
        <w:t>c</w:t>
      </w:r>
      <w:r w:rsidR="00856E15" w:rsidRPr="00F53A5F">
        <w:rPr>
          <w:rStyle w:val="tlid-translation"/>
          <w:rFonts w:ascii="Gill Sans MT" w:hAnsi="Gill Sans MT"/>
          <w:sz w:val="20"/>
          <w:szCs w:val="20"/>
        </w:rPr>
        <w:t>ritico d'arte, è stato direttore artistico di Palazzo Collicola Arti Visive a Spoleto dal 2009 al 2019 e curatore del Premio Terna e</w:t>
      </w:r>
      <w:r w:rsidR="00856E15" w:rsidRPr="00F53A5F">
        <w:rPr>
          <w:rFonts w:ascii="Gill Sans MT" w:hAnsi="Gill Sans MT"/>
          <w:sz w:val="20"/>
          <w:szCs w:val="20"/>
        </w:rPr>
        <w:t xml:space="preserve"> </w:t>
      </w:r>
      <w:r w:rsidR="00856E15" w:rsidRPr="00F53A5F">
        <w:rPr>
          <w:rStyle w:val="tlid-translation"/>
          <w:rFonts w:ascii="Gill Sans MT" w:hAnsi="Gill Sans MT"/>
          <w:sz w:val="20"/>
          <w:szCs w:val="20"/>
        </w:rPr>
        <w:t xml:space="preserve">del premio Celeste. Dal 2010 al 2018 ha curato il programma artistico del Festival dei Due Mondi. Autore di numerose mostre e cataloghi d’arte, ha scritto per La Stampa, Specchio, Panorama, Style e molte altre riviste. Oggi ha una rubrica su Dagospia intitolata "Un Marziani a Roma". Ha curato mostre su Banksy, Obey, Keith Haring e altri fenomeni artistici planetari. </w:t>
      </w:r>
      <w:r w:rsidR="001208F1">
        <w:rPr>
          <w:rStyle w:val="tlid-translation"/>
          <w:rFonts w:ascii="Gill Sans MT" w:hAnsi="Gill Sans MT"/>
          <w:sz w:val="20"/>
          <w:szCs w:val="20"/>
        </w:rPr>
        <w:t>È</w:t>
      </w:r>
      <w:r w:rsidR="00856E15" w:rsidRPr="00F53A5F">
        <w:rPr>
          <w:rStyle w:val="tlid-translation"/>
          <w:rFonts w:ascii="Gill Sans MT" w:hAnsi="Gill Sans MT"/>
          <w:sz w:val="20"/>
          <w:szCs w:val="20"/>
        </w:rPr>
        <w:t xml:space="preserve"> vicino al mondo della </w:t>
      </w:r>
      <w:r w:rsidR="00856E15" w:rsidRPr="00F53A5F">
        <w:rPr>
          <w:rFonts w:ascii="Gill Sans MT" w:hAnsi="Gill Sans MT" w:cs="Times"/>
          <w:i/>
          <w:iCs/>
          <w:sz w:val="20"/>
          <w:szCs w:val="20"/>
        </w:rPr>
        <w:t>Street Culture</w:t>
      </w:r>
      <w:r w:rsidR="00856E15" w:rsidRPr="00F53A5F">
        <w:rPr>
          <w:rStyle w:val="tlid-translation"/>
          <w:rFonts w:ascii="Gill Sans MT" w:hAnsi="Gill Sans MT"/>
          <w:sz w:val="20"/>
          <w:szCs w:val="20"/>
        </w:rPr>
        <w:t xml:space="preserve"> e ad altre tendenze rilevanti. </w:t>
      </w:r>
    </w:p>
    <w:p w14:paraId="6E3E6F5A" w14:textId="77777777" w:rsidR="00856E15" w:rsidRPr="004538DD" w:rsidRDefault="00856E15" w:rsidP="004D6255">
      <w:pPr>
        <w:pStyle w:val="Paragrafoelenco"/>
        <w:widowControl w:val="0"/>
        <w:autoSpaceDE w:val="0"/>
        <w:autoSpaceDN w:val="0"/>
        <w:adjustRightInd w:val="0"/>
        <w:ind w:left="0"/>
        <w:jc w:val="both"/>
        <w:rPr>
          <w:rFonts w:ascii="Gill Sans MT" w:hAnsi="Gill Sans MT" w:cs="Times"/>
          <w:sz w:val="10"/>
          <w:szCs w:val="10"/>
        </w:rPr>
      </w:pPr>
    </w:p>
    <w:p w14:paraId="6C42C87A" w14:textId="6DFDE1C0" w:rsidR="002E46D9" w:rsidRDefault="00856E15" w:rsidP="004D6255">
      <w:pPr>
        <w:pStyle w:val="Paragrafoelenco"/>
        <w:widowControl w:val="0"/>
        <w:autoSpaceDE w:val="0"/>
        <w:autoSpaceDN w:val="0"/>
        <w:adjustRightInd w:val="0"/>
        <w:ind w:left="0"/>
        <w:jc w:val="both"/>
        <w:rPr>
          <w:rFonts w:ascii="Gill Sans MT" w:hAnsi="Gill Sans MT" w:cs="Helvetica"/>
          <w:color w:val="000000" w:themeColor="text1"/>
          <w:sz w:val="20"/>
          <w:szCs w:val="20"/>
        </w:rPr>
      </w:pPr>
      <w:r w:rsidRPr="00F53A5F">
        <w:rPr>
          <w:rFonts w:ascii="Gill Sans MT" w:hAnsi="Gill Sans MT" w:cs="Times"/>
          <w:b/>
          <w:bCs/>
          <w:color w:val="000000" w:themeColor="text1"/>
          <w:sz w:val="20"/>
          <w:szCs w:val="20"/>
        </w:rPr>
        <w:t>KIRILL PETRIN</w:t>
      </w:r>
      <w:r w:rsidR="00622CD1">
        <w:rPr>
          <w:rFonts w:ascii="Gill Sans MT" w:hAnsi="Gill Sans MT" w:cs="Times"/>
          <w:b/>
          <w:bCs/>
          <w:color w:val="000000" w:themeColor="text1"/>
          <w:sz w:val="20"/>
          <w:szCs w:val="20"/>
        </w:rPr>
        <w:t xml:space="preserve">: </w:t>
      </w:r>
      <w:r w:rsidRPr="00F53A5F">
        <w:rPr>
          <w:rFonts w:ascii="Gill Sans MT" w:hAnsi="Gill Sans MT" w:cs="Helvetica"/>
          <w:color w:val="000000" w:themeColor="text1"/>
          <w:sz w:val="20"/>
          <w:szCs w:val="20"/>
        </w:rPr>
        <w:t>collezionista, storico d'arte ed esperto internazionale di </w:t>
      </w:r>
      <w:r w:rsidRPr="00F53A5F">
        <w:rPr>
          <w:rFonts w:ascii="Gill Sans MT" w:hAnsi="Gill Sans MT" w:cs="Times"/>
          <w:color w:val="000000" w:themeColor="text1"/>
          <w:sz w:val="20"/>
          <w:szCs w:val="20"/>
        </w:rPr>
        <w:t>marketing</w:t>
      </w:r>
      <w:r w:rsidRPr="00F53A5F">
        <w:rPr>
          <w:rFonts w:ascii="Gill Sans MT" w:hAnsi="Gill Sans MT" w:cs="Helvetica"/>
          <w:color w:val="000000" w:themeColor="text1"/>
          <w:sz w:val="20"/>
          <w:szCs w:val="20"/>
        </w:rPr>
        <w:t xml:space="preserve">. La sua collezione della Scuola di Vladimir è unica per qualità e ampiezza. Petrin specialista della pittura russa, racconta la storia della Russia attraverso i pittori e le loro opere. Ha pubblicato più di 400 articoli su artisti internazionali in </w:t>
      </w:r>
      <w:hyperlink r:id="rId13" w:history="1">
        <w:r w:rsidRPr="00F53A5F">
          <w:rPr>
            <w:rFonts w:ascii="Gill Sans MT" w:hAnsi="Gill Sans MT" w:cs="Helvetica"/>
            <w:color w:val="000000" w:themeColor="text1"/>
            <w:sz w:val="20"/>
            <w:szCs w:val="20"/>
            <w:u w:val="single" w:color="0000FF"/>
          </w:rPr>
          <w:t>www.artrussia.org</w:t>
        </w:r>
      </w:hyperlink>
      <w:r w:rsidRPr="00F53A5F">
        <w:rPr>
          <w:rFonts w:ascii="Gill Sans MT" w:hAnsi="Gill Sans MT" w:cs="Helvetica"/>
          <w:color w:val="000000" w:themeColor="text1"/>
          <w:sz w:val="20"/>
          <w:szCs w:val="20"/>
        </w:rPr>
        <w:t xml:space="preserve"> . </w:t>
      </w:r>
    </w:p>
    <w:p w14:paraId="5911F491" w14:textId="77777777" w:rsidR="00252057" w:rsidRDefault="002E46D9" w:rsidP="004D6255">
      <w:pPr>
        <w:pStyle w:val="Paragrafoelenco"/>
        <w:widowControl w:val="0"/>
        <w:autoSpaceDE w:val="0"/>
        <w:autoSpaceDN w:val="0"/>
        <w:adjustRightInd w:val="0"/>
        <w:ind w:left="0"/>
        <w:jc w:val="both"/>
        <w:rPr>
          <w:rFonts w:ascii="Gill Sans MT" w:hAnsi="Gill Sans MT" w:cs="Helvetica"/>
          <w:color w:val="000000" w:themeColor="text1"/>
          <w:sz w:val="20"/>
          <w:szCs w:val="20"/>
        </w:rPr>
      </w:pPr>
      <w:r>
        <w:rPr>
          <w:rStyle w:val="tlid-translation"/>
          <w:rFonts w:ascii="Gill Sans MT" w:hAnsi="Gill Sans MT"/>
          <w:sz w:val="20"/>
          <w:szCs w:val="20"/>
        </w:rPr>
        <w:t xml:space="preserve">È </w:t>
      </w:r>
      <w:r w:rsidR="00856E15" w:rsidRPr="00F53A5F">
        <w:rPr>
          <w:rFonts w:ascii="Gill Sans MT" w:hAnsi="Gill Sans MT" w:cs="Helvetica"/>
          <w:color w:val="000000" w:themeColor="text1"/>
          <w:sz w:val="20"/>
          <w:szCs w:val="20"/>
        </w:rPr>
        <w:t>maestro nel condurre il lettore ad affinare la propria abilità a non 'guardare' l'arte ma a 'vedere' l'arte. </w:t>
      </w:r>
    </w:p>
    <w:p w14:paraId="20E04F72" w14:textId="77777777" w:rsidR="00856E15" w:rsidRDefault="00856E15" w:rsidP="004D6255">
      <w:pPr>
        <w:pStyle w:val="Paragrafoelenco"/>
        <w:widowControl w:val="0"/>
        <w:autoSpaceDE w:val="0"/>
        <w:autoSpaceDN w:val="0"/>
        <w:adjustRightInd w:val="0"/>
        <w:ind w:left="0"/>
        <w:jc w:val="both"/>
        <w:rPr>
          <w:rFonts w:ascii="Gill Sans MT" w:hAnsi="Gill Sans MT" w:cs="Helvetica"/>
          <w:color w:val="000000" w:themeColor="text1"/>
          <w:sz w:val="20"/>
          <w:szCs w:val="20"/>
        </w:rPr>
      </w:pPr>
      <w:r w:rsidRPr="00F53A5F">
        <w:rPr>
          <w:rFonts w:ascii="Gill Sans MT" w:hAnsi="Gill Sans MT" w:cs="Helvetica"/>
          <w:color w:val="000000" w:themeColor="text1"/>
          <w:sz w:val="20"/>
          <w:szCs w:val="20"/>
        </w:rPr>
        <w:t>Lavora con Pepper su INHABITED DESERTS dal 2015.</w:t>
      </w:r>
    </w:p>
    <w:p w14:paraId="58548A0D" w14:textId="77777777" w:rsidR="00D64B94" w:rsidRDefault="00D64B94" w:rsidP="004D6255">
      <w:pPr>
        <w:pStyle w:val="Paragrafoelenco"/>
        <w:widowControl w:val="0"/>
        <w:autoSpaceDE w:val="0"/>
        <w:autoSpaceDN w:val="0"/>
        <w:adjustRightInd w:val="0"/>
        <w:ind w:left="0"/>
        <w:jc w:val="both"/>
        <w:rPr>
          <w:rFonts w:ascii="Gill Sans MT" w:hAnsi="Gill Sans MT" w:cs="Helvetica"/>
          <w:color w:val="000000" w:themeColor="text1"/>
          <w:sz w:val="20"/>
          <w:szCs w:val="20"/>
        </w:rPr>
      </w:pPr>
    </w:p>
    <w:p w14:paraId="3E40F30F" w14:textId="77777777" w:rsidR="00D64B94" w:rsidRDefault="00D64B94" w:rsidP="004D6255">
      <w:pPr>
        <w:pStyle w:val="Paragrafoelenco"/>
        <w:widowControl w:val="0"/>
        <w:autoSpaceDE w:val="0"/>
        <w:autoSpaceDN w:val="0"/>
        <w:adjustRightInd w:val="0"/>
        <w:ind w:left="0"/>
        <w:jc w:val="both"/>
        <w:rPr>
          <w:rFonts w:ascii="Gill Sans MT" w:hAnsi="Gill Sans MT" w:cs="Helvetica"/>
          <w:color w:val="000000" w:themeColor="text1"/>
          <w:sz w:val="20"/>
          <w:szCs w:val="20"/>
        </w:rPr>
      </w:pPr>
    </w:p>
    <w:p w14:paraId="4CE0FD60" w14:textId="79AABCA5" w:rsidR="00856E15" w:rsidRPr="00622CD1" w:rsidRDefault="00856E15" w:rsidP="004D6255">
      <w:pPr>
        <w:pStyle w:val="NormaleWeb"/>
        <w:spacing w:before="0" w:beforeAutospacing="0" w:after="0" w:afterAutospacing="0"/>
        <w:jc w:val="both"/>
        <w:rPr>
          <w:rFonts w:ascii="Gill Sans MT" w:hAnsi="Gill Sans MT"/>
          <w:b/>
          <w:bCs/>
          <w:sz w:val="10"/>
          <w:szCs w:val="10"/>
          <w:u w:val="single"/>
        </w:rPr>
      </w:pPr>
    </w:p>
    <w:p w14:paraId="6E653093" w14:textId="77777777" w:rsidR="00856E15" w:rsidRPr="004538DD" w:rsidRDefault="00856E15" w:rsidP="004D6255">
      <w:pPr>
        <w:pStyle w:val="NormaleWeb"/>
        <w:spacing w:before="0" w:beforeAutospacing="0" w:after="0" w:afterAutospacing="0"/>
        <w:jc w:val="both"/>
        <w:rPr>
          <w:rFonts w:ascii="Gill Sans MT" w:hAnsi="Gill Sans MT"/>
          <w:b/>
          <w:bCs/>
          <w:sz w:val="20"/>
          <w:szCs w:val="20"/>
          <w:u w:val="single"/>
        </w:rPr>
      </w:pPr>
      <w:r w:rsidRPr="004538DD">
        <w:rPr>
          <w:rFonts w:ascii="Gill Sans MT" w:hAnsi="Gill Sans MT"/>
          <w:b/>
          <w:bCs/>
          <w:sz w:val="20"/>
          <w:szCs w:val="20"/>
          <w:u w:val="single"/>
        </w:rPr>
        <w:t>RELATORI DELLA CONVERSAZIONE “IL CONFINE ASSENTE”</w:t>
      </w:r>
    </w:p>
    <w:p w14:paraId="3B057C67" w14:textId="77777777" w:rsidR="00856E15" w:rsidRPr="004538DD" w:rsidRDefault="00856E15" w:rsidP="004D6255">
      <w:pPr>
        <w:pStyle w:val="NormaleWeb"/>
        <w:spacing w:before="0" w:beforeAutospacing="0" w:after="0" w:afterAutospacing="0"/>
        <w:jc w:val="both"/>
        <w:rPr>
          <w:rFonts w:ascii="Gill Sans MT" w:hAnsi="Gill Sans MT"/>
          <w:b/>
          <w:bCs/>
          <w:sz w:val="10"/>
          <w:szCs w:val="10"/>
        </w:rPr>
      </w:pPr>
    </w:p>
    <w:p w14:paraId="5C823EC7" w14:textId="77777777" w:rsidR="00856E15" w:rsidRDefault="00856E15" w:rsidP="004538DD">
      <w:pPr>
        <w:pStyle w:val="Paragrafoelenco"/>
        <w:widowControl w:val="0"/>
        <w:autoSpaceDE w:val="0"/>
        <w:autoSpaceDN w:val="0"/>
        <w:adjustRightInd w:val="0"/>
        <w:ind w:left="0"/>
        <w:jc w:val="both"/>
        <w:rPr>
          <w:rFonts w:ascii="Gill Sans MT" w:hAnsi="Gill Sans MT"/>
          <w:sz w:val="20"/>
          <w:szCs w:val="20"/>
        </w:rPr>
      </w:pPr>
      <w:r w:rsidRPr="00F53A5F">
        <w:rPr>
          <w:rFonts w:ascii="Gill Sans MT" w:hAnsi="Gill Sans MT"/>
          <w:b/>
          <w:sz w:val="20"/>
          <w:szCs w:val="20"/>
        </w:rPr>
        <w:t>MAX CALDERAN</w:t>
      </w:r>
      <w:r w:rsidRPr="00F53A5F">
        <w:rPr>
          <w:rFonts w:ascii="Gill Sans MT" w:hAnsi="Gill Sans MT"/>
          <w:sz w:val="20"/>
          <w:szCs w:val="20"/>
        </w:rPr>
        <w:t xml:space="preserve">, esploratore </w:t>
      </w:r>
      <w:r w:rsidR="007C72F3">
        <w:rPr>
          <w:rFonts w:ascii="Gill Sans MT" w:hAnsi="Gill Sans MT"/>
          <w:sz w:val="20"/>
          <w:szCs w:val="20"/>
        </w:rPr>
        <w:t>desertico estremo</w:t>
      </w:r>
      <w:r w:rsidRPr="00F53A5F">
        <w:rPr>
          <w:rFonts w:ascii="Gill Sans MT" w:hAnsi="Gill Sans MT"/>
          <w:sz w:val="20"/>
          <w:szCs w:val="20"/>
        </w:rPr>
        <w:t xml:space="preserve">. Dirigente d’azienda e atleta poliedrico detiene 13 record mondiali. Rai Sport ha realizzato il documentario, </w:t>
      </w:r>
      <w:r w:rsidRPr="007C72F3">
        <w:rPr>
          <w:rFonts w:ascii="Gill Sans MT" w:hAnsi="Gill Sans MT"/>
          <w:i/>
          <w:sz w:val="20"/>
          <w:szCs w:val="20"/>
        </w:rPr>
        <w:t>Beyond the Limits,</w:t>
      </w:r>
      <w:r w:rsidRPr="00F53A5F">
        <w:rPr>
          <w:rFonts w:ascii="Gill Sans MT" w:hAnsi="Gill Sans MT"/>
          <w:sz w:val="20"/>
          <w:szCs w:val="20"/>
        </w:rPr>
        <w:t xml:space="preserve"> sulle sue imprese; Al Jazeera World ha prodotto il cortometraggio </w:t>
      </w:r>
      <w:r w:rsidRPr="007C72F3">
        <w:rPr>
          <w:rFonts w:ascii="Gill Sans MT" w:hAnsi="Gill Sans MT"/>
          <w:i/>
          <w:sz w:val="20"/>
          <w:szCs w:val="20"/>
        </w:rPr>
        <w:t>Son of the Desert</w:t>
      </w:r>
      <w:r w:rsidRPr="00F53A5F">
        <w:rPr>
          <w:rFonts w:ascii="Gill Sans MT" w:hAnsi="Gill Sans MT"/>
          <w:sz w:val="20"/>
          <w:szCs w:val="20"/>
        </w:rPr>
        <w:t xml:space="preserve"> sui suoi exploit. Nel 2020 </w:t>
      </w:r>
      <w:r w:rsidR="00D048C5">
        <w:rPr>
          <w:rFonts w:ascii="Gill Sans MT" w:hAnsi="Gill Sans MT"/>
          <w:sz w:val="20"/>
          <w:szCs w:val="20"/>
        </w:rPr>
        <w:t xml:space="preserve">è il primo uomo </w:t>
      </w:r>
      <w:r w:rsidRPr="00F53A5F">
        <w:rPr>
          <w:rFonts w:ascii="Gill Sans MT" w:hAnsi="Gill Sans MT"/>
          <w:sz w:val="20"/>
          <w:szCs w:val="20"/>
        </w:rPr>
        <w:t xml:space="preserve">a </w:t>
      </w:r>
      <w:r w:rsidR="00D048C5" w:rsidRPr="00F53A5F">
        <w:rPr>
          <w:rFonts w:ascii="Gill Sans MT" w:hAnsi="Gill Sans MT"/>
          <w:sz w:val="20"/>
          <w:szCs w:val="20"/>
        </w:rPr>
        <w:t>percor</w:t>
      </w:r>
      <w:r w:rsidR="00D048C5">
        <w:rPr>
          <w:rFonts w:ascii="Gill Sans MT" w:hAnsi="Gill Sans MT"/>
          <w:sz w:val="20"/>
          <w:szCs w:val="20"/>
        </w:rPr>
        <w:t xml:space="preserve">rere </w:t>
      </w:r>
      <w:r w:rsidRPr="00F53A5F">
        <w:rPr>
          <w:rFonts w:ascii="Gill Sans MT" w:hAnsi="Gill Sans MT"/>
          <w:sz w:val="20"/>
          <w:szCs w:val="20"/>
        </w:rPr>
        <w:t>a piedi, in solitario, i 1.100 km del deserto di sabbia più grande del mondo, il Rub</w:t>
      </w:r>
      <w:r w:rsidR="00102BF0">
        <w:rPr>
          <w:rFonts w:ascii="Gill Sans MT" w:hAnsi="Gill Sans MT"/>
          <w:sz w:val="20"/>
          <w:szCs w:val="20"/>
        </w:rPr>
        <w:t>’</w:t>
      </w:r>
      <w:r w:rsidRPr="00F53A5F">
        <w:rPr>
          <w:rFonts w:ascii="Gill Sans MT" w:hAnsi="Gill Sans MT"/>
          <w:sz w:val="20"/>
          <w:szCs w:val="20"/>
        </w:rPr>
        <w:t xml:space="preserve"> </w:t>
      </w:r>
      <w:r w:rsidR="00102BF0">
        <w:rPr>
          <w:rFonts w:ascii="Gill Sans MT" w:hAnsi="Gill Sans MT"/>
          <w:sz w:val="20"/>
          <w:szCs w:val="20"/>
        </w:rPr>
        <w:t>a</w:t>
      </w:r>
      <w:r w:rsidRPr="00F53A5F">
        <w:rPr>
          <w:rFonts w:ascii="Gill Sans MT" w:hAnsi="Gill Sans MT"/>
          <w:sz w:val="20"/>
          <w:szCs w:val="20"/>
        </w:rPr>
        <w:t>l</w:t>
      </w:r>
      <w:r w:rsidR="00102BF0">
        <w:rPr>
          <w:rFonts w:ascii="Gill Sans MT" w:hAnsi="Gill Sans MT"/>
          <w:sz w:val="20"/>
          <w:szCs w:val="20"/>
        </w:rPr>
        <w:t>-</w:t>
      </w:r>
      <w:r w:rsidRPr="00F53A5F">
        <w:rPr>
          <w:rFonts w:ascii="Gill Sans MT" w:hAnsi="Gill Sans MT"/>
          <w:sz w:val="20"/>
          <w:szCs w:val="20"/>
        </w:rPr>
        <w:t>Khali Desert</w:t>
      </w:r>
      <w:r w:rsidR="00D048C5">
        <w:rPr>
          <w:rFonts w:ascii="Gill Sans MT" w:hAnsi="Gill Sans MT"/>
          <w:sz w:val="20"/>
          <w:szCs w:val="20"/>
        </w:rPr>
        <w:t xml:space="preserve"> (Empty Quarter)</w:t>
      </w:r>
      <w:r w:rsidRPr="00F53A5F">
        <w:rPr>
          <w:rFonts w:ascii="Gill Sans MT" w:hAnsi="Gill Sans MT"/>
          <w:sz w:val="20"/>
          <w:szCs w:val="20"/>
        </w:rPr>
        <w:t xml:space="preserve">, in Arabia Saudita. </w:t>
      </w:r>
      <w:r w:rsidR="007C72F3" w:rsidRPr="00102BF0">
        <w:rPr>
          <w:rFonts w:ascii="Gill Sans MT" w:hAnsi="Gill Sans MT"/>
          <w:i/>
          <w:sz w:val="20"/>
          <w:szCs w:val="20"/>
        </w:rPr>
        <w:t>The Calderan line</w:t>
      </w:r>
      <w:r w:rsidRPr="00F53A5F">
        <w:rPr>
          <w:rFonts w:ascii="Gill Sans MT" w:hAnsi="Gill Sans MT"/>
          <w:sz w:val="20"/>
          <w:szCs w:val="20"/>
        </w:rPr>
        <w:t xml:space="preserve"> comparirà sulle mappe e nei libri di storia e geografia.</w:t>
      </w:r>
    </w:p>
    <w:p w14:paraId="0BAF3D73" w14:textId="77777777" w:rsidR="007D5F42" w:rsidRPr="004538DD" w:rsidRDefault="007D5F42" w:rsidP="004538DD">
      <w:pPr>
        <w:pStyle w:val="Paragrafoelenco"/>
        <w:widowControl w:val="0"/>
        <w:autoSpaceDE w:val="0"/>
        <w:autoSpaceDN w:val="0"/>
        <w:adjustRightInd w:val="0"/>
        <w:ind w:left="0"/>
        <w:jc w:val="both"/>
        <w:rPr>
          <w:rFonts w:ascii="Gill Sans MT" w:hAnsi="Gill Sans MT"/>
          <w:iCs/>
          <w:sz w:val="10"/>
          <w:szCs w:val="10"/>
        </w:rPr>
      </w:pPr>
    </w:p>
    <w:p w14:paraId="5CD5207E" w14:textId="77777777" w:rsidR="001208F1" w:rsidRPr="001208F1" w:rsidRDefault="00856E15" w:rsidP="004538DD">
      <w:pPr>
        <w:jc w:val="both"/>
        <w:rPr>
          <w:rFonts w:ascii="Gill Sans MT" w:hAnsi="Gill Sans MT" w:cs="Arial"/>
          <w:color w:val="000000"/>
          <w:sz w:val="20"/>
          <w:szCs w:val="20"/>
          <w:shd w:val="clear" w:color="auto" w:fill="FFFFFF"/>
        </w:rPr>
      </w:pPr>
      <w:r w:rsidRPr="00F53A5F">
        <w:rPr>
          <w:rFonts w:ascii="Gill Sans MT" w:hAnsi="Gill Sans MT"/>
          <w:b/>
          <w:sz w:val="20"/>
          <w:szCs w:val="20"/>
        </w:rPr>
        <w:t>GIANCARLO ESPOSITO</w:t>
      </w:r>
      <w:r w:rsidR="001208F1" w:rsidRPr="00444F95">
        <w:rPr>
          <w:rFonts w:ascii="Arial" w:hAnsi="Arial" w:cs="Arial"/>
          <w:color w:val="000000"/>
          <w:shd w:val="clear" w:color="auto" w:fill="FFFFFF"/>
        </w:rPr>
        <w:t xml:space="preserve">, </w:t>
      </w:r>
      <w:r w:rsidR="001208F1" w:rsidRPr="00444F95">
        <w:rPr>
          <w:rFonts w:ascii="Gill Sans MT" w:hAnsi="Gill Sans MT" w:cs="Arial"/>
          <w:color w:val="000000"/>
          <w:sz w:val="20"/>
          <w:szCs w:val="20"/>
          <w:shd w:val="clear" w:color="auto" w:fill="FFFFFF"/>
        </w:rPr>
        <w:t>quattro nomination per gli Emmy Award,</w:t>
      </w:r>
      <w:r w:rsidR="001208F1" w:rsidRPr="001208F1">
        <w:rPr>
          <w:rFonts w:ascii="Gill Sans MT" w:hAnsi="Gill Sans MT" w:cs="Arial"/>
          <w:color w:val="000000"/>
          <w:sz w:val="20"/>
          <w:szCs w:val="20"/>
          <w:shd w:val="clear" w:color="auto" w:fill="FFFFFF"/>
        </w:rPr>
        <w:t xml:space="preserve"> </w:t>
      </w:r>
      <w:r w:rsidR="00094914">
        <w:rPr>
          <w:rFonts w:ascii="Gill Sans MT" w:hAnsi="Gill Sans MT" w:cs="Arial"/>
          <w:color w:val="000000"/>
          <w:sz w:val="20"/>
          <w:szCs w:val="20"/>
          <w:shd w:val="clear" w:color="auto" w:fill="FFFFFF"/>
        </w:rPr>
        <w:t xml:space="preserve">diverse </w:t>
      </w:r>
      <w:r w:rsidR="001208F1" w:rsidRPr="00444F95">
        <w:rPr>
          <w:rFonts w:ascii="Gill Sans MT" w:hAnsi="Gill Sans MT" w:cs="Arial"/>
          <w:color w:val="000000"/>
          <w:sz w:val="20"/>
          <w:szCs w:val="20"/>
          <w:shd w:val="clear" w:color="auto" w:fill="FFFFFF"/>
        </w:rPr>
        <w:t>nomination al OBIE e una stella sull’ Hollywood Boulevard</w:t>
      </w:r>
      <w:r w:rsidR="00094914">
        <w:rPr>
          <w:rFonts w:ascii="Gill Sans MT" w:hAnsi="Gill Sans MT" w:cs="Arial"/>
          <w:color w:val="000000"/>
          <w:sz w:val="20"/>
          <w:szCs w:val="20"/>
          <w:shd w:val="clear" w:color="auto" w:fill="FFFFFF"/>
        </w:rPr>
        <w:t>…</w:t>
      </w:r>
      <w:r w:rsidR="001208F1" w:rsidRPr="00444F95">
        <w:rPr>
          <w:rFonts w:ascii="Gill Sans MT" w:hAnsi="Gill Sans MT"/>
          <w:sz w:val="20"/>
          <w:szCs w:val="20"/>
        </w:rPr>
        <w:t> </w:t>
      </w:r>
      <w:r w:rsidR="001208F1" w:rsidRPr="001208F1">
        <w:rPr>
          <w:rFonts w:ascii="Gill Sans MT" w:hAnsi="Gill Sans MT" w:cs="Arial"/>
          <w:color w:val="000000"/>
          <w:sz w:val="20"/>
          <w:szCs w:val="20"/>
          <w:shd w:val="clear" w:color="auto" w:fill="FFFFFF"/>
        </w:rPr>
        <w:t>A</w:t>
      </w:r>
      <w:r w:rsidR="001208F1" w:rsidRPr="00444F95">
        <w:rPr>
          <w:rFonts w:ascii="Gill Sans MT" w:hAnsi="Gill Sans MT" w:cs="Arial"/>
          <w:color w:val="000000"/>
          <w:sz w:val="20"/>
          <w:szCs w:val="20"/>
          <w:shd w:val="clear" w:color="auto" w:fill="FFFFFF"/>
        </w:rPr>
        <w:t>ttore cult per la sua magistrale interpretazione di 'Gus' Fring” nella serie</w:t>
      </w:r>
      <w:r w:rsidR="0073552D">
        <w:rPr>
          <w:rFonts w:ascii="Gill Sans MT" w:hAnsi="Gill Sans MT" w:cs="Arial"/>
          <w:color w:val="000000"/>
          <w:sz w:val="20"/>
          <w:szCs w:val="20"/>
          <w:shd w:val="clear" w:color="auto" w:fill="FFFFFF"/>
        </w:rPr>
        <w:t xml:space="preserve"> </w:t>
      </w:r>
      <w:r w:rsidR="001208F1" w:rsidRPr="00444F95">
        <w:rPr>
          <w:rFonts w:ascii="Gill Sans MT" w:hAnsi="Gill Sans MT" w:cs="Arial"/>
          <w:i/>
          <w:iCs/>
          <w:color w:val="000000"/>
          <w:sz w:val="20"/>
          <w:szCs w:val="20"/>
        </w:rPr>
        <w:t>Breaking Bad</w:t>
      </w:r>
      <w:r w:rsidR="001208F1" w:rsidRPr="00444F95">
        <w:rPr>
          <w:rFonts w:ascii="Gill Sans MT" w:hAnsi="Gill Sans MT" w:cs="Arial"/>
          <w:color w:val="000000"/>
          <w:sz w:val="20"/>
          <w:szCs w:val="20"/>
          <w:shd w:val="clear" w:color="auto" w:fill="FFFFFF"/>
        </w:rPr>
        <w:t xml:space="preserve">. Fece il suo </w:t>
      </w:r>
      <w:r w:rsidR="009774EA">
        <w:rPr>
          <w:rFonts w:ascii="Gill Sans MT" w:hAnsi="Gill Sans MT" w:cs="Arial"/>
          <w:color w:val="000000"/>
          <w:sz w:val="20"/>
          <w:szCs w:val="20"/>
          <w:shd w:val="clear" w:color="auto" w:fill="FFFFFF"/>
        </w:rPr>
        <w:t>de</w:t>
      </w:r>
      <w:r w:rsidR="001208F1" w:rsidRPr="00444F95">
        <w:rPr>
          <w:rFonts w:ascii="Gill Sans MT" w:hAnsi="Gill Sans MT" w:cs="Arial"/>
          <w:color w:val="000000"/>
          <w:sz w:val="20"/>
          <w:szCs w:val="20"/>
          <w:shd w:val="clear" w:color="auto" w:fill="FFFFFF"/>
        </w:rPr>
        <w:t>butto a Broadway, nel 1966, a otto anni</w:t>
      </w:r>
      <w:r w:rsidR="001208F1" w:rsidRPr="00444F95">
        <w:rPr>
          <w:rFonts w:ascii="Gill Sans MT" w:hAnsi="Gill Sans MT" w:cs="Arial"/>
          <w:i/>
          <w:iCs/>
          <w:color w:val="000000"/>
          <w:sz w:val="20"/>
          <w:szCs w:val="20"/>
        </w:rPr>
        <w:t>. </w:t>
      </w:r>
      <w:r w:rsidR="001208F1" w:rsidRPr="00444F95">
        <w:rPr>
          <w:rFonts w:ascii="Gill Sans MT" w:hAnsi="Gill Sans MT" w:cs="Arial"/>
          <w:color w:val="000000"/>
          <w:sz w:val="20"/>
          <w:szCs w:val="20"/>
          <w:shd w:val="clear" w:color="auto" w:fill="FFFFFF"/>
        </w:rPr>
        <w:t xml:space="preserve">I suoi primi ruoli </w:t>
      </w:r>
      <w:r w:rsidR="001A6465">
        <w:rPr>
          <w:rFonts w:ascii="Gill Sans MT" w:hAnsi="Gill Sans MT" w:cs="Arial"/>
          <w:color w:val="000000"/>
          <w:sz w:val="20"/>
          <w:szCs w:val="20"/>
          <w:shd w:val="clear" w:color="auto" w:fill="FFFFFF"/>
        </w:rPr>
        <w:t>al cinema</w:t>
      </w:r>
      <w:r w:rsidR="00670757">
        <w:rPr>
          <w:rFonts w:ascii="Gill Sans MT" w:hAnsi="Gill Sans MT" w:cs="Arial"/>
          <w:color w:val="000000"/>
          <w:sz w:val="20"/>
          <w:szCs w:val="20"/>
          <w:shd w:val="clear" w:color="auto" w:fill="FFFFFF"/>
        </w:rPr>
        <w:t>:</w:t>
      </w:r>
      <w:r w:rsidR="001208F1" w:rsidRPr="00444F95">
        <w:rPr>
          <w:rFonts w:ascii="Gill Sans MT" w:hAnsi="Gill Sans MT" w:cs="Arial"/>
          <w:color w:val="000000"/>
          <w:sz w:val="20"/>
          <w:szCs w:val="20"/>
          <w:shd w:val="clear" w:color="auto" w:fill="FFFFFF"/>
        </w:rPr>
        <w:t> </w:t>
      </w:r>
      <w:r w:rsidR="001208F1" w:rsidRPr="00444F95">
        <w:rPr>
          <w:rFonts w:ascii="Gill Sans MT" w:hAnsi="Gill Sans MT" w:cs="Arial"/>
          <w:i/>
          <w:iCs/>
          <w:color w:val="000000"/>
          <w:sz w:val="20"/>
          <w:szCs w:val="20"/>
        </w:rPr>
        <w:t>The Cotton Club </w:t>
      </w:r>
      <w:r w:rsidR="001208F1" w:rsidRPr="00444F95">
        <w:rPr>
          <w:rFonts w:ascii="Gill Sans MT" w:hAnsi="Gill Sans MT" w:cs="Arial"/>
          <w:color w:val="000000"/>
          <w:sz w:val="20"/>
          <w:szCs w:val="20"/>
          <w:shd w:val="clear" w:color="auto" w:fill="FFFFFF"/>
        </w:rPr>
        <w:t>e </w:t>
      </w:r>
      <w:r w:rsidR="001208F1" w:rsidRPr="00444F95">
        <w:rPr>
          <w:rFonts w:ascii="Gill Sans MT" w:hAnsi="Gill Sans MT" w:cs="Arial"/>
          <w:i/>
          <w:iCs/>
          <w:color w:val="000000"/>
          <w:sz w:val="20"/>
          <w:szCs w:val="20"/>
        </w:rPr>
        <w:t>Desperately Seeking Susan. </w:t>
      </w:r>
      <w:r w:rsidR="00252057">
        <w:rPr>
          <w:rFonts w:ascii="Gill Sans MT" w:hAnsi="Gill Sans MT" w:cs="Helvetica"/>
          <w:bCs/>
          <w:sz w:val="20"/>
          <w:szCs w:val="20"/>
        </w:rPr>
        <w:t>È</w:t>
      </w:r>
      <w:r w:rsidR="00252057" w:rsidRPr="00444F95">
        <w:rPr>
          <w:rFonts w:ascii="Gill Sans MT" w:hAnsi="Gill Sans MT" w:cs="Arial"/>
          <w:color w:val="000000"/>
          <w:sz w:val="20"/>
          <w:szCs w:val="20"/>
          <w:shd w:val="clear" w:color="auto" w:fill="FFFFFF"/>
        </w:rPr>
        <w:t xml:space="preserve"> </w:t>
      </w:r>
      <w:r w:rsidR="00252057">
        <w:rPr>
          <w:rFonts w:ascii="Gill Sans MT" w:hAnsi="Gill Sans MT" w:cs="Arial"/>
          <w:color w:val="000000"/>
          <w:sz w:val="20"/>
          <w:szCs w:val="20"/>
          <w:shd w:val="clear" w:color="auto" w:fill="FFFFFF"/>
        </w:rPr>
        <w:t xml:space="preserve">stato </w:t>
      </w:r>
      <w:r w:rsidR="001208F1" w:rsidRPr="00444F95">
        <w:rPr>
          <w:rFonts w:ascii="Gill Sans MT" w:hAnsi="Gill Sans MT" w:cs="Arial"/>
          <w:color w:val="000000"/>
          <w:sz w:val="20"/>
          <w:szCs w:val="20"/>
          <w:shd w:val="clear" w:color="auto" w:fill="FFFFFF"/>
        </w:rPr>
        <w:t>diretto da Spike Lee in </w:t>
      </w:r>
      <w:r w:rsidR="001208F1" w:rsidRPr="00444F95">
        <w:rPr>
          <w:rFonts w:ascii="Gill Sans MT" w:hAnsi="Gill Sans MT" w:cs="Arial"/>
          <w:i/>
          <w:iCs/>
          <w:color w:val="000000"/>
          <w:sz w:val="20"/>
          <w:szCs w:val="20"/>
        </w:rPr>
        <w:t>Do the Right Thing, Mo’ Better Blues, School Daze </w:t>
      </w:r>
      <w:r w:rsidR="001208F1" w:rsidRPr="00444F95">
        <w:rPr>
          <w:rFonts w:ascii="Gill Sans MT" w:hAnsi="Gill Sans MT" w:cs="Arial"/>
          <w:color w:val="000000"/>
          <w:sz w:val="20"/>
          <w:szCs w:val="20"/>
          <w:shd w:val="clear" w:color="auto" w:fill="FFFFFF"/>
        </w:rPr>
        <w:t>e </w:t>
      </w:r>
      <w:r w:rsidR="001208F1" w:rsidRPr="00444F95">
        <w:rPr>
          <w:rFonts w:ascii="Gill Sans MT" w:hAnsi="Gill Sans MT" w:cs="Arial"/>
          <w:i/>
          <w:iCs/>
          <w:color w:val="000000"/>
          <w:sz w:val="20"/>
          <w:szCs w:val="20"/>
        </w:rPr>
        <w:t>Malcolm X. </w:t>
      </w:r>
      <w:r w:rsidR="00252057">
        <w:rPr>
          <w:rFonts w:ascii="Gill Sans MT" w:hAnsi="Gill Sans MT" w:cs="Arial"/>
          <w:color w:val="000000"/>
          <w:sz w:val="20"/>
          <w:szCs w:val="20"/>
          <w:shd w:val="clear" w:color="auto" w:fill="FFFFFF"/>
        </w:rPr>
        <w:t>Tra</w:t>
      </w:r>
      <w:r w:rsidR="001208F1" w:rsidRPr="00444F95">
        <w:rPr>
          <w:rFonts w:ascii="Gill Sans MT" w:hAnsi="Gill Sans MT" w:cs="Arial"/>
          <w:color w:val="000000"/>
          <w:sz w:val="20"/>
          <w:szCs w:val="20"/>
          <w:shd w:val="clear" w:color="auto" w:fill="FFFFFF"/>
        </w:rPr>
        <w:t xml:space="preserve"> serie TV più </w:t>
      </w:r>
      <w:r w:rsidR="00252057">
        <w:rPr>
          <w:rFonts w:ascii="Gill Sans MT" w:hAnsi="Gill Sans MT" w:cs="Arial"/>
          <w:color w:val="000000"/>
          <w:sz w:val="20"/>
          <w:szCs w:val="20"/>
          <w:shd w:val="clear" w:color="auto" w:fill="FFFFFF"/>
        </w:rPr>
        <w:t>famose</w:t>
      </w:r>
      <w:r w:rsidR="001208F1" w:rsidRPr="00444F95">
        <w:rPr>
          <w:rFonts w:ascii="Gill Sans MT" w:hAnsi="Gill Sans MT" w:cs="Arial"/>
          <w:color w:val="000000"/>
          <w:sz w:val="20"/>
          <w:szCs w:val="20"/>
          <w:shd w:val="clear" w:color="auto" w:fill="FFFFFF"/>
        </w:rPr>
        <w:t xml:space="preserve"> </w:t>
      </w:r>
      <w:r w:rsidR="001208F1" w:rsidRPr="00444F95">
        <w:rPr>
          <w:rFonts w:ascii="Gill Sans MT" w:hAnsi="Gill Sans MT" w:cs="Arial"/>
          <w:i/>
          <w:iCs/>
          <w:color w:val="000000"/>
          <w:sz w:val="20"/>
          <w:szCs w:val="20"/>
        </w:rPr>
        <w:t>Revolution, Breaking Bad, Better Call Saul, Godfather of Harlem, The Mandalorian, Creepshow, Westworld</w:t>
      </w:r>
      <w:r w:rsidR="00810A45">
        <w:rPr>
          <w:rFonts w:ascii="Gill Sans MT" w:hAnsi="Gill Sans MT" w:cs="Arial"/>
          <w:i/>
          <w:iCs/>
          <w:color w:val="000000"/>
          <w:sz w:val="20"/>
          <w:szCs w:val="20"/>
        </w:rPr>
        <w:t xml:space="preserve"> etc.</w:t>
      </w:r>
    </w:p>
    <w:p w14:paraId="774C790E" w14:textId="77777777" w:rsidR="007D5F42" w:rsidRPr="004538DD" w:rsidRDefault="007D5F42" w:rsidP="004538DD">
      <w:pPr>
        <w:jc w:val="both"/>
        <w:rPr>
          <w:rFonts w:ascii="Gill Sans MT" w:hAnsi="Gill Sans MT" w:cstheme="minorHAnsi"/>
          <w:sz w:val="10"/>
          <w:szCs w:val="10"/>
          <w:lang w:val="en-GB"/>
        </w:rPr>
      </w:pPr>
    </w:p>
    <w:p w14:paraId="4BCD14E2" w14:textId="134A3C41" w:rsidR="007D5F42" w:rsidRDefault="00856E15" w:rsidP="004538DD">
      <w:pPr>
        <w:widowControl w:val="0"/>
        <w:autoSpaceDE w:val="0"/>
        <w:autoSpaceDN w:val="0"/>
        <w:adjustRightInd w:val="0"/>
        <w:jc w:val="both"/>
        <w:rPr>
          <w:rFonts w:ascii="Gill Sans MT" w:hAnsi="Gill Sans MT" w:cs="Helvetica"/>
          <w:bCs/>
          <w:sz w:val="20"/>
          <w:szCs w:val="20"/>
        </w:rPr>
      </w:pPr>
      <w:r w:rsidRPr="00F53A5F">
        <w:rPr>
          <w:rFonts w:ascii="Gill Sans MT" w:hAnsi="Gill Sans MT"/>
          <w:b/>
          <w:sz w:val="20"/>
          <w:szCs w:val="20"/>
        </w:rPr>
        <w:t>SHEIKH AHMED MOHAMMED AL-JEBALI,</w:t>
      </w:r>
      <w:r w:rsidRPr="00F53A5F">
        <w:rPr>
          <w:rFonts w:ascii="Gill Sans MT" w:hAnsi="Gill Sans MT"/>
          <w:sz w:val="20"/>
          <w:szCs w:val="20"/>
        </w:rPr>
        <w:t xml:space="preserve"> sceicco della tribù Jabaleya, del Sud-Sinai</w:t>
      </w:r>
      <w:r w:rsidR="001208F1">
        <w:rPr>
          <w:rFonts w:ascii="Gill Sans MT" w:hAnsi="Gill Sans MT"/>
          <w:sz w:val="20"/>
          <w:szCs w:val="20"/>
        </w:rPr>
        <w:t xml:space="preserve">, </w:t>
      </w:r>
      <w:r w:rsidRPr="00F53A5F">
        <w:rPr>
          <w:rFonts w:ascii="Gill Sans MT" w:hAnsi="Gill Sans MT"/>
          <w:sz w:val="20"/>
          <w:szCs w:val="20"/>
        </w:rPr>
        <w:t>responsabile della sicurezza del monastero di Santa Caterina dall’anno 565 d.</w:t>
      </w:r>
      <w:r w:rsidR="00F0156E">
        <w:rPr>
          <w:rFonts w:ascii="Gill Sans MT" w:hAnsi="Gill Sans MT"/>
          <w:sz w:val="20"/>
          <w:szCs w:val="20"/>
        </w:rPr>
        <w:t>C</w:t>
      </w:r>
      <w:r w:rsidR="00B73EDE">
        <w:rPr>
          <w:rFonts w:ascii="Gill Sans MT" w:hAnsi="Gill Sans MT"/>
          <w:sz w:val="20"/>
          <w:szCs w:val="20"/>
        </w:rPr>
        <w:t>.</w:t>
      </w:r>
      <w:r w:rsidR="004B3EA6">
        <w:rPr>
          <w:rFonts w:ascii="Gill Sans MT" w:hAnsi="Gill Sans MT" w:cs="Helvetica"/>
          <w:bCs/>
          <w:sz w:val="20"/>
          <w:szCs w:val="20"/>
        </w:rPr>
        <w:t>,</w:t>
      </w:r>
      <w:r w:rsidRPr="00F53A5F">
        <w:rPr>
          <w:rFonts w:ascii="Gill Sans MT" w:hAnsi="Gill Sans MT" w:cs="Helvetica"/>
          <w:bCs/>
          <w:sz w:val="20"/>
          <w:szCs w:val="20"/>
        </w:rPr>
        <w:t xml:space="preserve"> un convinto progressista</w:t>
      </w:r>
      <w:r w:rsidR="00B73EDE">
        <w:rPr>
          <w:rFonts w:ascii="Gill Sans MT" w:hAnsi="Gill Sans MT" w:cs="Helvetica"/>
          <w:bCs/>
          <w:sz w:val="20"/>
          <w:szCs w:val="20"/>
        </w:rPr>
        <w:t>;</w:t>
      </w:r>
      <w:r w:rsidR="00C46B75">
        <w:rPr>
          <w:rFonts w:ascii="Gill Sans MT" w:hAnsi="Gill Sans MT" w:cs="Helvetica"/>
          <w:bCs/>
          <w:sz w:val="20"/>
          <w:szCs w:val="20"/>
        </w:rPr>
        <w:t xml:space="preserve"> ha abolito la tradizione di </w:t>
      </w:r>
      <w:r w:rsidR="008144E6">
        <w:rPr>
          <w:rFonts w:ascii="Gill Sans MT" w:hAnsi="Gill Sans MT" w:cs="Helvetica"/>
          <w:bCs/>
          <w:sz w:val="20"/>
          <w:szCs w:val="20"/>
        </w:rPr>
        <w:t>“</w:t>
      </w:r>
      <w:r w:rsidR="00C46B75">
        <w:rPr>
          <w:rFonts w:ascii="Gill Sans MT" w:hAnsi="Gill Sans MT" w:cs="Helvetica"/>
          <w:bCs/>
          <w:sz w:val="20"/>
          <w:szCs w:val="20"/>
        </w:rPr>
        <w:t>Sceicco a vita</w:t>
      </w:r>
      <w:r w:rsidR="008144E6">
        <w:rPr>
          <w:rFonts w:ascii="Gill Sans MT" w:hAnsi="Gill Sans MT" w:cs="Helvetica"/>
          <w:bCs/>
          <w:sz w:val="20"/>
          <w:szCs w:val="20"/>
        </w:rPr>
        <w:t xml:space="preserve">”, ha bandito i matrimoni con </w:t>
      </w:r>
      <w:r w:rsidR="00B73EDE">
        <w:rPr>
          <w:rFonts w:ascii="Gill Sans MT" w:hAnsi="Gill Sans MT" w:cs="Helvetica"/>
          <w:bCs/>
          <w:sz w:val="20"/>
          <w:szCs w:val="20"/>
        </w:rPr>
        <w:t>‘</w:t>
      </w:r>
      <w:r w:rsidR="008144E6">
        <w:rPr>
          <w:rFonts w:ascii="Gill Sans MT" w:hAnsi="Gill Sans MT" w:cs="Helvetica"/>
          <w:bCs/>
          <w:sz w:val="20"/>
          <w:szCs w:val="20"/>
        </w:rPr>
        <w:t>mogli bambine</w:t>
      </w:r>
      <w:r w:rsidR="00B73EDE">
        <w:rPr>
          <w:rFonts w:ascii="Gill Sans MT" w:hAnsi="Gill Sans MT" w:cs="Helvetica"/>
          <w:bCs/>
          <w:sz w:val="20"/>
          <w:szCs w:val="20"/>
        </w:rPr>
        <w:t>’</w:t>
      </w:r>
      <w:r w:rsidR="008144E6">
        <w:rPr>
          <w:rFonts w:ascii="Gill Sans MT" w:hAnsi="Gill Sans MT" w:cs="Helvetica"/>
          <w:bCs/>
          <w:sz w:val="20"/>
          <w:szCs w:val="20"/>
        </w:rPr>
        <w:t xml:space="preserve"> e le mutilazioni genitali femminili. Ha permesso alle donne di lavorare, prima nelle loro case poi in una azienda appositamente creata nel monastero di Santa Caterina. </w:t>
      </w:r>
      <w:r w:rsidR="009B248F">
        <w:rPr>
          <w:rFonts w:ascii="Gill Sans MT" w:hAnsi="Gill Sans MT" w:cs="Helvetica"/>
          <w:bCs/>
          <w:sz w:val="20"/>
          <w:szCs w:val="20"/>
        </w:rPr>
        <w:t>È</w:t>
      </w:r>
      <w:r w:rsidR="009B248F" w:rsidRPr="00F53A5F">
        <w:rPr>
          <w:rFonts w:ascii="Gill Sans MT" w:hAnsi="Gill Sans MT" w:cs="Helvetica"/>
          <w:bCs/>
          <w:sz w:val="20"/>
          <w:szCs w:val="20"/>
        </w:rPr>
        <w:t xml:space="preserve"> </w:t>
      </w:r>
      <w:r w:rsidR="009B248F">
        <w:rPr>
          <w:rFonts w:ascii="Gill Sans MT" w:hAnsi="Gill Sans MT" w:cs="Helvetica"/>
          <w:bCs/>
          <w:sz w:val="20"/>
          <w:szCs w:val="20"/>
        </w:rPr>
        <w:t>cresciuto</w:t>
      </w:r>
      <w:r w:rsidR="009B248F" w:rsidRPr="00F53A5F">
        <w:rPr>
          <w:rFonts w:ascii="Gill Sans MT" w:hAnsi="Gill Sans MT" w:cs="Helvetica"/>
          <w:bCs/>
          <w:sz w:val="20"/>
          <w:szCs w:val="20"/>
        </w:rPr>
        <w:t xml:space="preserve"> per 18 anni sotto l'occupazione israeliana</w:t>
      </w:r>
      <w:r w:rsidR="009B248F">
        <w:rPr>
          <w:rFonts w:ascii="Gill Sans MT" w:hAnsi="Gill Sans MT" w:cs="Helvetica"/>
          <w:bCs/>
          <w:sz w:val="20"/>
          <w:szCs w:val="20"/>
        </w:rPr>
        <w:t xml:space="preserve"> giocando con </w:t>
      </w:r>
      <w:r w:rsidR="00F5743E">
        <w:rPr>
          <w:rFonts w:ascii="Gill Sans MT" w:hAnsi="Gill Sans MT" w:cs="Helvetica"/>
          <w:bCs/>
          <w:sz w:val="20"/>
          <w:szCs w:val="20"/>
        </w:rPr>
        <w:t xml:space="preserve">i figli di </w:t>
      </w:r>
      <w:r w:rsidR="009B248F">
        <w:rPr>
          <w:rFonts w:ascii="Gill Sans MT" w:hAnsi="Gill Sans MT" w:cs="Helvetica"/>
          <w:bCs/>
          <w:sz w:val="20"/>
          <w:szCs w:val="20"/>
        </w:rPr>
        <w:t>A</w:t>
      </w:r>
      <w:r w:rsidR="00506686">
        <w:rPr>
          <w:rFonts w:ascii="Gill Sans MT" w:hAnsi="Gill Sans MT" w:cs="Helvetica"/>
          <w:bCs/>
          <w:sz w:val="20"/>
          <w:szCs w:val="20"/>
        </w:rPr>
        <w:t>vner/Abunar Goran’s</w:t>
      </w:r>
      <w:r w:rsidR="00B73EDE">
        <w:rPr>
          <w:rFonts w:ascii="Gill Sans MT" w:hAnsi="Gill Sans MT" w:cs="Helvetica"/>
          <w:bCs/>
          <w:sz w:val="20"/>
          <w:szCs w:val="20"/>
        </w:rPr>
        <w:t>.</w:t>
      </w:r>
    </w:p>
    <w:p w14:paraId="15A6F340" w14:textId="77777777" w:rsidR="00922247" w:rsidRPr="004538DD" w:rsidRDefault="00922247" w:rsidP="004538DD">
      <w:pPr>
        <w:widowControl w:val="0"/>
        <w:autoSpaceDE w:val="0"/>
        <w:autoSpaceDN w:val="0"/>
        <w:adjustRightInd w:val="0"/>
        <w:jc w:val="both"/>
        <w:rPr>
          <w:rFonts w:ascii="Gill Sans MT" w:hAnsi="Gill Sans MT" w:cs="Helvetica"/>
          <w:bCs/>
          <w:sz w:val="10"/>
          <w:szCs w:val="10"/>
        </w:rPr>
      </w:pPr>
    </w:p>
    <w:p w14:paraId="40CEAD3A" w14:textId="77777777" w:rsidR="00856E15" w:rsidRDefault="00856E15" w:rsidP="004538DD">
      <w:pPr>
        <w:pStyle w:val="Paragrafoelenco"/>
        <w:widowControl w:val="0"/>
        <w:autoSpaceDE w:val="0"/>
        <w:autoSpaceDN w:val="0"/>
        <w:adjustRightInd w:val="0"/>
        <w:ind w:left="0"/>
        <w:jc w:val="both"/>
        <w:rPr>
          <w:rFonts w:ascii="Gill Sans MT" w:hAnsi="Gill Sans MT"/>
          <w:sz w:val="20"/>
          <w:szCs w:val="20"/>
        </w:rPr>
      </w:pPr>
      <w:r w:rsidRPr="00F53A5F">
        <w:rPr>
          <w:rFonts w:ascii="Gill Sans MT" w:hAnsi="Gill Sans MT"/>
          <w:b/>
          <w:sz w:val="20"/>
          <w:szCs w:val="20"/>
        </w:rPr>
        <w:t>MEHRDAD GHAZVINIAN</w:t>
      </w:r>
      <w:r w:rsidRPr="00F53A5F">
        <w:rPr>
          <w:rFonts w:ascii="Gill Sans MT" w:hAnsi="Gill Sans MT"/>
          <w:sz w:val="20"/>
          <w:szCs w:val="20"/>
        </w:rPr>
        <w:t>, noto anche come “Desert Fox”</w:t>
      </w:r>
      <w:r w:rsidR="00922247">
        <w:rPr>
          <w:rFonts w:ascii="Gill Sans MT" w:hAnsi="Gill Sans MT"/>
          <w:sz w:val="20"/>
          <w:szCs w:val="20"/>
        </w:rPr>
        <w:t xml:space="preserve"> o, anche, </w:t>
      </w:r>
      <w:r w:rsidR="00922247">
        <w:rPr>
          <w:rFonts w:ascii="Gill Sans MT" w:hAnsi="Gill Sans MT" w:cs="Helvetica"/>
          <w:bCs/>
          <w:sz w:val="20"/>
          <w:szCs w:val="20"/>
        </w:rPr>
        <w:t xml:space="preserve">“Il </w:t>
      </w:r>
      <w:r w:rsidR="0076620F">
        <w:rPr>
          <w:rFonts w:ascii="Gill Sans MT" w:hAnsi="Gill Sans MT" w:cs="Helvetica"/>
          <w:bCs/>
          <w:sz w:val="20"/>
          <w:szCs w:val="20"/>
        </w:rPr>
        <w:t>P</w:t>
      </w:r>
      <w:r w:rsidR="00922247">
        <w:rPr>
          <w:rFonts w:ascii="Gill Sans MT" w:hAnsi="Gill Sans MT" w:cs="Helvetica"/>
          <w:bCs/>
          <w:sz w:val="20"/>
          <w:szCs w:val="20"/>
        </w:rPr>
        <w:t xml:space="preserve">adre del </w:t>
      </w:r>
      <w:r w:rsidR="0076620F">
        <w:rPr>
          <w:rFonts w:ascii="Gill Sans MT" w:hAnsi="Gill Sans MT" w:cs="Helvetica"/>
          <w:bCs/>
          <w:sz w:val="20"/>
          <w:szCs w:val="20"/>
        </w:rPr>
        <w:t>D</w:t>
      </w:r>
      <w:r w:rsidR="00922247">
        <w:rPr>
          <w:rFonts w:ascii="Gill Sans MT" w:hAnsi="Gill Sans MT" w:cs="Helvetica"/>
          <w:bCs/>
          <w:sz w:val="20"/>
          <w:szCs w:val="20"/>
        </w:rPr>
        <w:t xml:space="preserve">eserto </w:t>
      </w:r>
      <w:r w:rsidR="0076620F">
        <w:rPr>
          <w:rFonts w:ascii="Gill Sans MT" w:hAnsi="Gill Sans MT" w:cs="Helvetica"/>
          <w:bCs/>
          <w:sz w:val="20"/>
          <w:szCs w:val="20"/>
        </w:rPr>
        <w:t>I</w:t>
      </w:r>
      <w:r w:rsidR="00922247">
        <w:rPr>
          <w:rFonts w:ascii="Gill Sans MT" w:hAnsi="Gill Sans MT" w:cs="Helvetica"/>
          <w:bCs/>
          <w:sz w:val="20"/>
          <w:szCs w:val="20"/>
        </w:rPr>
        <w:t>raniano”</w:t>
      </w:r>
      <w:r w:rsidRPr="00F53A5F">
        <w:rPr>
          <w:rFonts w:ascii="Gill Sans MT" w:hAnsi="Gill Sans MT"/>
          <w:sz w:val="20"/>
          <w:szCs w:val="20"/>
        </w:rPr>
        <w:t xml:space="preserve">, è </w:t>
      </w:r>
      <w:r w:rsidR="00922247">
        <w:rPr>
          <w:rFonts w:ascii="Gill Sans MT" w:hAnsi="Gill Sans MT"/>
          <w:sz w:val="20"/>
          <w:szCs w:val="20"/>
        </w:rPr>
        <w:t xml:space="preserve">uno dei più importanti </w:t>
      </w:r>
      <w:r w:rsidR="00922247" w:rsidRPr="00F53A5F">
        <w:rPr>
          <w:rFonts w:ascii="Gill Sans MT" w:hAnsi="Gill Sans MT"/>
          <w:sz w:val="20"/>
          <w:szCs w:val="20"/>
        </w:rPr>
        <w:t>es</w:t>
      </w:r>
      <w:r w:rsidR="005127CD">
        <w:rPr>
          <w:rFonts w:ascii="Gill Sans MT" w:hAnsi="Gill Sans MT"/>
          <w:sz w:val="20"/>
          <w:szCs w:val="20"/>
        </w:rPr>
        <w:t>ploratori</w:t>
      </w:r>
      <w:r w:rsidR="00922247">
        <w:rPr>
          <w:rFonts w:ascii="Gill Sans MT" w:hAnsi="Gill Sans MT"/>
          <w:sz w:val="20"/>
          <w:szCs w:val="20"/>
        </w:rPr>
        <w:t xml:space="preserve"> di deserti nel mondo ed è riconosciuto come</w:t>
      </w:r>
      <w:r w:rsidR="00922247" w:rsidRPr="00F53A5F">
        <w:rPr>
          <w:rFonts w:ascii="Gill Sans MT" w:hAnsi="Gill Sans MT"/>
          <w:sz w:val="20"/>
          <w:szCs w:val="20"/>
        </w:rPr>
        <w:t xml:space="preserve"> </w:t>
      </w:r>
      <w:r w:rsidRPr="00F53A5F">
        <w:rPr>
          <w:rFonts w:ascii="Gill Sans MT" w:hAnsi="Gill Sans MT"/>
          <w:sz w:val="20"/>
          <w:szCs w:val="20"/>
        </w:rPr>
        <w:t>il maggior esperto di deserti iraniani e in particolare dello spietato Dasht-E-Lut.</w:t>
      </w:r>
      <w:r w:rsidR="002D5828" w:rsidRPr="002D5828">
        <w:rPr>
          <w:rFonts w:ascii="Gill Sans MT" w:hAnsi="Gill Sans MT" w:cs="Helvetica"/>
          <w:bCs/>
          <w:sz w:val="20"/>
          <w:szCs w:val="20"/>
        </w:rPr>
        <w:t xml:space="preserve"> </w:t>
      </w:r>
      <w:r w:rsidR="00922247">
        <w:rPr>
          <w:rFonts w:ascii="Gill Sans MT" w:hAnsi="Gill Sans MT"/>
          <w:sz w:val="20"/>
          <w:szCs w:val="20"/>
        </w:rPr>
        <w:t>I</w:t>
      </w:r>
      <w:r w:rsidR="00F900E9">
        <w:rPr>
          <w:rFonts w:ascii="Gill Sans MT" w:hAnsi="Gill Sans MT"/>
          <w:sz w:val="20"/>
          <w:szCs w:val="20"/>
        </w:rPr>
        <w:t>l suo lavoro cartografico</w:t>
      </w:r>
      <w:r w:rsidRPr="00F53A5F">
        <w:rPr>
          <w:rFonts w:ascii="Gill Sans MT" w:hAnsi="Gill Sans MT"/>
          <w:sz w:val="20"/>
          <w:szCs w:val="20"/>
        </w:rPr>
        <w:t xml:space="preserve"> </w:t>
      </w:r>
      <w:r w:rsidR="000D565B">
        <w:rPr>
          <w:rFonts w:ascii="Gill Sans MT" w:hAnsi="Gill Sans MT"/>
          <w:sz w:val="20"/>
          <w:szCs w:val="20"/>
        </w:rPr>
        <w:t>viene</w:t>
      </w:r>
      <w:r w:rsidRPr="00F53A5F">
        <w:rPr>
          <w:rFonts w:ascii="Gill Sans MT" w:hAnsi="Gill Sans MT"/>
          <w:sz w:val="20"/>
          <w:szCs w:val="20"/>
        </w:rPr>
        <w:t xml:space="preserve"> utilizzat</w:t>
      </w:r>
      <w:r w:rsidR="000D565B">
        <w:rPr>
          <w:rFonts w:ascii="Gill Sans MT" w:hAnsi="Gill Sans MT"/>
          <w:sz w:val="20"/>
          <w:szCs w:val="20"/>
        </w:rPr>
        <w:t>o</w:t>
      </w:r>
      <w:r w:rsidRPr="00F53A5F">
        <w:rPr>
          <w:rFonts w:ascii="Gill Sans MT" w:hAnsi="Gill Sans MT"/>
          <w:sz w:val="20"/>
          <w:szCs w:val="20"/>
        </w:rPr>
        <w:t xml:space="preserve"> dagli esploratori di tutto il mondo.</w:t>
      </w:r>
      <w:r w:rsidR="002D5828">
        <w:rPr>
          <w:rFonts w:ascii="Gill Sans MT" w:hAnsi="Gill Sans MT"/>
          <w:sz w:val="20"/>
          <w:szCs w:val="20"/>
        </w:rPr>
        <w:t xml:space="preserve"> Ama sciare sulle dune di 600mt del Lut o sorvolarle con paramotore.</w:t>
      </w:r>
    </w:p>
    <w:p w14:paraId="3D9589EF" w14:textId="77777777" w:rsidR="004538DD" w:rsidRPr="004538DD" w:rsidRDefault="004538DD" w:rsidP="004538DD">
      <w:pPr>
        <w:pStyle w:val="Paragrafoelenco"/>
        <w:widowControl w:val="0"/>
        <w:autoSpaceDE w:val="0"/>
        <w:autoSpaceDN w:val="0"/>
        <w:adjustRightInd w:val="0"/>
        <w:ind w:left="0"/>
        <w:jc w:val="both"/>
        <w:rPr>
          <w:rFonts w:ascii="Gill Sans MT" w:hAnsi="Gill Sans MT"/>
          <w:sz w:val="10"/>
          <w:szCs w:val="10"/>
        </w:rPr>
      </w:pPr>
    </w:p>
    <w:p w14:paraId="53D84EC7" w14:textId="4932CA66" w:rsidR="00E70C27" w:rsidRPr="00E00DEC" w:rsidRDefault="00856E15" w:rsidP="004538DD">
      <w:pPr>
        <w:pStyle w:val="NormaleWeb"/>
        <w:spacing w:before="0" w:beforeAutospacing="0" w:after="0" w:afterAutospacing="0"/>
        <w:jc w:val="both"/>
        <w:rPr>
          <w:rFonts w:ascii="Gill Sans MT" w:hAnsi="Gill Sans MT"/>
        </w:rPr>
      </w:pPr>
      <w:r w:rsidRPr="00F53A5F">
        <w:rPr>
          <w:rFonts w:ascii="Gill Sans MT" w:hAnsi="Gill Sans MT"/>
          <w:b/>
          <w:sz w:val="20"/>
          <w:szCs w:val="20"/>
        </w:rPr>
        <w:t>AVNER GORAN,</w:t>
      </w:r>
      <w:r w:rsidRPr="00F53A5F">
        <w:rPr>
          <w:rFonts w:ascii="Gill Sans MT" w:hAnsi="Gill Sans MT"/>
          <w:sz w:val="20"/>
          <w:szCs w:val="20"/>
        </w:rPr>
        <w:t xml:space="preserve"> archeologo di fama mondiale, con il suo team ha scoperto la civiltà di Nawamis, gli antenati dei beduini, presente nella penisola del Sinai dal 4° millennio a.</w:t>
      </w:r>
      <w:r w:rsidR="00044555">
        <w:rPr>
          <w:rFonts w:ascii="Gill Sans MT" w:hAnsi="Gill Sans MT"/>
          <w:sz w:val="20"/>
          <w:szCs w:val="20"/>
        </w:rPr>
        <w:t>c</w:t>
      </w:r>
      <w:r w:rsidRPr="00F53A5F">
        <w:rPr>
          <w:rFonts w:ascii="Gill Sans MT" w:hAnsi="Gill Sans MT"/>
          <w:sz w:val="20"/>
          <w:szCs w:val="20"/>
        </w:rPr>
        <w:t>.</w:t>
      </w:r>
      <w:r w:rsidR="00044555">
        <w:rPr>
          <w:rFonts w:ascii="Gill Sans MT" w:hAnsi="Gill Sans MT"/>
          <w:sz w:val="20"/>
          <w:szCs w:val="20"/>
        </w:rPr>
        <w:t>,</w:t>
      </w:r>
      <w:r w:rsidR="004B3EA6">
        <w:rPr>
          <w:rFonts w:ascii="Gill Sans MT" w:hAnsi="Gill Sans MT"/>
          <w:sz w:val="20"/>
          <w:szCs w:val="20"/>
        </w:rPr>
        <w:t xml:space="preserve"> </w:t>
      </w:r>
      <w:r w:rsidR="00F5743E">
        <w:rPr>
          <w:rFonts w:ascii="Gill Sans MT" w:hAnsi="Gill Sans MT"/>
          <w:sz w:val="20"/>
          <w:szCs w:val="20"/>
        </w:rPr>
        <w:t xml:space="preserve">ha studiato </w:t>
      </w:r>
      <w:r w:rsidR="00F5743E" w:rsidRPr="00F5743E">
        <w:rPr>
          <w:rFonts w:ascii="Gill Sans MT" w:hAnsi="Gill Sans MT"/>
          <w:sz w:val="20"/>
          <w:szCs w:val="20"/>
        </w:rPr>
        <w:t>l’Arabo ed è stato “adottato”</w:t>
      </w:r>
      <w:r w:rsidR="002D5828">
        <w:rPr>
          <w:rFonts w:ascii="Gill Sans MT" w:hAnsi="Gill Sans MT"/>
          <w:sz w:val="20"/>
          <w:szCs w:val="20"/>
        </w:rPr>
        <w:t xml:space="preserve"> </w:t>
      </w:r>
      <w:r w:rsidR="00F5743E" w:rsidRPr="00F5743E">
        <w:rPr>
          <w:rFonts w:ascii="Gill Sans MT" w:hAnsi="Gill Sans MT"/>
          <w:sz w:val="20"/>
          <w:szCs w:val="20"/>
        </w:rPr>
        <w:t xml:space="preserve">dalle tribù beduine. </w:t>
      </w:r>
      <w:r w:rsidR="00215375">
        <w:rPr>
          <w:rFonts w:ascii="Gill Sans MT" w:hAnsi="Gill Sans MT"/>
          <w:sz w:val="20"/>
          <w:szCs w:val="20"/>
        </w:rPr>
        <w:t>H</w:t>
      </w:r>
      <w:bookmarkStart w:id="1" w:name="_GoBack"/>
      <w:bookmarkEnd w:id="1"/>
      <w:r w:rsidRPr="00F53A5F">
        <w:rPr>
          <w:rFonts w:ascii="Gill Sans MT" w:hAnsi="Gill Sans MT"/>
          <w:sz w:val="20"/>
          <w:szCs w:val="20"/>
        </w:rPr>
        <w:t>a supervisionato il trasferimento in Egitto di tutti i reperti archeologici trovati nel Sinai durante l'occupazione militare israeliana. Vive a Gerusalemme, dove è il rappresentante israeliano per la Abraham Path Initiative, che ha l’obiettivo di unire le persone la cui fede si ispira ai tre principali libri sacri (Bibbia, To</w:t>
      </w:r>
      <w:r w:rsidRPr="00F53A5F">
        <w:rPr>
          <w:rFonts w:ascii="Arial" w:hAnsi="Arial" w:cs="Arial"/>
          <w:sz w:val="20"/>
          <w:szCs w:val="20"/>
        </w:rPr>
        <w:t>̄</w:t>
      </w:r>
      <w:r w:rsidRPr="00F53A5F">
        <w:rPr>
          <w:rFonts w:ascii="Gill Sans MT" w:hAnsi="Gill Sans MT"/>
          <w:sz w:val="20"/>
          <w:szCs w:val="20"/>
        </w:rPr>
        <w:t>ra</w:t>
      </w:r>
      <w:r w:rsidRPr="00F53A5F">
        <w:rPr>
          <w:rFonts w:ascii="Arial" w:hAnsi="Arial" w:cs="Arial"/>
          <w:sz w:val="20"/>
          <w:szCs w:val="20"/>
        </w:rPr>
        <w:t>̄</w:t>
      </w:r>
      <w:r w:rsidRPr="00F53A5F">
        <w:rPr>
          <w:rFonts w:ascii="Gill Sans MT" w:hAnsi="Gill Sans MT"/>
          <w:sz w:val="20"/>
          <w:szCs w:val="20"/>
        </w:rPr>
        <w:t>h, Corano).</w:t>
      </w:r>
    </w:p>
    <w:sectPr w:rsidR="00E70C27" w:rsidRPr="00E00DEC" w:rsidSect="0071395F">
      <w:headerReference w:type="first" r:id="rId14"/>
      <w:pgSz w:w="11900" w:h="16840"/>
      <w:pgMar w:top="1221" w:right="1134" w:bottom="692" w:left="1134" w:header="313"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574461" w14:textId="77777777" w:rsidR="003E0799" w:rsidRDefault="003E0799" w:rsidP="00D82CB2">
      <w:r>
        <w:separator/>
      </w:r>
    </w:p>
  </w:endnote>
  <w:endnote w:type="continuationSeparator" w:id="0">
    <w:p w14:paraId="333D27B0" w14:textId="77777777" w:rsidR="003E0799" w:rsidRDefault="003E0799" w:rsidP="00D82C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Unicode MS">
    <w:panose1 w:val="020B0604020202020204"/>
    <w:charset w:val="00"/>
    <w:family w:val="auto"/>
    <w:pitch w:val="variable"/>
    <w:sig w:usb0="F7FFAFFF" w:usb1="E9DFFFFF" w:usb2="0000003F" w:usb3="00000000" w:csb0="003F01FF" w:csb1="00000000"/>
  </w:font>
  <w:font w:name="Gill Sans MT">
    <w:panose1 w:val="020B0502020104020203"/>
    <w:charset w:val="00"/>
    <w:family w:val="auto"/>
    <w:pitch w:val="variable"/>
    <w:sig w:usb0="00000003" w:usb1="00000000" w:usb2="00000000" w:usb3="00000000" w:csb0="00000003" w:csb1="00000000"/>
  </w:font>
  <w:font w:name="Helvetica">
    <w:panose1 w:val="00000000000000000000"/>
    <w:charset w:val="4D"/>
    <w:family w:val="swiss"/>
    <w:notTrueType/>
    <w:pitch w:val="variable"/>
    <w:sig w:usb0="00000003" w:usb1="00000000" w:usb2="00000000" w:usb3="00000000" w:csb0="00000001" w:csb1="00000000"/>
  </w:font>
  <w:font w:name="GillSans">
    <w:charset w:val="00"/>
    <w:family w:val="auto"/>
    <w:pitch w:val="variable"/>
    <w:sig w:usb0="80000267" w:usb1="00000000" w:usb2="00000000" w:usb3="00000000" w:csb0="000001F7" w:csb1="00000000"/>
  </w:font>
  <w:font w:name="Arial">
    <w:panose1 w:val="020B0604020202020204"/>
    <w:charset w:val="00"/>
    <w:family w:val="auto"/>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w:panose1 w:val="00000000000000000000"/>
    <w:charset w:val="4D"/>
    <w:family w:val="roman"/>
    <w:notTrueType/>
    <w:pitch w:val="variable"/>
    <w:sig w:usb0="00000003" w:usb1="00000000" w:usb2="00000000" w:usb3="00000000" w:csb0="00000001" w:csb1="00000000"/>
  </w:font>
  <w:font w:name="MingLiU">
    <w:panose1 w:val="02020509000000000000"/>
    <w:charset w:val="88"/>
    <w:family w:val="auto"/>
    <w:pitch w:val="variable"/>
    <w:sig w:usb0="A00002FF" w:usb1="28CFFCFA" w:usb2="00000016" w:usb3="00000000" w:csb0="00100001"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4AC8E1" w14:textId="77777777" w:rsidR="003E0799" w:rsidRDefault="003E0799" w:rsidP="00D82CB2">
      <w:r>
        <w:separator/>
      </w:r>
    </w:p>
  </w:footnote>
  <w:footnote w:type="continuationSeparator" w:id="0">
    <w:p w14:paraId="29AB032F" w14:textId="77777777" w:rsidR="003E0799" w:rsidRDefault="003E0799" w:rsidP="00D82CB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4594F5" w14:textId="77777777" w:rsidR="00CE1E7A" w:rsidRDefault="00CE1E7A" w:rsidP="00CE1E7A">
    <w:pPr>
      <w:pStyle w:val="Intestazione"/>
      <w:tabs>
        <w:tab w:val="clear" w:pos="4819"/>
        <w:tab w:val="clear" w:pos="9638"/>
        <w:tab w:val="left" w:pos="2190"/>
      </w:tabs>
    </w:pPr>
    <w:r>
      <w:tab/>
    </w:r>
    <w:r>
      <w:rPr>
        <w:noProof/>
      </w:rPr>
      <w:drawing>
        <wp:inline distT="0" distB="0" distL="0" distR="0" wp14:anchorId="5762BD49" wp14:editId="020485CC">
          <wp:extent cx="6116320" cy="728980"/>
          <wp:effectExtent l="0" t="0" r="508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hi per carta desert 2.jpg"/>
                  <pic:cNvPicPr/>
                </pic:nvPicPr>
                <pic:blipFill>
                  <a:blip r:embed="rId1">
                    <a:extLst>
                      <a:ext uri="{28A0092B-C50C-407E-A947-70E740481C1C}">
                        <a14:useLocalDpi xmlns:a14="http://schemas.microsoft.com/office/drawing/2010/main" val="0"/>
                      </a:ext>
                    </a:extLst>
                  </a:blip>
                  <a:stretch>
                    <a:fillRect/>
                  </a:stretch>
                </pic:blipFill>
                <pic:spPr>
                  <a:xfrm>
                    <a:off x="0" y="0"/>
                    <a:ext cx="6116320" cy="72898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E3201B"/>
    <w:multiLevelType w:val="hybridMultilevel"/>
    <w:tmpl w:val="C4BCD7D2"/>
    <w:lvl w:ilvl="0" w:tplc="0F5CBEA8">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2CB2"/>
    <w:rsid w:val="00041492"/>
    <w:rsid w:val="00044555"/>
    <w:rsid w:val="000468AA"/>
    <w:rsid w:val="00064E2B"/>
    <w:rsid w:val="000941E6"/>
    <w:rsid w:val="00094914"/>
    <w:rsid w:val="000A3FFF"/>
    <w:rsid w:val="000A6D37"/>
    <w:rsid w:val="000C0ADD"/>
    <w:rsid w:val="000D565B"/>
    <w:rsid w:val="000F0AD9"/>
    <w:rsid w:val="00102BF0"/>
    <w:rsid w:val="001208F1"/>
    <w:rsid w:val="00163A13"/>
    <w:rsid w:val="00176F38"/>
    <w:rsid w:val="001A6465"/>
    <w:rsid w:val="001F7820"/>
    <w:rsid w:val="00214F3F"/>
    <w:rsid w:val="00215375"/>
    <w:rsid w:val="002452A7"/>
    <w:rsid w:val="00252057"/>
    <w:rsid w:val="002B0048"/>
    <w:rsid w:val="002B063A"/>
    <w:rsid w:val="002D5828"/>
    <w:rsid w:val="002E46D9"/>
    <w:rsid w:val="002F3E2A"/>
    <w:rsid w:val="003710A2"/>
    <w:rsid w:val="003D18AF"/>
    <w:rsid w:val="003E0799"/>
    <w:rsid w:val="003F340B"/>
    <w:rsid w:val="00445D18"/>
    <w:rsid w:val="0044726A"/>
    <w:rsid w:val="004538DD"/>
    <w:rsid w:val="00454613"/>
    <w:rsid w:val="004610AE"/>
    <w:rsid w:val="00487145"/>
    <w:rsid w:val="004B3EA6"/>
    <w:rsid w:val="004C0186"/>
    <w:rsid w:val="004D6255"/>
    <w:rsid w:val="00506686"/>
    <w:rsid w:val="005127CD"/>
    <w:rsid w:val="00525722"/>
    <w:rsid w:val="00532E92"/>
    <w:rsid w:val="005336E6"/>
    <w:rsid w:val="0053663A"/>
    <w:rsid w:val="005372C9"/>
    <w:rsid w:val="00545F2D"/>
    <w:rsid w:val="005504A0"/>
    <w:rsid w:val="00576C35"/>
    <w:rsid w:val="005A6CD8"/>
    <w:rsid w:val="005D4286"/>
    <w:rsid w:val="005F024F"/>
    <w:rsid w:val="005F47BA"/>
    <w:rsid w:val="00616B39"/>
    <w:rsid w:val="00622CD1"/>
    <w:rsid w:val="00634224"/>
    <w:rsid w:val="00670757"/>
    <w:rsid w:val="00681831"/>
    <w:rsid w:val="006F06DA"/>
    <w:rsid w:val="0071395F"/>
    <w:rsid w:val="0071550A"/>
    <w:rsid w:val="0073552D"/>
    <w:rsid w:val="007447B9"/>
    <w:rsid w:val="0076620F"/>
    <w:rsid w:val="007C72F3"/>
    <w:rsid w:val="007D0DB0"/>
    <w:rsid w:val="007D5F42"/>
    <w:rsid w:val="008016D4"/>
    <w:rsid w:val="00810A45"/>
    <w:rsid w:val="008144E6"/>
    <w:rsid w:val="008441FC"/>
    <w:rsid w:val="008475B7"/>
    <w:rsid w:val="008526EA"/>
    <w:rsid w:val="00856E15"/>
    <w:rsid w:val="00860434"/>
    <w:rsid w:val="008A568E"/>
    <w:rsid w:val="008B1376"/>
    <w:rsid w:val="008B6C09"/>
    <w:rsid w:val="008B7220"/>
    <w:rsid w:val="008E50A7"/>
    <w:rsid w:val="008F46D9"/>
    <w:rsid w:val="00922247"/>
    <w:rsid w:val="009401A0"/>
    <w:rsid w:val="00945BC2"/>
    <w:rsid w:val="009774EA"/>
    <w:rsid w:val="009B248F"/>
    <w:rsid w:val="00A003AF"/>
    <w:rsid w:val="00A101AD"/>
    <w:rsid w:val="00B003E4"/>
    <w:rsid w:val="00B57865"/>
    <w:rsid w:val="00B73EDE"/>
    <w:rsid w:val="00BE3B22"/>
    <w:rsid w:val="00C161AF"/>
    <w:rsid w:val="00C46B75"/>
    <w:rsid w:val="00C92A84"/>
    <w:rsid w:val="00CB728D"/>
    <w:rsid w:val="00CE1E7A"/>
    <w:rsid w:val="00D048C5"/>
    <w:rsid w:val="00D64B94"/>
    <w:rsid w:val="00D822C2"/>
    <w:rsid w:val="00D82CB2"/>
    <w:rsid w:val="00E00DEC"/>
    <w:rsid w:val="00E6020D"/>
    <w:rsid w:val="00E62FA2"/>
    <w:rsid w:val="00E70C27"/>
    <w:rsid w:val="00E96643"/>
    <w:rsid w:val="00EB79BE"/>
    <w:rsid w:val="00ED68E8"/>
    <w:rsid w:val="00EE3EE4"/>
    <w:rsid w:val="00F0156E"/>
    <w:rsid w:val="00F058DE"/>
    <w:rsid w:val="00F34F3F"/>
    <w:rsid w:val="00F41BC5"/>
    <w:rsid w:val="00F53A5F"/>
    <w:rsid w:val="00F5743E"/>
    <w:rsid w:val="00F7545D"/>
    <w:rsid w:val="00F900E9"/>
    <w:rsid w:val="00FA5CC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9CBCD38"/>
  <w14:defaultImageDpi w14:val="32767"/>
  <w15:chartTrackingRefBased/>
  <w15:docId w15:val="{5D788BB3-AB4A-B640-ADF5-DF4B2ECA7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E70C27"/>
    <w:rPr>
      <w:rFonts w:ascii="Times New Roman" w:eastAsia="Times New Roman" w:hAnsi="Times New Roman"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D82CB2"/>
    <w:pPr>
      <w:tabs>
        <w:tab w:val="center" w:pos="4819"/>
        <w:tab w:val="right" w:pos="9638"/>
      </w:tabs>
    </w:pPr>
  </w:style>
  <w:style w:type="character" w:customStyle="1" w:styleId="IntestazioneCarattere">
    <w:name w:val="Intestazione Carattere"/>
    <w:basedOn w:val="Carpredefinitoparagrafo"/>
    <w:link w:val="Intestazione"/>
    <w:uiPriority w:val="99"/>
    <w:rsid w:val="00D82CB2"/>
  </w:style>
  <w:style w:type="paragraph" w:styleId="Pidipagina">
    <w:name w:val="footer"/>
    <w:basedOn w:val="Normale"/>
    <w:link w:val="PidipaginaCarattere"/>
    <w:uiPriority w:val="99"/>
    <w:unhideWhenUsed/>
    <w:rsid w:val="00D82CB2"/>
    <w:pPr>
      <w:tabs>
        <w:tab w:val="center" w:pos="4819"/>
        <w:tab w:val="right" w:pos="9638"/>
      </w:tabs>
    </w:pPr>
  </w:style>
  <w:style w:type="character" w:customStyle="1" w:styleId="PidipaginaCarattere">
    <w:name w:val="Piè di pagina Carattere"/>
    <w:basedOn w:val="Carpredefinitoparagrafo"/>
    <w:link w:val="Pidipagina"/>
    <w:uiPriority w:val="99"/>
    <w:rsid w:val="00D82CB2"/>
  </w:style>
  <w:style w:type="paragraph" w:styleId="Corpotesto">
    <w:name w:val="Body Text"/>
    <w:basedOn w:val="Normale"/>
    <w:link w:val="CorpotestoCarattere"/>
    <w:rsid w:val="00E70C27"/>
    <w:pPr>
      <w:widowControl w:val="0"/>
      <w:suppressAutoHyphens/>
      <w:spacing w:after="120"/>
    </w:pPr>
    <w:rPr>
      <w:rFonts w:eastAsia="Arial Unicode MS" w:cs="Arial Unicode MS"/>
      <w:kern w:val="1"/>
      <w:lang w:eastAsia="hi-IN" w:bidi="hi-IN"/>
    </w:rPr>
  </w:style>
  <w:style w:type="character" w:customStyle="1" w:styleId="CorpotestoCarattere">
    <w:name w:val="Corpo testo Carattere"/>
    <w:basedOn w:val="Carpredefinitoparagrafo"/>
    <w:link w:val="Corpotesto"/>
    <w:rsid w:val="00E70C27"/>
    <w:rPr>
      <w:rFonts w:ascii="Times New Roman" w:eastAsia="Arial Unicode MS" w:hAnsi="Times New Roman" w:cs="Arial Unicode MS"/>
      <w:kern w:val="1"/>
      <w:lang w:eastAsia="hi-IN" w:bidi="hi-IN"/>
    </w:rPr>
  </w:style>
  <w:style w:type="paragraph" w:styleId="NormaleWeb">
    <w:name w:val="Normal (Web)"/>
    <w:basedOn w:val="Normale"/>
    <w:uiPriority w:val="99"/>
    <w:unhideWhenUsed/>
    <w:rsid w:val="00CE1E7A"/>
    <w:pPr>
      <w:spacing w:before="100" w:beforeAutospacing="1" w:after="100" w:afterAutospacing="1"/>
    </w:pPr>
  </w:style>
  <w:style w:type="character" w:styleId="Enfasigrassetto">
    <w:name w:val="Strong"/>
    <w:basedOn w:val="Carpredefinitoparagrafo"/>
    <w:uiPriority w:val="22"/>
    <w:qFormat/>
    <w:rsid w:val="00CE1E7A"/>
    <w:rPr>
      <w:b/>
      <w:bCs/>
    </w:rPr>
  </w:style>
  <w:style w:type="character" w:styleId="Collegamentoipertestuale">
    <w:name w:val="Hyperlink"/>
    <w:basedOn w:val="Carpredefinitoparagrafo"/>
    <w:uiPriority w:val="99"/>
    <w:unhideWhenUsed/>
    <w:rsid w:val="00CE1E7A"/>
    <w:rPr>
      <w:color w:val="0000FF"/>
      <w:u w:val="single"/>
    </w:rPr>
  </w:style>
  <w:style w:type="character" w:styleId="Enfasicorsivo">
    <w:name w:val="Emphasis"/>
    <w:basedOn w:val="Carpredefinitoparagrafo"/>
    <w:uiPriority w:val="20"/>
    <w:qFormat/>
    <w:rsid w:val="00CE1E7A"/>
    <w:rPr>
      <w:i/>
      <w:iCs/>
    </w:rPr>
  </w:style>
  <w:style w:type="paragraph" w:styleId="Paragrafoelenco">
    <w:name w:val="List Paragraph"/>
    <w:basedOn w:val="Normale"/>
    <w:uiPriority w:val="34"/>
    <w:qFormat/>
    <w:rsid w:val="00CE1E7A"/>
    <w:pPr>
      <w:ind w:left="720"/>
      <w:contextualSpacing/>
    </w:pPr>
  </w:style>
  <w:style w:type="character" w:customStyle="1" w:styleId="tlid-translation">
    <w:name w:val="tlid-translation"/>
    <w:basedOn w:val="Carpredefinitoparagrafo"/>
    <w:rsid w:val="00856E15"/>
  </w:style>
  <w:style w:type="character" w:styleId="Collegamentovisitato">
    <w:name w:val="FollowedHyperlink"/>
    <w:basedOn w:val="Carpredefinitoparagrafo"/>
    <w:uiPriority w:val="99"/>
    <w:semiHidden/>
    <w:unhideWhenUsed/>
    <w:rsid w:val="00F53A5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555515">
      <w:bodyDiv w:val="1"/>
      <w:marLeft w:val="0"/>
      <w:marRight w:val="0"/>
      <w:marTop w:val="0"/>
      <w:marBottom w:val="0"/>
      <w:divBdr>
        <w:top w:val="none" w:sz="0" w:space="0" w:color="auto"/>
        <w:left w:val="none" w:sz="0" w:space="0" w:color="auto"/>
        <w:bottom w:val="none" w:sz="0" w:space="0" w:color="auto"/>
        <w:right w:val="none" w:sz="0" w:space="0" w:color="auto"/>
      </w:divBdr>
      <w:divsChild>
        <w:div w:id="435714303">
          <w:marLeft w:val="0"/>
          <w:marRight w:val="0"/>
          <w:marTop w:val="0"/>
          <w:marBottom w:val="0"/>
          <w:divBdr>
            <w:top w:val="none" w:sz="0" w:space="0" w:color="auto"/>
            <w:left w:val="none" w:sz="0" w:space="0" w:color="auto"/>
            <w:bottom w:val="none" w:sz="0" w:space="0" w:color="auto"/>
            <w:right w:val="none" w:sz="0" w:space="0" w:color="auto"/>
          </w:divBdr>
          <w:divsChild>
            <w:div w:id="771441062">
              <w:marLeft w:val="0"/>
              <w:marRight w:val="0"/>
              <w:marTop w:val="0"/>
              <w:marBottom w:val="0"/>
              <w:divBdr>
                <w:top w:val="none" w:sz="0" w:space="0" w:color="auto"/>
                <w:left w:val="none" w:sz="0" w:space="0" w:color="auto"/>
                <w:bottom w:val="none" w:sz="0" w:space="0" w:color="auto"/>
                <w:right w:val="none" w:sz="0" w:space="0" w:color="auto"/>
              </w:divBdr>
              <w:divsChild>
                <w:div w:id="111289307">
                  <w:marLeft w:val="0"/>
                  <w:marRight w:val="0"/>
                  <w:marTop w:val="0"/>
                  <w:marBottom w:val="0"/>
                  <w:divBdr>
                    <w:top w:val="none" w:sz="0" w:space="0" w:color="auto"/>
                    <w:left w:val="none" w:sz="0" w:space="0" w:color="auto"/>
                    <w:bottom w:val="none" w:sz="0" w:space="0" w:color="auto"/>
                    <w:right w:val="none" w:sz="0" w:space="0" w:color="auto"/>
                  </w:divBdr>
                  <w:divsChild>
                    <w:div w:id="1041788662">
                      <w:marLeft w:val="0"/>
                      <w:marRight w:val="0"/>
                      <w:marTop w:val="0"/>
                      <w:marBottom w:val="0"/>
                      <w:divBdr>
                        <w:top w:val="none" w:sz="0" w:space="0" w:color="auto"/>
                        <w:left w:val="none" w:sz="0" w:space="0" w:color="auto"/>
                        <w:bottom w:val="none" w:sz="0" w:space="0" w:color="auto"/>
                        <w:right w:val="none" w:sz="0" w:space="0" w:color="auto"/>
                      </w:divBdr>
                      <w:divsChild>
                        <w:div w:id="1887521348">
                          <w:marLeft w:val="0"/>
                          <w:marRight w:val="0"/>
                          <w:marTop w:val="0"/>
                          <w:marBottom w:val="0"/>
                          <w:divBdr>
                            <w:top w:val="none" w:sz="0" w:space="0" w:color="auto"/>
                            <w:left w:val="none" w:sz="0" w:space="0" w:color="auto"/>
                            <w:bottom w:val="none" w:sz="0" w:space="0" w:color="auto"/>
                            <w:right w:val="none" w:sz="0" w:space="0" w:color="auto"/>
                          </w:divBdr>
                          <w:divsChild>
                            <w:div w:id="1064913454">
                              <w:marLeft w:val="0"/>
                              <w:marRight w:val="0"/>
                              <w:marTop w:val="0"/>
                              <w:marBottom w:val="0"/>
                              <w:divBdr>
                                <w:top w:val="none" w:sz="0" w:space="0" w:color="auto"/>
                                <w:left w:val="none" w:sz="0" w:space="0" w:color="auto"/>
                                <w:bottom w:val="none" w:sz="0" w:space="0" w:color="auto"/>
                                <w:right w:val="none" w:sz="0" w:space="0" w:color="auto"/>
                              </w:divBdr>
                              <w:divsChild>
                                <w:div w:id="1866365058">
                                  <w:marLeft w:val="0"/>
                                  <w:marRight w:val="0"/>
                                  <w:marTop w:val="0"/>
                                  <w:marBottom w:val="0"/>
                                  <w:divBdr>
                                    <w:top w:val="none" w:sz="0" w:space="0" w:color="auto"/>
                                    <w:left w:val="none" w:sz="0" w:space="0" w:color="auto"/>
                                    <w:bottom w:val="none" w:sz="0" w:space="0" w:color="auto"/>
                                    <w:right w:val="none" w:sz="0" w:space="0" w:color="auto"/>
                                  </w:divBdr>
                                  <w:divsChild>
                                    <w:div w:id="1806656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3700486">
          <w:marLeft w:val="0"/>
          <w:marRight w:val="0"/>
          <w:marTop w:val="0"/>
          <w:marBottom w:val="0"/>
          <w:divBdr>
            <w:top w:val="none" w:sz="0" w:space="0" w:color="auto"/>
            <w:left w:val="none" w:sz="0" w:space="0" w:color="auto"/>
            <w:bottom w:val="none" w:sz="0" w:space="0" w:color="auto"/>
            <w:right w:val="none" w:sz="0" w:space="0" w:color="auto"/>
          </w:divBdr>
          <w:divsChild>
            <w:div w:id="442459926">
              <w:marLeft w:val="0"/>
              <w:marRight w:val="0"/>
              <w:marTop w:val="0"/>
              <w:marBottom w:val="0"/>
              <w:divBdr>
                <w:top w:val="none" w:sz="0" w:space="0" w:color="auto"/>
                <w:left w:val="none" w:sz="0" w:space="0" w:color="auto"/>
                <w:bottom w:val="none" w:sz="0" w:space="0" w:color="auto"/>
                <w:right w:val="none" w:sz="0" w:space="0" w:color="auto"/>
              </w:divBdr>
              <w:divsChild>
                <w:div w:id="207377995">
                  <w:marLeft w:val="0"/>
                  <w:marRight w:val="0"/>
                  <w:marTop w:val="0"/>
                  <w:marBottom w:val="0"/>
                  <w:divBdr>
                    <w:top w:val="none" w:sz="0" w:space="0" w:color="auto"/>
                    <w:left w:val="none" w:sz="0" w:space="0" w:color="auto"/>
                    <w:bottom w:val="none" w:sz="0" w:space="0" w:color="auto"/>
                    <w:right w:val="none" w:sz="0" w:space="0" w:color="auto"/>
                  </w:divBdr>
                  <w:divsChild>
                    <w:div w:id="1247307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850835">
      <w:bodyDiv w:val="1"/>
      <w:marLeft w:val="0"/>
      <w:marRight w:val="0"/>
      <w:marTop w:val="0"/>
      <w:marBottom w:val="0"/>
      <w:divBdr>
        <w:top w:val="none" w:sz="0" w:space="0" w:color="auto"/>
        <w:left w:val="none" w:sz="0" w:space="0" w:color="auto"/>
        <w:bottom w:val="none" w:sz="0" w:space="0" w:color="auto"/>
        <w:right w:val="none" w:sz="0" w:space="0" w:color="auto"/>
      </w:divBdr>
      <w:divsChild>
        <w:div w:id="64381142">
          <w:marLeft w:val="0"/>
          <w:marRight w:val="0"/>
          <w:marTop w:val="0"/>
          <w:marBottom w:val="0"/>
          <w:divBdr>
            <w:top w:val="none" w:sz="0" w:space="0" w:color="auto"/>
            <w:left w:val="none" w:sz="0" w:space="0" w:color="auto"/>
            <w:bottom w:val="none" w:sz="0" w:space="0" w:color="auto"/>
            <w:right w:val="none" w:sz="0" w:space="0" w:color="auto"/>
          </w:divBdr>
          <w:divsChild>
            <w:div w:id="275017079">
              <w:marLeft w:val="0"/>
              <w:marRight w:val="0"/>
              <w:marTop w:val="0"/>
              <w:marBottom w:val="0"/>
              <w:divBdr>
                <w:top w:val="none" w:sz="0" w:space="0" w:color="auto"/>
                <w:left w:val="none" w:sz="0" w:space="0" w:color="auto"/>
                <w:bottom w:val="none" w:sz="0" w:space="0" w:color="auto"/>
                <w:right w:val="none" w:sz="0" w:space="0" w:color="auto"/>
              </w:divBdr>
              <w:divsChild>
                <w:div w:id="129980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7926733">
      <w:bodyDiv w:val="1"/>
      <w:marLeft w:val="0"/>
      <w:marRight w:val="0"/>
      <w:marTop w:val="0"/>
      <w:marBottom w:val="0"/>
      <w:divBdr>
        <w:top w:val="none" w:sz="0" w:space="0" w:color="auto"/>
        <w:left w:val="none" w:sz="0" w:space="0" w:color="auto"/>
        <w:bottom w:val="none" w:sz="0" w:space="0" w:color="auto"/>
        <w:right w:val="none" w:sz="0" w:space="0" w:color="auto"/>
      </w:divBdr>
      <w:divsChild>
        <w:div w:id="1068839163">
          <w:marLeft w:val="0"/>
          <w:marRight w:val="0"/>
          <w:marTop w:val="0"/>
          <w:marBottom w:val="0"/>
          <w:divBdr>
            <w:top w:val="none" w:sz="0" w:space="0" w:color="auto"/>
            <w:left w:val="none" w:sz="0" w:space="0" w:color="auto"/>
            <w:bottom w:val="none" w:sz="0" w:space="0" w:color="auto"/>
            <w:right w:val="none" w:sz="0" w:space="0" w:color="auto"/>
          </w:divBdr>
          <w:divsChild>
            <w:div w:id="1384672916">
              <w:marLeft w:val="0"/>
              <w:marRight w:val="0"/>
              <w:marTop w:val="0"/>
              <w:marBottom w:val="0"/>
              <w:divBdr>
                <w:top w:val="none" w:sz="0" w:space="0" w:color="auto"/>
                <w:left w:val="none" w:sz="0" w:space="0" w:color="auto"/>
                <w:bottom w:val="none" w:sz="0" w:space="0" w:color="auto"/>
                <w:right w:val="none" w:sz="0" w:space="0" w:color="auto"/>
              </w:divBdr>
              <w:divsChild>
                <w:div w:id="22075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662400">
      <w:bodyDiv w:val="1"/>
      <w:marLeft w:val="0"/>
      <w:marRight w:val="0"/>
      <w:marTop w:val="0"/>
      <w:marBottom w:val="0"/>
      <w:divBdr>
        <w:top w:val="none" w:sz="0" w:space="0" w:color="auto"/>
        <w:left w:val="none" w:sz="0" w:space="0" w:color="auto"/>
        <w:bottom w:val="none" w:sz="0" w:space="0" w:color="auto"/>
        <w:right w:val="none" w:sz="0" w:space="0" w:color="auto"/>
      </w:divBdr>
    </w:div>
    <w:div w:id="1872066795">
      <w:bodyDiv w:val="1"/>
      <w:marLeft w:val="0"/>
      <w:marRight w:val="0"/>
      <w:marTop w:val="0"/>
      <w:marBottom w:val="0"/>
      <w:divBdr>
        <w:top w:val="none" w:sz="0" w:space="0" w:color="auto"/>
        <w:left w:val="none" w:sz="0" w:space="0" w:color="auto"/>
        <w:bottom w:val="none" w:sz="0" w:space="0" w:color="auto"/>
        <w:right w:val="none" w:sz="0" w:space="0" w:color="auto"/>
      </w:divBdr>
      <w:divsChild>
        <w:div w:id="1879394345">
          <w:marLeft w:val="0"/>
          <w:marRight w:val="0"/>
          <w:marTop w:val="0"/>
          <w:marBottom w:val="0"/>
          <w:divBdr>
            <w:top w:val="none" w:sz="0" w:space="0" w:color="auto"/>
            <w:left w:val="none" w:sz="0" w:space="0" w:color="auto"/>
            <w:bottom w:val="none" w:sz="0" w:space="0" w:color="auto"/>
            <w:right w:val="none" w:sz="0" w:space="0" w:color="auto"/>
          </w:divBdr>
          <w:divsChild>
            <w:div w:id="1315917529">
              <w:marLeft w:val="0"/>
              <w:marRight w:val="0"/>
              <w:marTop w:val="0"/>
              <w:marBottom w:val="0"/>
              <w:divBdr>
                <w:top w:val="none" w:sz="0" w:space="0" w:color="auto"/>
                <w:left w:val="none" w:sz="0" w:space="0" w:color="auto"/>
                <w:bottom w:val="none" w:sz="0" w:space="0" w:color="auto"/>
                <w:right w:val="none" w:sz="0" w:space="0" w:color="auto"/>
              </w:divBdr>
              <w:divsChild>
                <w:div w:id="150289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246661">
      <w:bodyDiv w:val="1"/>
      <w:marLeft w:val="0"/>
      <w:marRight w:val="0"/>
      <w:marTop w:val="0"/>
      <w:marBottom w:val="0"/>
      <w:divBdr>
        <w:top w:val="none" w:sz="0" w:space="0" w:color="auto"/>
        <w:left w:val="none" w:sz="0" w:space="0" w:color="auto"/>
        <w:bottom w:val="none" w:sz="0" w:space="0" w:color="auto"/>
        <w:right w:val="none" w:sz="0" w:space="0" w:color="auto"/>
      </w:divBdr>
      <w:divsChild>
        <w:div w:id="1601600900">
          <w:marLeft w:val="0"/>
          <w:marRight w:val="0"/>
          <w:marTop w:val="0"/>
          <w:marBottom w:val="0"/>
          <w:divBdr>
            <w:top w:val="none" w:sz="0" w:space="0" w:color="auto"/>
            <w:left w:val="none" w:sz="0" w:space="0" w:color="auto"/>
            <w:bottom w:val="none" w:sz="0" w:space="0" w:color="auto"/>
            <w:right w:val="none" w:sz="0" w:space="0" w:color="auto"/>
          </w:divBdr>
          <w:divsChild>
            <w:div w:id="378092908">
              <w:marLeft w:val="0"/>
              <w:marRight w:val="0"/>
              <w:marTop w:val="0"/>
              <w:marBottom w:val="0"/>
              <w:divBdr>
                <w:top w:val="none" w:sz="0" w:space="0" w:color="auto"/>
                <w:left w:val="none" w:sz="0" w:space="0" w:color="auto"/>
                <w:bottom w:val="none" w:sz="0" w:space="0" w:color="auto"/>
                <w:right w:val="none" w:sz="0" w:space="0" w:color="auto"/>
              </w:divBdr>
              <w:divsChild>
                <w:div w:id="759524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601063">
      <w:bodyDiv w:val="1"/>
      <w:marLeft w:val="0"/>
      <w:marRight w:val="0"/>
      <w:marTop w:val="0"/>
      <w:marBottom w:val="0"/>
      <w:divBdr>
        <w:top w:val="none" w:sz="0" w:space="0" w:color="auto"/>
        <w:left w:val="none" w:sz="0" w:space="0" w:color="auto"/>
        <w:bottom w:val="none" w:sz="0" w:space="0" w:color="auto"/>
        <w:right w:val="none" w:sz="0" w:space="0" w:color="auto"/>
      </w:divBdr>
      <w:divsChild>
        <w:div w:id="1510020421">
          <w:marLeft w:val="0"/>
          <w:marRight w:val="0"/>
          <w:marTop w:val="0"/>
          <w:marBottom w:val="0"/>
          <w:divBdr>
            <w:top w:val="none" w:sz="0" w:space="0" w:color="auto"/>
            <w:left w:val="none" w:sz="0" w:space="0" w:color="auto"/>
            <w:bottom w:val="none" w:sz="0" w:space="0" w:color="auto"/>
            <w:right w:val="none" w:sz="0" w:space="0" w:color="auto"/>
          </w:divBdr>
          <w:divsChild>
            <w:div w:id="1490636931">
              <w:marLeft w:val="0"/>
              <w:marRight w:val="0"/>
              <w:marTop w:val="0"/>
              <w:marBottom w:val="0"/>
              <w:divBdr>
                <w:top w:val="none" w:sz="0" w:space="0" w:color="auto"/>
                <w:left w:val="none" w:sz="0" w:space="0" w:color="auto"/>
                <w:bottom w:val="none" w:sz="0" w:space="0" w:color="auto"/>
                <w:right w:val="none" w:sz="0" w:space="0" w:color="auto"/>
              </w:divBdr>
              <w:divsChild>
                <w:div w:id="132200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federica.salzano@cominandpartners.com" TargetMode="External"/><Relationship Id="rId12" Type="http://schemas.openxmlformats.org/officeDocument/2006/relationships/hyperlink" Target="mailto:elisa.russo@cominandpartners.com" TargetMode="External"/><Relationship Id="rId13" Type="http://schemas.openxmlformats.org/officeDocument/2006/relationships/hyperlink" Target="http://www.artrussia.org/"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mailto:ml.migliardi@euroforum.it" TargetMode="External"/><Relationship Id="rId9" Type="http://schemas.openxmlformats.org/officeDocument/2006/relationships/hyperlink" Target="mailto:mattiolimassimo@gmail.com" TargetMode="External"/><Relationship Id="rId10" Type="http://schemas.openxmlformats.org/officeDocument/2006/relationships/hyperlink" Target="mailto:rsalato@fondazioneculturaearte.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4</Pages>
  <Words>1910</Words>
  <Characters>10891</Characters>
  <Application>Microsoft Macintosh Word</Application>
  <DocSecurity>0</DocSecurity>
  <Lines>90</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Giancarlo Di Nunzio</cp:lastModifiedBy>
  <cp:revision>14</cp:revision>
  <dcterms:created xsi:type="dcterms:W3CDTF">2020-07-30T21:17:00Z</dcterms:created>
  <dcterms:modified xsi:type="dcterms:W3CDTF">2020-08-25T13:12:00Z</dcterms:modified>
</cp:coreProperties>
</file>