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88F7AE" w14:textId="3DD0265F" w:rsidR="00AD17A9" w:rsidRPr="00CD17AC" w:rsidRDefault="00AD17A9" w:rsidP="004A6470">
      <w:pPr>
        <w:spacing w:after="160" w:line="259" w:lineRule="auto"/>
        <w:jc w:val="center"/>
        <w:rPr>
          <w:rFonts w:ascii="Times New Roman" w:eastAsia="Aptos" w:hAnsi="Times New Roman" w:cs="Times New Roman"/>
          <w:kern w:val="2"/>
          <w:sz w:val="28"/>
          <w:szCs w:val="28"/>
        </w:rPr>
      </w:pPr>
      <w:r w:rsidRPr="00AD17A9">
        <w:rPr>
          <w:rFonts w:ascii="Times New Roman" w:eastAsia="Aptos" w:hAnsi="Times New Roman" w:cs="Times New Roman"/>
          <w:b/>
          <w:bCs/>
          <w:kern w:val="2"/>
          <w:sz w:val="28"/>
          <w:szCs w:val="28"/>
        </w:rPr>
        <w:t>Nell’ambito della XVII edizione del </w:t>
      </w:r>
      <w:hyperlink r:id="rId7" w:history="1">
        <w:r w:rsidRPr="00AD17A9">
          <w:rPr>
            <w:rStyle w:val="Collegamentoipertestuale"/>
            <w:rFonts w:ascii="Times New Roman" w:eastAsia="Aptos" w:hAnsi="Times New Roman" w:cs="Times New Roman"/>
            <w:b/>
            <w:bCs/>
            <w:kern w:val="2"/>
            <w:sz w:val="28"/>
            <w:szCs w:val="28"/>
            <w:u w:val="none"/>
          </w:rPr>
          <w:t>Festival Internazionale di Mirabilia</w:t>
        </w:r>
      </w:hyperlink>
    </w:p>
    <w:p w14:paraId="2881DB02" w14:textId="19C50FAC" w:rsidR="000F636A" w:rsidRPr="00AD17A9" w:rsidRDefault="000F636A" w:rsidP="004A6470">
      <w:pPr>
        <w:spacing w:after="160" w:line="259" w:lineRule="auto"/>
        <w:jc w:val="center"/>
        <w:rPr>
          <w:rFonts w:ascii="Times New Roman" w:eastAsia="Aptos" w:hAnsi="Times New Roman" w:cs="Times New Roman"/>
          <w:kern w:val="2"/>
          <w:sz w:val="28"/>
          <w:szCs w:val="28"/>
        </w:rPr>
      </w:pPr>
      <w:r w:rsidRPr="00AD17A9">
        <w:rPr>
          <w:rFonts w:ascii="Times New Roman" w:eastAsia="Aptos" w:hAnsi="Times New Roman" w:cs="Times New Roman"/>
          <w:b/>
          <w:bCs/>
          <w:kern w:val="2"/>
          <w:sz w:val="28"/>
          <w:szCs w:val="28"/>
        </w:rPr>
        <w:t>FNAS</w:t>
      </w:r>
      <w:r w:rsidRPr="00701DDF">
        <w:rPr>
          <w:rFonts w:ascii="Times New Roman" w:eastAsia="Aptos" w:hAnsi="Times New Roman" w:cs="Times New Roman"/>
          <w:b/>
          <w:bCs/>
          <w:kern w:val="2"/>
          <w:sz w:val="28"/>
          <w:szCs w:val="28"/>
        </w:rPr>
        <w:t>, Federazione Nazionale Arti in Strada, presenta:</w:t>
      </w:r>
    </w:p>
    <w:p w14:paraId="7592C724" w14:textId="75C02DB4" w:rsidR="00AD17A9" w:rsidRPr="00257D97" w:rsidRDefault="004A6470" w:rsidP="004A6470">
      <w:pPr>
        <w:spacing w:after="160" w:line="259" w:lineRule="auto"/>
        <w:jc w:val="center"/>
        <w:rPr>
          <w:rFonts w:ascii="Times New Roman" w:eastAsia="Aptos" w:hAnsi="Times New Roman" w:cs="Times New Roman"/>
          <w:b/>
          <w:bCs/>
          <w:kern w:val="2"/>
          <w:sz w:val="40"/>
          <w:szCs w:val="40"/>
        </w:rPr>
      </w:pPr>
      <w:r w:rsidRPr="00257D97">
        <w:rPr>
          <w:rFonts w:ascii="Times New Roman" w:eastAsia="Aptos" w:hAnsi="Times New Roman" w:cs="Times New Roman"/>
          <w:b/>
          <w:bCs/>
          <w:kern w:val="2"/>
          <w:sz w:val="40"/>
          <w:szCs w:val="40"/>
        </w:rPr>
        <w:t>FNAS Showcase</w:t>
      </w:r>
    </w:p>
    <w:p w14:paraId="328BC933" w14:textId="64290A44" w:rsidR="00CD17AC" w:rsidRPr="00AD17A9" w:rsidRDefault="00CD17AC" w:rsidP="004A6470">
      <w:pPr>
        <w:spacing w:after="160" w:line="259" w:lineRule="auto"/>
        <w:jc w:val="center"/>
        <w:rPr>
          <w:rFonts w:ascii="Times New Roman" w:eastAsia="Aptos" w:hAnsi="Times New Roman" w:cs="Times New Roman"/>
          <w:b/>
          <w:bCs/>
          <w:kern w:val="2"/>
          <w:sz w:val="36"/>
          <w:szCs w:val="36"/>
        </w:rPr>
      </w:pPr>
      <w:r w:rsidRPr="00CD17AC">
        <w:rPr>
          <w:rFonts w:ascii="Times New Roman" w:eastAsia="Aptos" w:hAnsi="Times New Roman" w:cs="Times New Roman"/>
          <w:b/>
          <w:bCs/>
          <w:kern w:val="2"/>
          <w:sz w:val="36"/>
          <w:szCs w:val="36"/>
        </w:rPr>
        <w:t>III Edizione</w:t>
      </w:r>
    </w:p>
    <w:p w14:paraId="1AEEB6BA" w14:textId="42DA93B9" w:rsidR="00AD17A9" w:rsidRDefault="000F636A" w:rsidP="004A6470">
      <w:pPr>
        <w:spacing w:after="160" w:line="259" w:lineRule="auto"/>
        <w:jc w:val="center"/>
        <w:rPr>
          <w:rFonts w:ascii="Times New Roman" w:eastAsia="Aptos" w:hAnsi="Times New Roman" w:cs="Times New Roman"/>
          <w:b/>
          <w:bCs/>
          <w:kern w:val="2"/>
          <w:sz w:val="28"/>
          <w:szCs w:val="28"/>
        </w:rPr>
      </w:pPr>
      <w:r w:rsidRPr="00701DDF">
        <w:rPr>
          <w:rFonts w:ascii="Times New Roman" w:eastAsia="Aptos" w:hAnsi="Times New Roman" w:cs="Times New Roman"/>
          <w:b/>
          <w:bCs/>
          <w:kern w:val="2"/>
          <w:sz w:val="28"/>
          <w:szCs w:val="28"/>
        </w:rPr>
        <w:t>Cuneo</w:t>
      </w:r>
      <w:r w:rsidR="00AD17A9" w:rsidRPr="00AD17A9">
        <w:rPr>
          <w:rFonts w:ascii="Times New Roman" w:eastAsia="Aptos" w:hAnsi="Times New Roman" w:cs="Times New Roman"/>
          <w:b/>
          <w:bCs/>
          <w:kern w:val="2"/>
          <w:sz w:val="28"/>
          <w:szCs w:val="28"/>
        </w:rPr>
        <w:t xml:space="preserve">, </w:t>
      </w:r>
      <w:r w:rsidR="00CD17AC">
        <w:rPr>
          <w:rFonts w:ascii="Times New Roman" w:eastAsia="Aptos" w:hAnsi="Times New Roman" w:cs="Times New Roman"/>
          <w:b/>
          <w:bCs/>
          <w:kern w:val="2"/>
          <w:sz w:val="28"/>
          <w:szCs w:val="28"/>
        </w:rPr>
        <w:t xml:space="preserve">giovedì </w:t>
      </w:r>
      <w:r w:rsidR="004A6470" w:rsidRPr="00701DDF">
        <w:rPr>
          <w:rFonts w:ascii="Times New Roman" w:eastAsia="Aptos" w:hAnsi="Times New Roman" w:cs="Times New Roman"/>
          <w:b/>
          <w:bCs/>
          <w:kern w:val="2"/>
          <w:sz w:val="28"/>
          <w:szCs w:val="28"/>
        </w:rPr>
        <w:t xml:space="preserve">29 e </w:t>
      </w:r>
      <w:r w:rsidR="00CD17AC">
        <w:rPr>
          <w:rFonts w:ascii="Times New Roman" w:eastAsia="Aptos" w:hAnsi="Times New Roman" w:cs="Times New Roman"/>
          <w:b/>
          <w:bCs/>
          <w:kern w:val="2"/>
          <w:sz w:val="28"/>
          <w:szCs w:val="28"/>
        </w:rPr>
        <w:t xml:space="preserve">venerdì </w:t>
      </w:r>
      <w:r w:rsidR="004A6470" w:rsidRPr="00701DDF">
        <w:rPr>
          <w:rFonts w:ascii="Times New Roman" w:eastAsia="Aptos" w:hAnsi="Times New Roman" w:cs="Times New Roman"/>
          <w:b/>
          <w:bCs/>
          <w:kern w:val="2"/>
          <w:sz w:val="28"/>
          <w:szCs w:val="28"/>
        </w:rPr>
        <w:t>30 agosto</w:t>
      </w:r>
    </w:p>
    <w:p w14:paraId="397F8992" w14:textId="77777777" w:rsidR="00CD17AC" w:rsidRPr="00AD17A9" w:rsidRDefault="00CD17AC" w:rsidP="004A6470">
      <w:pPr>
        <w:spacing w:after="160" w:line="259" w:lineRule="auto"/>
        <w:jc w:val="center"/>
        <w:rPr>
          <w:rFonts w:ascii="Times New Roman" w:eastAsia="Aptos" w:hAnsi="Times New Roman" w:cs="Times New Roman"/>
          <w:kern w:val="2"/>
          <w:sz w:val="28"/>
          <w:szCs w:val="28"/>
        </w:rPr>
      </w:pPr>
    </w:p>
    <w:p w14:paraId="5DE772F5" w14:textId="652BBD96" w:rsidR="00CD17AC" w:rsidRDefault="00DD2F6C" w:rsidP="000F636A">
      <w:pPr>
        <w:spacing w:after="160" w:line="259" w:lineRule="auto"/>
        <w:jc w:val="both"/>
        <w:rPr>
          <w:rFonts w:ascii="Times New Roman" w:eastAsia="Aptos" w:hAnsi="Times New Roman" w:cs="Times New Roman"/>
          <w:kern w:val="2"/>
        </w:rPr>
      </w:pPr>
      <w:r w:rsidRPr="000F636A">
        <w:rPr>
          <w:rFonts w:ascii="Times New Roman" w:eastAsia="Aptos" w:hAnsi="Times New Roman" w:cs="Times New Roman"/>
          <w:kern w:val="2"/>
        </w:rPr>
        <w:t xml:space="preserve">Per il terzo anno consecutivo </w:t>
      </w:r>
      <w:r w:rsidR="000F636A" w:rsidRPr="000F636A">
        <w:rPr>
          <w:rFonts w:ascii="Times New Roman" w:eastAsia="Aptos" w:hAnsi="Times New Roman" w:cs="Times New Roman"/>
          <w:kern w:val="2"/>
        </w:rPr>
        <w:t>la</w:t>
      </w:r>
      <w:r w:rsidRPr="000F636A">
        <w:rPr>
          <w:rFonts w:ascii="Times New Roman" w:eastAsia="Aptos" w:hAnsi="Times New Roman" w:cs="Times New Roman"/>
          <w:b/>
          <w:bCs/>
          <w:kern w:val="2"/>
        </w:rPr>
        <w:t xml:space="preserve"> Federazione Nazionale Arti in Strada</w:t>
      </w:r>
      <w:r w:rsidRPr="000F636A">
        <w:rPr>
          <w:rFonts w:ascii="Times New Roman" w:eastAsia="Aptos" w:hAnsi="Times New Roman" w:cs="Times New Roman"/>
          <w:kern w:val="2"/>
        </w:rPr>
        <w:t xml:space="preserve"> collabora con il </w:t>
      </w:r>
      <w:r w:rsidRPr="00257D97">
        <w:rPr>
          <w:rFonts w:ascii="Times New Roman" w:eastAsia="Aptos" w:hAnsi="Times New Roman" w:cs="Times New Roman"/>
          <w:b/>
          <w:bCs/>
          <w:kern w:val="2"/>
        </w:rPr>
        <w:t>Festival Internazionale di Mirabilia</w:t>
      </w:r>
      <w:r w:rsidRPr="000F636A">
        <w:rPr>
          <w:rFonts w:ascii="Times New Roman" w:eastAsia="Aptos" w:hAnsi="Times New Roman" w:cs="Times New Roman"/>
          <w:kern w:val="2"/>
        </w:rPr>
        <w:t xml:space="preserve"> organizzando </w:t>
      </w:r>
      <w:r w:rsidRPr="00AD17A9">
        <w:rPr>
          <w:rFonts w:ascii="Times New Roman" w:eastAsia="Aptos" w:hAnsi="Times New Roman" w:cs="Times New Roman"/>
          <w:b/>
          <w:bCs/>
          <w:kern w:val="2"/>
        </w:rPr>
        <w:t>FNAS</w:t>
      </w:r>
      <w:r w:rsidRPr="000F636A">
        <w:rPr>
          <w:rFonts w:ascii="Times New Roman" w:eastAsia="Aptos" w:hAnsi="Times New Roman" w:cs="Times New Roman"/>
          <w:b/>
          <w:bCs/>
          <w:kern w:val="2"/>
        </w:rPr>
        <w:t xml:space="preserve"> </w:t>
      </w:r>
      <w:r w:rsidRPr="00AD17A9">
        <w:rPr>
          <w:rFonts w:ascii="Times New Roman" w:eastAsia="Aptos" w:hAnsi="Times New Roman" w:cs="Times New Roman"/>
          <w:b/>
          <w:bCs/>
          <w:kern w:val="2"/>
        </w:rPr>
        <w:t>Showcase</w:t>
      </w:r>
      <w:r w:rsidRPr="000F636A">
        <w:rPr>
          <w:rFonts w:ascii="Times New Roman" w:eastAsia="Aptos" w:hAnsi="Times New Roman" w:cs="Times New Roman"/>
          <w:kern w:val="2"/>
        </w:rPr>
        <w:t xml:space="preserve">, </w:t>
      </w:r>
      <w:r w:rsidRPr="00CD17AC">
        <w:rPr>
          <w:rFonts w:ascii="Times New Roman" w:eastAsia="Aptos" w:hAnsi="Times New Roman" w:cs="Times New Roman"/>
          <w:b/>
          <w:bCs/>
          <w:kern w:val="2"/>
        </w:rPr>
        <w:t>vetrina</w:t>
      </w:r>
      <w:r w:rsidRPr="000F636A">
        <w:rPr>
          <w:rFonts w:ascii="Times New Roman" w:eastAsia="Aptos" w:hAnsi="Times New Roman" w:cs="Times New Roman"/>
          <w:kern w:val="2"/>
        </w:rPr>
        <w:t xml:space="preserve"> </w:t>
      </w:r>
      <w:r w:rsidR="000F636A">
        <w:rPr>
          <w:rFonts w:ascii="Times New Roman" w:eastAsia="Aptos" w:hAnsi="Times New Roman" w:cs="Times New Roman"/>
          <w:kern w:val="2"/>
        </w:rPr>
        <w:t xml:space="preserve">nata </w:t>
      </w:r>
      <w:r w:rsidRPr="00AD17A9">
        <w:rPr>
          <w:rFonts w:ascii="Times New Roman" w:eastAsia="Aptos" w:hAnsi="Times New Roman" w:cs="Times New Roman"/>
          <w:kern w:val="2"/>
        </w:rPr>
        <w:t>per intercettare l</w:t>
      </w:r>
      <w:r w:rsidRPr="000F636A">
        <w:rPr>
          <w:rFonts w:ascii="Times New Roman" w:eastAsia="Aptos" w:hAnsi="Times New Roman" w:cs="Times New Roman"/>
          <w:kern w:val="2"/>
        </w:rPr>
        <w:t>e</w:t>
      </w:r>
      <w:r w:rsidRPr="00AD17A9">
        <w:rPr>
          <w:rFonts w:ascii="Times New Roman" w:eastAsia="Aptos" w:hAnsi="Times New Roman" w:cs="Times New Roman"/>
          <w:kern w:val="2"/>
        </w:rPr>
        <w:t xml:space="preserve"> creatività emergent</w:t>
      </w:r>
      <w:r w:rsidRPr="000F636A">
        <w:rPr>
          <w:rFonts w:ascii="Times New Roman" w:eastAsia="Aptos" w:hAnsi="Times New Roman" w:cs="Times New Roman"/>
          <w:kern w:val="2"/>
        </w:rPr>
        <w:t>i</w:t>
      </w:r>
      <w:r w:rsidRPr="00AD17A9">
        <w:rPr>
          <w:rFonts w:ascii="Times New Roman" w:eastAsia="Aptos" w:hAnsi="Times New Roman" w:cs="Times New Roman"/>
          <w:kern w:val="2"/>
        </w:rPr>
        <w:t xml:space="preserve"> e le nuove realtà artistiche </w:t>
      </w:r>
      <w:r w:rsidRPr="000F636A">
        <w:rPr>
          <w:rFonts w:ascii="Times New Roman" w:eastAsia="Aptos" w:hAnsi="Times New Roman" w:cs="Times New Roman"/>
          <w:kern w:val="2"/>
        </w:rPr>
        <w:t xml:space="preserve">e per </w:t>
      </w:r>
      <w:r w:rsidRPr="00AD17A9">
        <w:rPr>
          <w:rFonts w:ascii="Times New Roman" w:eastAsia="Aptos" w:hAnsi="Times New Roman" w:cs="Times New Roman"/>
          <w:kern w:val="2"/>
        </w:rPr>
        <w:t xml:space="preserve">dare impulso alla </w:t>
      </w:r>
      <w:r w:rsidRPr="00AD17A9">
        <w:rPr>
          <w:rFonts w:ascii="Times New Roman" w:eastAsia="Aptos" w:hAnsi="Times New Roman" w:cs="Times New Roman"/>
          <w:b/>
          <w:bCs/>
          <w:kern w:val="2"/>
        </w:rPr>
        <w:t>circuitazione</w:t>
      </w:r>
      <w:r w:rsidRPr="00AD17A9">
        <w:rPr>
          <w:rFonts w:ascii="Times New Roman" w:eastAsia="Aptos" w:hAnsi="Times New Roman" w:cs="Times New Roman"/>
          <w:kern w:val="2"/>
        </w:rPr>
        <w:t xml:space="preserve"> delle opere italiane a livello nazionale ed internazional</w:t>
      </w:r>
      <w:r w:rsidR="00257D97">
        <w:rPr>
          <w:rFonts w:ascii="Times New Roman" w:eastAsia="Aptos" w:hAnsi="Times New Roman" w:cs="Times New Roman"/>
          <w:kern w:val="2"/>
        </w:rPr>
        <w:t>i</w:t>
      </w:r>
      <w:r w:rsidRPr="000F636A">
        <w:rPr>
          <w:rFonts w:ascii="Times New Roman" w:eastAsia="Aptos" w:hAnsi="Times New Roman" w:cs="Times New Roman"/>
          <w:kern w:val="2"/>
        </w:rPr>
        <w:t xml:space="preserve">. </w:t>
      </w:r>
      <w:r w:rsidR="00CD17AC" w:rsidRPr="00CD17AC">
        <w:rPr>
          <w:rFonts w:ascii="Times New Roman" w:eastAsia="Aptos" w:hAnsi="Times New Roman" w:cs="Times New Roman"/>
          <w:b/>
          <w:bCs/>
          <w:kern w:val="2"/>
        </w:rPr>
        <w:t>Giovedì 29 e venerdì 30 agosto</w:t>
      </w:r>
      <w:r w:rsidR="00CD17AC">
        <w:rPr>
          <w:rFonts w:ascii="Times New Roman" w:eastAsia="Aptos" w:hAnsi="Times New Roman" w:cs="Times New Roman"/>
          <w:kern w:val="2"/>
        </w:rPr>
        <w:t xml:space="preserve"> con il progetto </w:t>
      </w:r>
      <w:r w:rsidR="00CD17AC" w:rsidRPr="00AD17A9">
        <w:rPr>
          <w:rFonts w:ascii="Times New Roman" w:eastAsia="Aptos" w:hAnsi="Times New Roman" w:cs="Times New Roman"/>
          <w:b/>
          <w:bCs/>
          <w:kern w:val="2"/>
        </w:rPr>
        <w:t>FNAS</w:t>
      </w:r>
      <w:r w:rsidR="00CD17AC" w:rsidRPr="00CD17AC">
        <w:rPr>
          <w:rFonts w:ascii="Times New Roman" w:eastAsia="Aptos" w:hAnsi="Times New Roman" w:cs="Times New Roman"/>
          <w:b/>
          <w:bCs/>
          <w:kern w:val="2"/>
        </w:rPr>
        <w:t xml:space="preserve"> </w:t>
      </w:r>
      <w:r w:rsidR="00CD17AC" w:rsidRPr="00AD17A9">
        <w:rPr>
          <w:rFonts w:ascii="Times New Roman" w:eastAsia="Aptos" w:hAnsi="Times New Roman" w:cs="Times New Roman"/>
          <w:b/>
          <w:bCs/>
          <w:kern w:val="2"/>
        </w:rPr>
        <w:t>Showcase</w:t>
      </w:r>
      <w:r w:rsidR="00CD17AC" w:rsidRPr="00CD17AC">
        <w:rPr>
          <w:rFonts w:ascii="Times New Roman" w:eastAsia="Aptos" w:hAnsi="Times New Roman" w:cs="Times New Roman"/>
          <w:kern w:val="2"/>
        </w:rPr>
        <w:t>, la Federazione Nazionale Arti in Strada</w:t>
      </w:r>
      <w:r w:rsidR="00CD17AC">
        <w:rPr>
          <w:rFonts w:ascii="Times New Roman" w:eastAsia="Aptos" w:hAnsi="Times New Roman" w:cs="Times New Roman"/>
          <w:b/>
          <w:bCs/>
          <w:kern w:val="2"/>
        </w:rPr>
        <w:t xml:space="preserve"> </w:t>
      </w:r>
      <w:r w:rsidR="00CD17AC" w:rsidRPr="00CD17AC">
        <w:rPr>
          <w:rFonts w:ascii="Times New Roman" w:eastAsia="Aptos" w:hAnsi="Times New Roman" w:cs="Times New Roman"/>
          <w:kern w:val="2"/>
        </w:rPr>
        <w:t>porta al Festival</w:t>
      </w:r>
      <w:r w:rsidR="00CD17AC">
        <w:rPr>
          <w:rFonts w:ascii="Times New Roman" w:eastAsia="Aptos" w:hAnsi="Times New Roman" w:cs="Times New Roman"/>
          <w:b/>
          <w:bCs/>
          <w:kern w:val="2"/>
        </w:rPr>
        <w:t xml:space="preserve"> </w:t>
      </w:r>
      <w:r w:rsidR="00CD17AC" w:rsidRPr="00CD17AC">
        <w:rPr>
          <w:rFonts w:ascii="Times New Roman" w:eastAsia="Aptos" w:hAnsi="Times New Roman" w:cs="Times New Roman"/>
          <w:b/>
          <w:bCs/>
          <w:kern w:val="2"/>
        </w:rPr>
        <w:t>sei compagnie</w:t>
      </w:r>
      <w:r w:rsidR="00CD17AC" w:rsidRPr="00CD17AC">
        <w:rPr>
          <w:rFonts w:ascii="Times New Roman" w:eastAsia="Aptos" w:hAnsi="Times New Roman" w:cs="Times New Roman"/>
          <w:kern w:val="2"/>
        </w:rPr>
        <w:t xml:space="preserve"> selezionate attraverso una call pubblica, </w:t>
      </w:r>
      <w:r w:rsidR="00CD17AC">
        <w:rPr>
          <w:rFonts w:ascii="Times New Roman" w:eastAsia="Aptos" w:hAnsi="Times New Roman" w:cs="Times New Roman"/>
          <w:kern w:val="2"/>
        </w:rPr>
        <w:t xml:space="preserve">crea occasioni di rete fra artisti e operatori e organizza un </w:t>
      </w:r>
      <w:r w:rsidR="00CD17AC" w:rsidRPr="008C29C7">
        <w:rPr>
          <w:rFonts w:ascii="Times New Roman" w:eastAsia="Aptos" w:hAnsi="Times New Roman" w:cs="Times New Roman"/>
          <w:b/>
          <w:bCs/>
          <w:kern w:val="2"/>
        </w:rPr>
        <w:t>talk</w:t>
      </w:r>
      <w:r w:rsidR="00CD17AC">
        <w:rPr>
          <w:rFonts w:ascii="Times New Roman" w:eastAsia="Aptos" w:hAnsi="Times New Roman" w:cs="Times New Roman"/>
          <w:kern w:val="2"/>
        </w:rPr>
        <w:t xml:space="preserve"> </w:t>
      </w:r>
      <w:r w:rsidR="00CD17AC" w:rsidRPr="00CD17AC">
        <w:rPr>
          <w:rFonts w:ascii="Times New Roman" w:eastAsia="Aptos" w:hAnsi="Times New Roman" w:cs="Times New Roman"/>
          <w:kern w:val="2"/>
        </w:rPr>
        <w:t xml:space="preserve">sul </w:t>
      </w:r>
      <w:r w:rsidR="00CD17AC" w:rsidRPr="00AD17A9">
        <w:rPr>
          <w:rFonts w:ascii="Times New Roman" w:eastAsia="Aptos" w:hAnsi="Times New Roman" w:cs="Times New Roman"/>
          <w:kern w:val="2"/>
        </w:rPr>
        <w:t>ruolo</w:t>
      </w:r>
      <w:r w:rsidR="00CD17AC">
        <w:rPr>
          <w:rFonts w:ascii="Times New Roman" w:eastAsia="Aptos" w:hAnsi="Times New Roman" w:cs="Times New Roman"/>
          <w:kern w:val="2"/>
        </w:rPr>
        <w:t xml:space="preserve"> delle arti di strada</w:t>
      </w:r>
      <w:r w:rsidR="00CD17AC" w:rsidRPr="00AD17A9">
        <w:rPr>
          <w:rFonts w:ascii="Times New Roman" w:eastAsia="Aptos" w:hAnsi="Times New Roman" w:cs="Times New Roman"/>
          <w:kern w:val="2"/>
        </w:rPr>
        <w:t xml:space="preserve"> </w:t>
      </w:r>
      <w:r w:rsidR="00CD17AC" w:rsidRPr="00CD17AC">
        <w:rPr>
          <w:rFonts w:ascii="Times New Roman" w:eastAsia="Aptos" w:hAnsi="Times New Roman" w:cs="Times New Roman"/>
          <w:kern w:val="2"/>
        </w:rPr>
        <w:t>nell’attivare</w:t>
      </w:r>
      <w:r w:rsidR="00CD17AC" w:rsidRPr="00AD17A9">
        <w:rPr>
          <w:rFonts w:ascii="Times New Roman" w:eastAsia="Aptos" w:hAnsi="Times New Roman" w:cs="Times New Roman"/>
          <w:kern w:val="2"/>
        </w:rPr>
        <w:t xml:space="preserve"> processi di cambiamento degli spazi</w:t>
      </w:r>
      <w:r w:rsidR="00CD17AC" w:rsidRPr="00CD17AC">
        <w:rPr>
          <w:rFonts w:ascii="Times New Roman" w:eastAsia="Aptos" w:hAnsi="Times New Roman" w:cs="Times New Roman"/>
          <w:kern w:val="2"/>
        </w:rPr>
        <w:t xml:space="preserve"> pubblici</w:t>
      </w:r>
      <w:r w:rsidR="00CD17AC" w:rsidRPr="00AD17A9">
        <w:rPr>
          <w:rFonts w:ascii="Times New Roman" w:eastAsia="Aptos" w:hAnsi="Times New Roman" w:cs="Times New Roman"/>
          <w:kern w:val="2"/>
        </w:rPr>
        <w:t xml:space="preserve"> urbani ed extraurbani</w:t>
      </w:r>
      <w:r w:rsidR="00CD17AC">
        <w:rPr>
          <w:rFonts w:ascii="Times New Roman" w:eastAsia="Aptos" w:hAnsi="Times New Roman" w:cs="Times New Roman"/>
          <w:kern w:val="2"/>
        </w:rPr>
        <w:t>.</w:t>
      </w:r>
    </w:p>
    <w:p w14:paraId="1E8B2098" w14:textId="2867DC81" w:rsidR="00DD2F6C" w:rsidRPr="00AD17A9" w:rsidRDefault="00DD2F6C" w:rsidP="000F636A">
      <w:pPr>
        <w:spacing w:after="160" w:line="259" w:lineRule="auto"/>
        <w:jc w:val="both"/>
        <w:rPr>
          <w:rFonts w:ascii="Times New Roman" w:eastAsia="Aptos" w:hAnsi="Times New Roman" w:cs="Times New Roman"/>
          <w:kern w:val="2"/>
        </w:rPr>
      </w:pPr>
      <w:r w:rsidRPr="000F636A">
        <w:rPr>
          <w:rFonts w:ascii="Times New Roman" w:eastAsia="Aptos" w:hAnsi="Times New Roman" w:cs="Times New Roman"/>
          <w:kern w:val="2"/>
        </w:rPr>
        <w:t xml:space="preserve">Obiettivo del progetto </w:t>
      </w:r>
      <w:r w:rsidR="00CD17AC" w:rsidRPr="00AD17A9">
        <w:rPr>
          <w:rFonts w:ascii="Times New Roman" w:eastAsia="Aptos" w:hAnsi="Times New Roman" w:cs="Times New Roman"/>
          <w:b/>
          <w:bCs/>
          <w:kern w:val="2"/>
        </w:rPr>
        <w:t>FNAS</w:t>
      </w:r>
      <w:r w:rsidR="00CD17AC" w:rsidRPr="00CD17AC">
        <w:rPr>
          <w:rFonts w:ascii="Times New Roman" w:eastAsia="Aptos" w:hAnsi="Times New Roman" w:cs="Times New Roman"/>
          <w:b/>
          <w:bCs/>
          <w:kern w:val="2"/>
        </w:rPr>
        <w:t xml:space="preserve"> </w:t>
      </w:r>
      <w:r w:rsidR="00CD17AC" w:rsidRPr="00AD17A9">
        <w:rPr>
          <w:rFonts w:ascii="Times New Roman" w:eastAsia="Aptos" w:hAnsi="Times New Roman" w:cs="Times New Roman"/>
          <w:b/>
          <w:bCs/>
          <w:kern w:val="2"/>
        </w:rPr>
        <w:t>Showcase</w:t>
      </w:r>
      <w:r w:rsidR="00CD17AC">
        <w:rPr>
          <w:rFonts w:ascii="Times New Roman" w:eastAsia="Aptos" w:hAnsi="Times New Roman" w:cs="Times New Roman"/>
          <w:kern w:val="2"/>
        </w:rPr>
        <w:t>,</w:t>
      </w:r>
      <w:r w:rsidR="00CD17AC" w:rsidRPr="00CD17AC">
        <w:rPr>
          <w:rFonts w:ascii="Times New Roman" w:eastAsia="Aptos" w:hAnsi="Times New Roman" w:cs="Times New Roman"/>
          <w:kern w:val="2"/>
        </w:rPr>
        <w:t xml:space="preserve"> promoss</w:t>
      </w:r>
      <w:r w:rsidR="00CD17AC">
        <w:rPr>
          <w:rFonts w:ascii="Times New Roman" w:eastAsia="Aptos" w:hAnsi="Times New Roman" w:cs="Times New Roman"/>
          <w:kern w:val="2"/>
        </w:rPr>
        <w:t>o</w:t>
      </w:r>
      <w:r w:rsidR="00CD17AC" w:rsidRPr="00CD17AC">
        <w:rPr>
          <w:rFonts w:ascii="Times New Roman" w:eastAsia="Aptos" w:hAnsi="Times New Roman" w:cs="Times New Roman"/>
          <w:kern w:val="2"/>
        </w:rPr>
        <w:t xml:space="preserve"> da FNAS</w:t>
      </w:r>
      <w:r w:rsidR="00CD17AC">
        <w:rPr>
          <w:rFonts w:ascii="Times New Roman" w:eastAsia="Aptos" w:hAnsi="Times New Roman" w:cs="Times New Roman"/>
          <w:kern w:val="2"/>
        </w:rPr>
        <w:t>,</w:t>
      </w:r>
      <w:r w:rsidR="00CD17AC" w:rsidRPr="00AD17A9">
        <w:rPr>
          <w:rFonts w:ascii="Times New Roman" w:eastAsia="Aptos" w:hAnsi="Times New Roman" w:cs="Times New Roman"/>
          <w:kern w:val="2"/>
        </w:rPr>
        <w:t xml:space="preserve"> </w:t>
      </w:r>
      <w:r w:rsidRPr="000F636A">
        <w:rPr>
          <w:rFonts w:ascii="Times New Roman" w:eastAsia="Aptos" w:hAnsi="Times New Roman" w:cs="Times New Roman"/>
          <w:kern w:val="2"/>
        </w:rPr>
        <w:t>è il</w:t>
      </w:r>
      <w:r w:rsidRPr="000F636A">
        <w:rPr>
          <w:rFonts w:ascii="Times New Roman" w:eastAsia="Aptos" w:hAnsi="Times New Roman" w:cs="Times New Roman"/>
          <w:b/>
          <w:bCs/>
          <w:kern w:val="2"/>
        </w:rPr>
        <w:t xml:space="preserve"> sostegno</w:t>
      </w:r>
      <w:r w:rsidRPr="00AD17A9">
        <w:rPr>
          <w:rFonts w:ascii="Times New Roman" w:eastAsia="Aptos" w:hAnsi="Times New Roman" w:cs="Times New Roman"/>
          <w:b/>
          <w:bCs/>
          <w:kern w:val="2"/>
        </w:rPr>
        <w:t xml:space="preserve"> </w:t>
      </w:r>
      <w:r w:rsidRPr="000F636A">
        <w:rPr>
          <w:rFonts w:ascii="Times New Roman" w:eastAsia="Aptos" w:hAnsi="Times New Roman" w:cs="Times New Roman"/>
          <w:b/>
          <w:bCs/>
          <w:kern w:val="2"/>
        </w:rPr>
        <w:t>alla</w:t>
      </w:r>
      <w:r w:rsidRPr="00AD17A9">
        <w:rPr>
          <w:rFonts w:ascii="Times New Roman" w:eastAsia="Aptos" w:hAnsi="Times New Roman" w:cs="Times New Roman"/>
          <w:b/>
          <w:bCs/>
          <w:kern w:val="2"/>
        </w:rPr>
        <w:t xml:space="preserve"> crescita </w:t>
      </w:r>
      <w:r w:rsidRPr="00AD17A9">
        <w:rPr>
          <w:rFonts w:ascii="Times New Roman" w:eastAsia="Aptos" w:hAnsi="Times New Roman" w:cs="Times New Roman"/>
          <w:kern w:val="2"/>
        </w:rPr>
        <w:t xml:space="preserve">delle realtà italiane che operano nell’ambito delle </w:t>
      </w:r>
      <w:r w:rsidRPr="00AD17A9">
        <w:rPr>
          <w:rFonts w:ascii="Times New Roman" w:eastAsia="Aptos" w:hAnsi="Times New Roman" w:cs="Times New Roman"/>
          <w:b/>
          <w:bCs/>
          <w:kern w:val="2"/>
        </w:rPr>
        <w:t>Outdoor Arts</w:t>
      </w:r>
      <w:r w:rsidRPr="000F636A">
        <w:rPr>
          <w:rFonts w:ascii="Times New Roman" w:eastAsia="Aptos" w:hAnsi="Times New Roman" w:cs="Times New Roman"/>
          <w:kern w:val="2"/>
        </w:rPr>
        <w:t xml:space="preserve">, la loro valorizzazione e il rafforzamento della relazione tra la rete italiana di artisti di strada e i festival internazionali. </w:t>
      </w:r>
      <w:r w:rsidRPr="00AD17A9">
        <w:rPr>
          <w:rFonts w:ascii="Times New Roman" w:eastAsia="Aptos" w:hAnsi="Times New Roman" w:cs="Times New Roman"/>
          <w:kern w:val="2"/>
        </w:rPr>
        <w:t>FNAS</w:t>
      </w:r>
      <w:r w:rsidRPr="000F636A">
        <w:rPr>
          <w:rFonts w:ascii="Times New Roman" w:eastAsia="Aptos" w:hAnsi="Times New Roman" w:cs="Times New Roman"/>
          <w:kern w:val="2"/>
        </w:rPr>
        <w:t xml:space="preserve"> </w:t>
      </w:r>
      <w:r w:rsidRPr="00AD17A9">
        <w:rPr>
          <w:rFonts w:ascii="Times New Roman" w:eastAsia="Aptos" w:hAnsi="Times New Roman" w:cs="Times New Roman"/>
          <w:kern w:val="2"/>
        </w:rPr>
        <w:t>Showcase</w:t>
      </w:r>
      <w:r w:rsidRPr="000F636A">
        <w:rPr>
          <w:rFonts w:ascii="Times New Roman" w:eastAsia="Aptos" w:hAnsi="Times New Roman" w:cs="Times New Roman"/>
          <w:kern w:val="2"/>
        </w:rPr>
        <w:t xml:space="preserve"> si rivolge anche ai</w:t>
      </w:r>
      <w:r w:rsidRPr="00AD17A9">
        <w:rPr>
          <w:rFonts w:ascii="Times New Roman" w:eastAsia="Aptos" w:hAnsi="Times New Roman" w:cs="Times New Roman"/>
          <w:kern w:val="2"/>
        </w:rPr>
        <w:t xml:space="preserve"> programmatori nazional</w:t>
      </w:r>
      <w:r w:rsidR="000F636A">
        <w:rPr>
          <w:rFonts w:ascii="Times New Roman" w:eastAsia="Aptos" w:hAnsi="Times New Roman" w:cs="Times New Roman"/>
          <w:kern w:val="2"/>
        </w:rPr>
        <w:t>i</w:t>
      </w:r>
      <w:r w:rsidRPr="000F636A">
        <w:rPr>
          <w:rFonts w:ascii="Times New Roman" w:eastAsia="Aptos" w:hAnsi="Times New Roman" w:cs="Times New Roman"/>
          <w:kern w:val="2"/>
        </w:rPr>
        <w:t xml:space="preserve"> e internazionale</w:t>
      </w:r>
      <w:r w:rsidRPr="00AD17A9">
        <w:rPr>
          <w:rFonts w:ascii="Times New Roman" w:eastAsia="Aptos" w:hAnsi="Times New Roman" w:cs="Times New Roman"/>
          <w:kern w:val="2"/>
        </w:rPr>
        <w:t xml:space="preserve"> </w:t>
      </w:r>
      <w:r w:rsidRPr="000F636A">
        <w:rPr>
          <w:rFonts w:ascii="Times New Roman" w:eastAsia="Aptos" w:hAnsi="Times New Roman" w:cs="Times New Roman"/>
          <w:kern w:val="2"/>
        </w:rPr>
        <w:t>offrendo</w:t>
      </w:r>
      <w:r w:rsidRPr="00AD17A9">
        <w:rPr>
          <w:rFonts w:ascii="Times New Roman" w:eastAsia="Aptos" w:hAnsi="Times New Roman" w:cs="Times New Roman"/>
          <w:kern w:val="2"/>
        </w:rPr>
        <w:t xml:space="preserve"> una proposta artistica rinnovata</w:t>
      </w:r>
      <w:r w:rsidRPr="000F636A">
        <w:rPr>
          <w:rFonts w:ascii="Times New Roman" w:eastAsia="Aptos" w:hAnsi="Times New Roman" w:cs="Times New Roman"/>
          <w:kern w:val="2"/>
        </w:rPr>
        <w:t xml:space="preserve"> e </w:t>
      </w:r>
      <w:r w:rsidR="000F636A">
        <w:rPr>
          <w:rFonts w:ascii="Times New Roman" w:eastAsia="Aptos" w:hAnsi="Times New Roman" w:cs="Times New Roman"/>
          <w:kern w:val="2"/>
        </w:rPr>
        <w:t>creando un contesto di connessione con gli artisti</w:t>
      </w:r>
      <w:r w:rsidRPr="00AD17A9">
        <w:rPr>
          <w:rFonts w:ascii="Times New Roman" w:eastAsia="Aptos" w:hAnsi="Times New Roman" w:cs="Times New Roman"/>
          <w:kern w:val="2"/>
        </w:rPr>
        <w:t>.</w:t>
      </w:r>
      <w:r w:rsidR="00957F78" w:rsidRPr="00957F78">
        <w:rPr>
          <w:rFonts w:ascii="Times New Roman" w:eastAsia="Aptos" w:hAnsi="Times New Roman" w:cs="Times New Roman"/>
          <w:kern w:val="2"/>
        </w:rPr>
        <w:t xml:space="preserve"> Il partenariato FNAS – Mirabilia, che nel 2023 ha ampliato la collaborazione anche nell’ambito del progetto Boarding Pass Plus del MIC InterSpazi, conferma un’importante comunione di intenti per la promozione del settore e la capacità di attivare dialoghi virtuosi tra attori ed eccellenze del nostro sistema culturale di riferimento.</w:t>
      </w:r>
    </w:p>
    <w:p w14:paraId="13FE0795" w14:textId="47C2C2A2" w:rsidR="000E4844" w:rsidRPr="006D3F87" w:rsidRDefault="00957F78" w:rsidP="00701DDF">
      <w:pPr>
        <w:spacing w:after="160" w:line="259" w:lineRule="auto"/>
        <w:jc w:val="both"/>
        <w:rPr>
          <w:rFonts w:eastAsia="Aptos"/>
          <w:b/>
          <w:bCs/>
          <w:kern w:val="2"/>
        </w:rPr>
      </w:pPr>
      <w:r>
        <w:rPr>
          <w:rFonts w:ascii="Times New Roman" w:eastAsia="Aptos" w:hAnsi="Times New Roman" w:cs="Times New Roman"/>
          <w:kern w:val="2"/>
        </w:rPr>
        <w:t xml:space="preserve">Il </w:t>
      </w:r>
      <w:r w:rsidRPr="008C29C7">
        <w:rPr>
          <w:rFonts w:ascii="Times New Roman" w:eastAsia="Aptos" w:hAnsi="Times New Roman" w:cs="Times New Roman"/>
          <w:b/>
          <w:bCs/>
          <w:kern w:val="2"/>
        </w:rPr>
        <w:t>29 e 30 agosto</w:t>
      </w:r>
      <w:r w:rsidR="00DD2F6C" w:rsidRPr="000F636A">
        <w:rPr>
          <w:rFonts w:ascii="Times New Roman" w:eastAsia="Aptos" w:hAnsi="Times New Roman" w:cs="Times New Roman"/>
          <w:kern w:val="2"/>
        </w:rPr>
        <w:t xml:space="preserve"> </w:t>
      </w:r>
      <w:r w:rsidR="00DD2F6C" w:rsidRPr="00AD17A9">
        <w:rPr>
          <w:rFonts w:ascii="Times New Roman" w:eastAsia="Aptos" w:hAnsi="Times New Roman" w:cs="Times New Roman"/>
          <w:kern w:val="2"/>
        </w:rPr>
        <w:t>FNAS</w:t>
      </w:r>
      <w:r w:rsidR="00DD2F6C" w:rsidRPr="000F636A">
        <w:rPr>
          <w:rFonts w:ascii="Times New Roman" w:eastAsia="Aptos" w:hAnsi="Times New Roman" w:cs="Times New Roman"/>
          <w:b/>
          <w:bCs/>
          <w:kern w:val="2"/>
        </w:rPr>
        <w:t xml:space="preserve"> </w:t>
      </w:r>
      <w:r w:rsidR="00DD2F6C" w:rsidRPr="000F636A">
        <w:rPr>
          <w:rFonts w:ascii="Times New Roman" w:eastAsia="Aptos" w:hAnsi="Times New Roman" w:cs="Times New Roman"/>
          <w:kern w:val="2"/>
        </w:rPr>
        <w:t>porta</w:t>
      </w:r>
      <w:r w:rsidR="00DD2F6C" w:rsidRPr="000F636A">
        <w:rPr>
          <w:rFonts w:ascii="Times New Roman" w:eastAsia="Aptos" w:hAnsi="Times New Roman" w:cs="Times New Roman"/>
          <w:b/>
          <w:bCs/>
          <w:kern w:val="2"/>
        </w:rPr>
        <w:t xml:space="preserve"> </w:t>
      </w:r>
      <w:r w:rsidR="00DD2F6C" w:rsidRPr="000F636A">
        <w:rPr>
          <w:rFonts w:ascii="Times New Roman" w:eastAsia="Aptos" w:hAnsi="Times New Roman" w:cs="Times New Roman"/>
          <w:kern w:val="2"/>
        </w:rPr>
        <w:t xml:space="preserve">all’interno del palinsesto del festival </w:t>
      </w:r>
      <w:r w:rsidR="00DD2F6C" w:rsidRPr="00701DDF">
        <w:rPr>
          <w:rFonts w:ascii="Times New Roman" w:eastAsia="Aptos" w:hAnsi="Times New Roman" w:cs="Times New Roman"/>
          <w:b/>
          <w:bCs/>
          <w:kern w:val="2"/>
        </w:rPr>
        <w:t>sei compagnie</w:t>
      </w:r>
      <w:r w:rsidR="00DD2F6C" w:rsidRPr="000F636A">
        <w:rPr>
          <w:rFonts w:ascii="Times New Roman" w:eastAsia="Aptos" w:hAnsi="Times New Roman" w:cs="Times New Roman"/>
          <w:kern w:val="2"/>
        </w:rPr>
        <w:t xml:space="preserve"> </w:t>
      </w:r>
      <w:r w:rsidR="00701DDF" w:rsidRPr="008C29C7">
        <w:rPr>
          <w:rFonts w:ascii="Times New Roman" w:eastAsia="Aptos" w:hAnsi="Times New Roman" w:cs="Times New Roman"/>
          <w:b/>
          <w:bCs/>
          <w:kern w:val="2"/>
        </w:rPr>
        <w:t>e artisti</w:t>
      </w:r>
      <w:r w:rsidR="00701DDF">
        <w:rPr>
          <w:rFonts w:ascii="Times New Roman" w:eastAsia="Aptos" w:hAnsi="Times New Roman" w:cs="Times New Roman"/>
          <w:kern w:val="2"/>
        </w:rPr>
        <w:t xml:space="preserve"> </w:t>
      </w:r>
      <w:r w:rsidR="00DD2F6C" w:rsidRPr="000F636A">
        <w:rPr>
          <w:rFonts w:ascii="Times New Roman" w:eastAsia="Aptos" w:hAnsi="Times New Roman" w:cs="Times New Roman"/>
          <w:kern w:val="2"/>
        </w:rPr>
        <w:t>che present</w:t>
      </w:r>
      <w:r w:rsidR="008C29C7">
        <w:rPr>
          <w:rFonts w:ascii="Times New Roman" w:eastAsia="Aptos" w:hAnsi="Times New Roman" w:cs="Times New Roman"/>
          <w:kern w:val="2"/>
        </w:rPr>
        <w:t>ano</w:t>
      </w:r>
      <w:r w:rsidR="00DD2F6C" w:rsidRPr="000F636A">
        <w:rPr>
          <w:rFonts w:ascii="Times New Roman" w:eastAsia="Aptos" w:hAnsi="Times New Roman" w:cs="Times New Roman"/>
          <w:kern w:val="2"/>
        </w:rPr>
        <w:t xml:space="preserve"> il proprio lavoro nella</w:t>
      </w:r>
      <w:r w:rsidR="00DD2F6C" w:rsidRPr="00AD17A9">
        <w:rPr>
          <w:rFonts w:ascii="Times New Roman" w:eastAsia="Aptos" w:hAnsi="Times New Roman" w:cs="Times New Roman"/>
          <w:kern w:val="2"/>
        </w:rPr>
        <w:t xml:space="preserve"> sezione dedicata alle </w:t>
      </w:r>
      <w:r w:rsidR="00DD2F6C" w:rsidRPr="00AD17A9">
        <w:rPr>
          <w:rFonts w:ascii="Times New Roman" w:eastAsia="Aptos" w:hAnsi="Times New Roman" w:cs="Times New Roman"/>
          <w:b/>
          <w:bCs/>
          <w:kern w:val="2"/>
        </w:rPr>
        <w:t>Outdoor Arts</w:t>
      </w:r>
      <w:r w:rsidR="00701DDF">
        <w:rPr>
          <w:rFonts w:ascii="Times New Roman" w:eastAsia="Aptos" w:hAnsi="Times New Roman" w:cs="Times New Roman"/>
          <w:kern w:val="2"/>
        </w:rPr>
        <w:t>:</w:t>
      </w:r>
      <w:r w:rsidR="00701DDF" w:rsidRPr="00701DDF">
        <w:rPr>
          <w:rFonts w:ascii="Times New Roman" w:eastAsia="Aptos" w:hAnsi="Times New Roman" w:cs="Times New Roman"/>
          <w:b/>
          <w:bCs/>
          <w:kern w:val="2"/>
        </w:rPr>
        <w:t xml:space="preserve"> </w:t>
      </w:r>
      <w:r w:rsidR="00701DDF" w:rsidRPr="00701DDF">
        <w:rPr>
          <w:rFonts w:ascii="Times New Roman" w:eastAsia="Aptos" w:hAnsi="Times New Roman" w:cs="Times New Roman"/>
          <w:kern w:val="2"/>
        </w:rPr>
        <w:t xml:space="preserve">il danzatore e performer cuneense </w:t>
      </w:r>
      <w:r w:rsidR="008C29C7">
        <w:rPr>
          <w:rFonts w:ascii="Times New Roman" w:eastAsia="Aptos" w:hAnsi="Times New Roman" w:cs="Times New Roman"/>
          <w:kern w:val="2"/>
        </w:rPr>
        <w:t>di</w:t>
      </w:r>
      <w:r w:rsidR="00701DDF" w:rsidRPr="00701DDF">
        <w:rPr>
          <w:rFonts w:ascii="Times New Roman" w:eastAsia="Aptos" w:hAnsi="Times New Roman" w:cs="Times New Roman"/>
          <w:kern w:val="2"/>
        </w:rPr>
        <w:t xml:space="preserve"> origini italo-brasiliane </w:t>
      </w:r>
      <w:r w:rsidR="00701DDF" w:rsidRPr="00701DDF">
        <w:rPr>
          <w:rFonts w:ascii="Times New Roman" w:eastAsia="Aptos" w:hAnsi="Times New Roman" w:cs="Times New Roman"/>
          <w:b/>
          <w:bCs/>
          <w:kern w:val="2"/>
        </w:rPr>
        <w:t>Rafael Candela</w:t>
      </w:r>
      <w:r w:rsidR="00701DDF" w:rsidRPr="00701DDF">
        <w:rPr>
          <w:rFonts w:ascii="Times New Roman" w:eastAsia="Aptos" w:hAnsi="Times New Roman" w:cs="Times New Roman"/>
          <w:kern w:val="2"/>
        </w:rPr>
        <w:t xml:space="preserve"> </w:t>
      </w:r>
      <w:r w:rsidR="00701DDF">
        <w:rPr>
          <w:rFonts w:ascii="Times New Roman" w:eastAsia="Aptos" w:hAnsi="Times New Roman" w:cs="Times New Roman"/>
          <w:kern w:val="2"/>
        </w:rPr>
        <w:t>che porta in scena</w:t>
      </w:r>
      <w:r w:rsidR="00701DDF" w:rsidRPr="00701DDF">
        <w:rPr>
          <w:rFonts w:ascii="Times New Roman" w:eastAsia="Aptos" w:hAnsi="Times New Roman" w:cs="Times New Roman"/>
          <w:kern w:val="2"/>
        </w:rPr>
        <w:t xml:space="preserve"> </w:t>
      </w:r>
      <w:r w:rsidR="00701DDF">
        <w:rPr>
          <w:rFonts w:ascii="Times New Roman" w:eastAsia="Aptos" w:hAnsi="Times New Roman" w:cs="Times New Roman"/>
          <w:kern w:val="2"/>
        </w:rPr>
        <w:t xml:space="preserve">la </w:t>
      </w:r>
      <w:r w:rsidR="00701DDF" w:rsidRPr="00701DDF">
        <w:rPr>
          <w:rFonts w:ascii="Times New Roman" w:eastAsia="Aptos" w:hAnsi="Times New Roman" w:cs="Times New Roman"/>
          <w:kern w:val="2"/>
        </w:rPr>
        <w:t xml:space="preserve">performance itinerante </w:t>
      </w:r>
      <w:r w:rsidR="00701DDF">
        <w:rPr>
          <w:rFonts w:ascii="Times New Roman" w:eastAsia="Aptos" w:hAnsi="Times New Roman" w:cs="Times New Roman"/>
          <w:kern w:val="2"/>
        </w:rPr>
        <w:t xml:space="preserve">e </w:t>
      </w:r>
      <w:r w:rsidR="00701DDF" w:rsidRPr="00701DDF">
        <w:rPr>
          <w:rFonts w:ascii="Times New Roman" w:eastAsia="Aptos" w:hAnsi="Times New Roman" w:cs="Times New Roman"/>
          <w:kern w:val="2"/>
        </w:rPr>
        <w:t xml:space="preserve">site-specific </w:t>
      </w:r>
      <w:r w:rsidR="00701DDF">
        <w:rPr>
          <w:rFonts w:ascii="Times New Roman" w:eastAsia="Aptos" w:hAnsi="Times New Roman" w:cs="Times New Roman"/>
          <w:kern w:val="2"/>
        </w:rPr>
        <w:t xml:space="preserve">di </w:t>
      </w:r>
      <w:r w:rsidR="00701DDF" w:rsidRPr="000E4844">
        <w:rPr>
          <w:rFonts w:ascii="Times New Roman" w:eastAsia="Aptos" w:hAnsi="Times New Roman" w:cs="Times New Roman"/>
          <w:kern w:val="2"/>
        </w:rPr>
        <w:t>d</w:t>
      </w:r>
      <w:r w:rsidR="00701DDF" w:rsidRPr="00701DDF">
        <w:rPr>
          <w:rFonts w:ascii="Times New Roman" w:eastAsia="Aptos" w:hAnsi="Times New Roman" w:cs="Times New Roman"/>
          <w:kern w:val="2"/>
        </w:rPr>
        <w:t>anza</w:t>
      </w:r>
      <w:r w:rsidR="00701DDF" w:rsidRPr="000E4844">
        <w:rPr>
          <w:rFonts w:ascii="Times New Roman" w:eastAsia="Aptos" w:hAnsi="Times New Roman" w:cs="Times New Roman"/>
          <w:kern w:val="2"/>
        </w:rPr>
        <w:t xml:space="preserve"> e p</w:t>
      </w:r>
      <w:r w:rsidR="00701DDF" w:rsidRPr="00701DDF">
        <w:rPr>
          <w:rFonts w:ascii="Times New Roman" w:eastAsia="Aptos" w:hAnsi="Times New Roman" w:cs="Times New Roman"/>
          <w:kern w:val="2"/>
        </w:rPr>
        <w:t>arola</w:t>
      </w:r>
      <w:r w:rsidR="00701DDF" w:rsidRPr="00701DDF">
        <w:rPr>
          <w:rFonts w:ascii="Times New Roman" w:eastAsia="Aptos" w:hAnsi="Times New Roman" w:cs="Times New Roman"/>
          <w:b/>
          <w:bCs/>
          <w:kern w:val="2"/>
        </w:rPr>
        <w:t xml:space="preserve"> </w:t>
      </w:r>
      <w:r w:rsidR="00701DDF" w:rsidRPr="00701DDF">
        <w:rPr>
          <w:rFonts w:ascii="Times New Roman" w:eastAsia="Aptos" w:hAnsi="Times New Roman" w:cs="Times New Roman"/>
          <w:b/>
          <w:bCs/>
          <w:i/>
          <w:iCs/>
          <w:kern w:val="2"/>
        </w:rPr>
        <w:t>FORREST</w:t>
      </w:r>
      <w:r w:rsidR="00701DDF">
        <w:rPr>
          <w:rFonts w:ascii="Times New Roman" w:eastAsia="Aptos" w:hAnsi="Times New Roman" w:cs="Times New Roman"/>
          <w:b/>
          <w:bCs/>
          <w:i/>
          <w:iCs/>
          <w:kern w:val="2"/>
        </w:rPr>
        <w:t xml:space="preserve"> </w:t>
      </w:r>
      <w:r w:rsidR="00701DDF" w:rsidRPr="00701DDF">
        <w:rPr>
          <w:rFonts w:ascii="Times New Roman" w:eastAsia="Aptos" w:hAnsi="Times New Roman" w:cs="Times New Roman"/>
          <w:kern w:val="2"/>
        </w:rPr>
        <w:t>(29 agosto</w:t>
      </w:r>
      <w:r w:rsidR="00CD17AC">
        <w:rPr>
          <w:rFonts w:ascii="Times New Roman" w:eastAsia="Aptos" w:hAnsi="Times New Roman" w:cs="Times New Roman"/>
          <w:kern w:val="2"/>
        </w:rPr>
        <w:t xml:space="preserve">, </w:t>
      </w:r>
      <w:r w:rsidR="00701DDF" w:rsidRPr="00701DDF">
        <w:rPr>
          <w:rFonts w:ascii="Times New Roman" w:eastAsia="Aptos" w:hAnsi="Times New Roman" w:cs="Times New Roman"/>
          <w:kern w:val="2"/>
        </w:rPr>
        <w:t>ore 17.</w:t>
      </w:r>
      <w:r w:rsidR="00C4272E">
        <w:rPr>
          <w:rFonts w:ascii="Times New Roman" w:eastAsia="Aptos" w:hAnsi="Times New Roman" w:cs="Times New Roman"/>
          <w:kern w:val="2"/>
        </w:rPr>
        <w:t>3</w:t>
      </w:r>
      <w:r w:rsidR="00701DDF" w:rsidRPr="00701DDF">
        <w:rPr>
          <w:rFonts w:ascii="Times New Roman" w:eastAsia="Aptos" w:hAnsi="Times New Roman" w:cs="Times New Roman"/>
          <w:kern w:val="2"/>
        </w:rPr>
        <w:t>0</w:t>
      </w:r>
      <w:r w:rsidR="00C4272E">
        <w:rPr>
          <w:rFonts w:ascii="Times New Roman" w:eastAsia="Aptos" w:hAnsi="Times New Roman" w:cs="Times New Roman"/>
          <w:kern w:val="2"/>
        </w:rPr>
        <w:t xml:space="preserve"> e 19.00</w:t>
      </w:r>
      <w:r w:rsidR="00701DDF" w:rsidRPr="00701DDF">
        <w:rPr>
          <w:rFonts w:ascii="Times New Roman" w:eastAsia="Aptos" w:hAnsi="Times New Roman" w:cs="Times New Roman"/>
          <w:kern w:val="2"/>
        </w:rPr>
        <w:t>);</w:t>
      </w:r>
      <w:r w:rsidR="00701DDF">
        <w:rPr>
          <w:rFonts w:ascii="Times New Roman" w:eastAsia="Aptos" w:hAnsi="Times New Roman" w:cs="Times New Roman"/>
          <w:kern w:val="2"/>
        </w:rPr>
        <w:t xml:space="preserve"> </w:t>
      </w:r>
      <w:r w:rsidR="00701DDF" w:rsidRPr="000E4844">
        <w:rPr>
          <w:rFonts w:ascii="Times New Roman" w:eastAsia="Aptos" w:hAnsi="Times New Roman" w:cs="Times New Roman"/>
          <w:kern w:val="2"/>
        </w:rPr>
        <w:t xml:space="preserve">la </w:t>
      </w:r>
      <w:r w:rsidR="00701DDF" w:rsidRPr="00701DDF">
        <w:rPr>
          <w:rFonts w:ascii="Times New Roman" w:eastAsia="Aptos" w:hAnsi="Times New Roman" w:cs="Times New Roman"/>
          <w:b/>
          <w:bCs/>
          <w:kern w:val="2"/>
        </w:rPr>
        <w:t xml:space="preserve">compagnia Aga </w:t>
      </w:r>
      <w:r w:rsidR="00DA6E50" w:rsidRPr="00DA6E50">
        <w:rPr>
          <w:rFonts w:ascii="Times New Roman" w:eastAsia="Aptos" w:hAnsi="Times New Roman" w:cs="Times New Roman"/>
          <w:kern w:val="2"/>
        </w:rPr>
        <w:t>(composta da Gaia Cafaggi, Alessandra Ricci</w:t>
      </w:r>
      <w:r w:rsidR="00CD17AC">
        <w:rPr>
          <w:rFonts w:ascii="Times New Roman" w:eastAsia="Aptos" w:hAnsi="Times New Roman" w:cs="Times New Roman"/>
          <w:kern w:val="2"/>
        </w:rPr>
        <w:t xml:space="preserve"> e </w:t>
      </w:r>
      <w:r w:rsidR="00DA6E50" w:rsidRPr="00DA6E50">
        <w:rPr>
          <w:rFonts w:ascii="Times New Roman" w:eastAsia="Aptos" w:hAnsi="Times New Roman" w:cs="Times New Roman"/>
          <w:kern w:val="2"/>
        </w:rPr>
        <w:t>Agnese Valentini)</w:t>
      </w:r>
      <w:r w:rsidR="00DA6E50">
        <w:rPr>
          <w:rFonts w:ascii="Times New Roman" w:eastAsia="Aptos" w:hAnsi="Times New Roman" w:cs="Times New Roman"/>
          <w:b/>
          <w:bCs/>
          <w:kern w:val="2"/>
        </w:rPr>
        <w:t xml:space="preserve"> </w:t>
      </w:r>
      <w:r w:rsidR="00701DDF" w:rsidRPr="00701DDF">
        <w:rPr>
          <w:rFonts w:ascii="Times New Roman" w:eastAsia="Aptos" w:hAnsi="Times New Roman" w:cs="Times New Roman"/>
          <w:kern w:val="2"/>
        </w:rPr>
        <w:t xml:space="preserve">con lo spettacolo di </w:t>
      </w:r>
      <w:r w:rsidR="00CD17AC" w:rsidRPr="00701DDF">
        <w:rPr>
          <w:rFonts w:ascii="Times New Roman" w:eastAsia="Aptos" w:hAnsi="Times New Roman" w:cs="Times New Roman"/>
          <w:kern w:val="2"/>
        </w:rPr>
        <w:t>circo contemporaneo</w:t>
      </w:r>
      <w:r w:rsidR="00CD17AC">
        <w:rPr>
          <w:rFonts w:ascii="Times New Roman" w:eastAsia="Aptos" w:hAnsi="Times New Roman" w:cs="Times New Roman"/>
          <w:b/>
          <w:bCs/>
          <w:kern w:val="2"/>
        </w:rPr>
        <w:t xml:space="preserve"> </w:t>
      </w:r>
      <w:r w:rsidR="00701DDF" w:rsidRPr="00701DDF">
        <w:rPr>
          <w:rFonts w:ascii="Times New Roman" w:eastAsia="Aptos" w:hAnsi="Times New Roman" w:cs="Times New Roman"/>
          <w:b/>
          <w:bCs/>
          <w:i/>
          <w:iCs/>
          <w:kern w:val="2"/>
        </w:rPr>
        <w:t>CA’ MEA</w:t>
      </w:r>
      <w:r w:rsidR="00701DDF" w:rsidRPr="00701DDF">
        <w:rPr>
          <w:rFonts w:ascii="Times New Roman" w:eastAsia="Aptos" w:hAnsi="Times New Roman" w:cs="Times New Roman"/>
          <w:kern w:val="2"/>
        </w:rPr>
        <w:t xml:space="preserve"> (29 agosto</w:t>
      </w:r>
      <w:r w:rsidR="00CD17AC">
        <w:rPr>
          <w:rFonts w:ascii="Times New Roman" w:eastAsia="Aptos" w:hAnsi="Times New Roman" w:cs="Times New Roman"/>
          <w:kern w:val="2"/>
        </w:rPr>
        <w:t xml:space="preserve">, </w:t>
      </w:r>
      <w:r w:rsidR="00701DDF" w:rsidRPr="00701DDF">
        <w:rPr>
          <w:rFonts w:ascii="Times New Roman" w:eastAsia="Aptos" w:hAnsi="Times New Roman" w:cs="Times New Roman"/>
          <w:kern w:val="2"/>
        </w:rPr>
        <w:t>ore 17.15</w:t>
      </w:r>
      <w:r w:rsidR="00C4272E">
        <w:rPr>
          <w:rFonts w:ascii="Times New Roman" w:eastAsia="Aptos" w:hAnsi="Times New Roman" w:cs="Times New Roman"/>
          <w:kern w:val="2"/>
        </w:rPr>
        <w:t xml:space="preserve"> e 19.45</w:t>
      </w:r>
      <w:r w:rsidR="00701DDF" w:rsidRPr="00701DDF">
        <w:rPr>
          <w:rFonts w:ascii="Times New Roman" w:eastAsia="Aptos" w:hAnsi="Times New Roman" w:cs="Times New Roman"/>
          <w:kern w:val="2"/>
        </w:rPr>
        <w:t>)</w:t>
      </w:r>
      <w:r w:rsidR="00DA6E50">
        <w:rPr>
          <w:rFonts w:ascii="Times New Roman" w:eastAsia="Aptos" w:hAnsi="Times New Roman" w:cs="Times New Roman"/>
          <w:kern w:val="2"/>
        </w:rPr>
        <w:t>; il</w:t>
      </w:r>
      <w:r w:rsidR="00382E92">
        <w:rPr>
          <w:rFonts w:ascii="Times New Roman" w:eastAsia="Aptos" w:hAnsi="Times New Roman" w:cs="Times New Roman"/>
          <w:kern w:val="2"/>
        </w:rPr>
        <w:t xml:space="preserve"> giovane</w:t>
      </w:r>
      <w:r w:rsidR="00DA6E50">
        <w:rPr>
          <w:rFonts w:ascii="Times New Roman" w:eastAsia="Aptos" w:hAnsi="Times New Roman" w:cs="Times New Roman"/>
          <w:kern w:val="2"/>
        </w:rPr>
        <w:t xml:space="preserve"> </w:t>
      </w:r>
      <w:r w:rsidR="00701DDF" w:rsidRPr="00701DDF">
        <w:rPr>
          <w:rFonts w:ascii="Times New Roman" w:eastAsia="Aptos" w:hAnsi="Times New Roman" w:cs="Times New Roman"/>
          <w:b/>
          <w:bCs/>
          <w:kern w:val="2"/>
        </w:rPr>
        <w:t xml:space="preserve">COLLETTIVO FLAAN </w:t>
      </w:r>
      <w:r w:rsidR="00382E92" w:rsidRPr="000E4844">
        <w:rPr>
          <w:rFonts w:ascii="Times New Roman" w:eastAsia="Aptos" w:hAnsi="Times New Roman" w:cs="Times New Roman"/>
          <w:kern w:val="2"/>
        </w:rPr>
        <w:t>con</w:t>
      </w:r>
      <w:r w:rsidR="00701DDF" w:rsidRPr="00701DDF">
        <w:rPr>
          <w:rFonts w:ascii="Times New Roman" w:eastAsia="Aptos" w:hAnsi="Times New Roman" w:cs="Times New Roman"/>
          <w:b/>
          <w:bCs/>
          <w:kern w:val="2"/>
        </w:rPr>
        <w:t xml:space="preserve"> </w:t>
      </w:r>
      <w:r w:rsidR="00701DDF" w:rsidRPr="00701DDF">
        <w:rPr>
          <w:rFonts w:ascii="Times New Roman" w:eastAsia="Aptos" w:hAnsi="Times New Roman" w:cs="Times New Roman"/>
          <w:b/>
          <w:bCs/>
          <w:i/>
          <w:iCs/>
          <w:kern w:val="2"/>
        </w:rPr>
        <w:t>PACIFER</w:t>
      </w:r>
      <w:r w:rsidR="00382E92" w:rsidRPr="00382E92">
        <w:rPr>
          <w:rFonts w:ascii="Times New Roman" w:eastAsia="Aptos" w:hAnsi="Times New Roman" w:cs="Times New Roman"/>
          <w:kern w:val="2"/>
        </w:rPr>
        <w:t>, spettacolo che unisce</w:t>
      </w:r>
      <w:r w:rsidR="00382E92">
        <w:rPr>
          <w:rFonts w:ascii="Times New Roman" w:eastAsia="Aptos" w:hAnsi="Times New Roman" w:cs="Times New Roman"/>
          <w:b/>
          <w:bCs/>
          <w:kern w:val="2"/>
        </w:rPr>
        <w:t xml:space="preserve"> </w:t>
      </w:r>
      <w:r w:rsidR="00382E92" w:rsidRPr="00701DDF">
        <w:rPr>
          <w:rFonts w:ascii="Times New Roman" w:eastAsia="Aptos" w:hAnsi="Times New Roman" w:cs="Times New Roman"/>
          <w:kern w:val="2"/>
        </w:rPr>
        <w:t>circo</w:t>
      </w:r>
      <w:r w:rsidR="00382E92">
        <w:rPr>
          <w:rFonts w:ascii="Times New Roman" w:eastAsia="Aptos" w:hAnsi="Times New Roman" w:cs="Times New Roman"/>
          <w:kern w:val="2"/>
        </w:rPr>
        <w:t>,</w:t>
      </w:r>
      <w:r w:rsidR="00382E92" w:rsidRPr="00701DDF">
        <w:rPr>
          <w:rFonts w:ascii="Times New Roman" w:eastAsia="Aptos" w:hAnsi="Times New Roman" w:cs="Times New Roman"/>
          <w:kern w:val="2"/>
        </w:rPr>
        <w:t xml:space="preserve"> teatro</w:t>
      </w:r>
      <w:r w:rsidR="00382E92">
        <w:rPr>
          <w:rFonts w:ascii="Times New Roman" w:eastAsia="Aptos" w:hAnsi="Times New Roman" w:cs="Times New Roman"/>
          <w:kern w:val="2"/>
        </w:rPr>
        <w:t>,</w:t>
      </w:r>
      <w:r w:rsidR="00382E92" w:rsidRPr="00701DDF">
        <w:rPr>
          <w:rFonts w:ascii="Times New Roman" w:eastAsia="Aptos" w:hAnsi="Times New Roman" w:cs="Times New Roman"/>
          <w:kern w:val="2"/>
        </w:rPr>
        <w:t xml:space="preserve"> acrobatica</w:t>
      </w:r>
      <w:r w:rsidR="00382E92">
        <w:rPr>
          <w:rFonts w:ascii="Times New Roman" w:eastAsia="Aptos" w:hAnsi="Times New Roman" w:cs="Times New Roman"/>
          <w:kern w:val="2"/>
        </w:rPr>
        <w:t xml:space="preserve">, </w:t>
      </w:r>
      <w:r w:rsidR="00382E92" w:rsidRPr="00701DDF">
        <w:rPr>
          <w:rFonts w:ascii="Times New Roman" w:eastAsia="Aptos" w:hAnsi="Times New Roman" w:cs="Times New Roman"/>
          <w:kern w:val="2"/>
        </w:rPr>
        <w:t xml:space="preserve">giocoleria </w:t>
      </w:r>
      <w:r w:rsidR="00382E92">
        <w:rPr>
          <w:rFonts w:ascii="Times New Roman" w:eastAsia="Aptos" w:hAnsi="Times New Roman" w:cs="Times New Roman"/>
          <w:kern w:val="2"/>
        </w:rPr>
        <w:t xml:space="preserve">e </w:t>
      </w:r>
      <w:r w:rsidR="00382E92" w:rsidRPr="00701DDF">
        <w:rPr>
          <w:rFonts w:ascii="Times New Roman" w:eastAsia="Aptos" w:hAnsi="Times New Roman" w:cs="Times New Roman"/>
          <w:kern w:val="2"/>
        </w:rPr>
        <w:t>beat box</w:t>
      </w:r>
      <w:r w:rsidR="008C29C7">
        <w:rPr>
          <w:rFonts w:ascii="Times New Roman" w:eastAsia="Aptos" w:hAnsi="Times New Roman" w:cs="Times New Roman"/>
          <w:kern w:val="2"/>
        </w:rPr>
        <w:t xml:space="preserve"> </w:t>
      </w:r>
      <w:r w:rsidR="00CD17AC" w:rsidRPr="00382E92">
        <w:rPr>
          <w:rFonts w:ascii="Times New Roman" w:eastAsia="Aptos" w:hAnsi="Times New Roman" w:cs="Times New Roman"/>
          <w:kern w:val="2"/>
        </w:rPr>
        <w:t>(29 agosto</w:t>
      </w:r>
      <w:r w:rsidR="00CD17AC">
        <w:rPr>
          <w:rFonts w:ascii="Times New Roman" w:eastAsia="Aptos" w:hAnsi="Times New Roman" w:cs="Times New Roman"/>
          <w:kern w:val="2"/>
        </w:rPr>
        <w:t>,</w:t>
      </w:r>
      <w:r w:rsidR="00CD17AC" w:rsidRPr="00382E92">
        <w:rPr>
          <w:rFonts w:ascii="Times New Roman" w:eastAsia="Aptos" w:hAnsi="Times New Roman" w:cs="Times New Roman"/>
          <w:kern w:val="2"/>
        </w:rPr>
        <w:t xml:space="preserve"> ore</w:t>
      </w:r>
      <w:r w:rsidR="00CD17AC">
        <w:rPr>
          <w:rFonts w:ascii="Times New Roman" w:eastAsia="Aptos" w:hAnsi="Times New Roman" w:cs="Times New Roman"/>
          <w:kern w:val="2"/>
        </w:rPr>
        <w:t xml:space="preserve"> 16.00 e</w:t>
      </w:r>
      <w:r w:rsidR="00CD17AC" w:rsidRPr="00382E92">
        <w:rPr>
          <w:rFonts w:ascii="Times New Roman" w:eastAsia="Aptos" w:hAnsi="Times New Roman" w:cs="Times New Roman"/>
          <w:kern w:val="2"/>
        </w:rPr>
        <w:t xml:space="preserve"> 17.40)</w:t>
      </w:r>
      <w:r w:rsidR="00382E92">
        <w:rPr>
          <w:rFonts w:ascii="Times New Roman" w:eastAsia="Aptos" w:hAnsi="Times New Roman" w:cs="Times New Roman"/>
          <w:kern w:val="2"/>
        </w:rPr>
        <w:t>; l’a</w:t>
      </w:r>
      <w:r w:rsidR="00382E92" w:rsidRPr="00701DDF">
        <w:rPr>
          <w:rFonts w:ascii="Times New Roman" w:eastAsia="Aptos" w:hAnsi="Times New Roman" w:cs="Times New Roman"/>
          <w:kern w:val="2"/>
        </w:rPr>
        <w:t xml:space="preserve">ttore, </w:t>
      </w:r>
      <w:r w:rsidR="00382E92">
        <w:rPr>
          <w:rFonts w:ascii="Times New Roman" w:eastAsia="Aptos" w:hAnsi="Times New Roman" w:cs="Times New Roman"/>
          <w:kern w:val="2"/>
        </w:rPr>
        <w:t>p</w:t>
      </w:r>
      <w:r w:rsidR="00382E92" w:rsidRPr="00701DDF">
        <w:rPr>
          <w:rFonts w:ascii="Times New Roman" w:eastAsia="Aptos" w:hAnsi="Times New Roman" w:cs="Times New Roman"/>
          <w:kern w:val="2"/>
        </w:rPr>
        <w:t xml:space="preserve">erformer e </w:t>
      </w:r>
      <w:r w:rsidR="00382E92">
        <w:rPr>
          <w:rFonts w:ascii="Times New Roman" w:eastAsia="Aptos" w:hAnsi="Times New Roman" w:cs="Times New Roman"/>
          <w:kern w:val="2"/>
        </w:rPr>
        <w:t>a</w:t>
      </w:r>
      <w:r w:rsidR="00382E92" w:rsidRPr="00701DDF">
        <w:rPr>
          <w:rFonts w:ascii="Times New Roman" w:eastAsia="Aptos" w:hAnsi="Times New Roman" w:cs="Times New Roman"/>
          <w:kern w:val="2"/>
        </w:rPr>
        <w:t>rtista di circo contemporaneo di calibro internazionale</w:t>
      </w:r>
      <w:r w:rsidR="00382E92">
        <w:rPr>
          <w:rFonts w:ascii="Times New Roman" w:eastAsia="Aptos" w:hAnsi="Times New Roman" w:cs="Times New Roman"/>
          <w:b/>
          <w:bCs/>
          <w:kern w:val="2"/>
        </w:rPr>
        <w:t xml:space="preserve"> </w:t>
      </w:r>
      <w:r w:rsidR="00382E92" w:rsidRPr="00701DDF">
        <w:rPr>
          <w:rFonts w:ascii="Times New Roman" w:eastAsia="Aptos" w:hAnsi="Times New Roman" w:cs="Times New Roman"/>
          <w:b/>
          <w:bCs/>
          <w:kern w:val="2"/>
        </w:rPr>
        <w:t xml:space="preserve">Matteo Galbusera </w:t>
      </w:r>
      <w:r w:rsidR="00382E92" w:rsidRPr="000E4844">
        <w:rPr>
          <w:rFonts w:ascii="Times New Roman" w:eastAsia="Aptos" w:hAnsi="Times New Roman" w:cs="Times New Roman"/>
          <w:kern w:val="2"/>
        </w:rPr>
        <w:t>con</w:t>
      </w:r>
      <w:r w:rsidR="00701DDF" w:rsidRPr="00701DDF">
        <w:rPr>
          <w:rFonts w:ascii="Times New Roman" w:eastAsia="Aptos" w:hAnsi="Times New Roman" w:cs="Times New Roman"/>
          <w:b/>
          <w:bCs/>
          <w:kern w:val="2"/>
        </w:rPr>
        <w:t xml:space="preserve"> </w:t>
      </w:r>
      <w:r w:rsidR="00701DDF" w:rsidRPr="00701DDF">
        <w:rPr>
          <w:rFonts w:ascii="Times New Roman" w:eastAsia="Aptos" w:hAnsi="Times New Roman" w:cs="Times New Roman"/>
          <w:b/>
          <w:bCs/>
          <w:i/>
          <w:iCs/>
          <w:kern w:val="2"/>
        </w:rPr>
        <w:t>THE WHITE LORD</w:t>
      </w:r>
      <w:r w:rsidR="00382E92">
        <w:rPr>
          <w:rFonts w:ascii="Times New Roman" w:eastAsia="Aptos" w:hAnsi="Times New Roman" w:cs="Times New Roman"/>
          <w:kern w:val="2"/>
        </w:rPr>
        <w:t>,</w:t>
      </w:r>
      <w:r w:rsidR="00382E92" w:rsidRPr="00382E92">
        <w:rPr>
          <w:rFonts w:eastAsia="Times New Roman" w:cs="Calibri"/>
          <w:bdr w:val="none" w:sz="0" w:space="0" w:color="auto"/>
        </w:rPr>
        <w:t xml:space="preserve"> </w:t>
      </w:r>
      <w:r w:rsidR="00382E92" w:rsidRPr="00382E92">
        <w:rPr>
          <w:rFonts w:ascii="Times New Roman" w:eastAsia="Aptos" w:hAnsi="Times New Roman" w:cs="Times New Roman"/>
          <w:kern w:val="2"/>
        </w:rPr>
        <w:t>performance comica</w:t>
      </w:r>
      <w:r w:rsidR="00382E92">
        <w:rPr>
          <w:rFonts w:ascii="Times New Roman" w:eastAsia="Aptos" w:hAnsi="Times New Roman" w:cs="Times New Roman"/>
          <w:kern w:val="2"/>
        </w:rPr>
        <w:t>,</w:t>
      </w:r>
      <w:r w:rsidR="00382E92" w:rsidRPr="00382E92">
        <w:rPr>
          <w:rFonts w:ascii="Times New Roman" w:eastAsia="Aptos" w:hAnsi="Times New Roman" w:cs="Times New Roman"/>
          <w:kern w:val="2"/>
        </w:rPr>
        <w:t xml:space="preserve"> interdisciplinare</w:t>
      </w:r>
      <w:r w:rsidR="00382E92">
        <w:rPr>
          <w:rFonts w:ascii="Times New Roman" w:eastAsia="Aptos" w:hAnsi="Times New Roman" w:cs="Times New Roman"/>
          <w:kern w:val="2"/>
        </w:rPr>
        <w:t xml:space="preserve">, partecipativa, </w:t>
      </w:r>
      <w:r w:rsidR="00382E92" w:rsidRPr="00382E92">
        <w:rPr>
          <w:rFonts w:ascii="Times New Roman" w:eastAsia="Aptos" w:hAnsi="Times New Roman" w:cs="Times New Roman"/>
          <w:kern w:val="2"/>
        </w:rPr>
        <w:t xml:space="preserve">itinerante </w:t>
      </w:r>
      <w:r w:rsidR="00382E92">
        <w:rPr>
          <w:rFonts w:ascii="Times New Roman" w:eastAsia="Aptos" w:hAnsi="Times New Roman" w:cs="Times New Roman"/>
          <w:kern w:val="2"/>
        </w:rPr>
        <w:t>e s</w:t>
      </w:r>
      <w:r w:rsidR="00382E92" w:rsidRPr="00382E92">
        <w:rPr>
          <w:rFonts w:ascii="Times New Roman" w:eastAsia="Aptos" w:hAnsi="Times New Roman" w:cs="Times New Roman"/>
          <w:kern w:val="2"/>
        </w:rPr>
        <w:t>ite</w:t>
      </w:r>
      <w:r w:rsidR="00382E92">
        <w:rPr>
          <w:rFonts w:ascii="Times New Roman" w:eastAsia="Aptos" w:hAnsi="Times New Roman" w:cs="Times New Roman"/>
          <w:kern w:val="2"/>
        </w:rPr>
        <w:t>-s</w:t>
      </w:r>
      <w:r w:rsidR="00382E92" w:rsidRPr="00382E92">
        <w:rPr>
          <w:rFonts w:ascii="Times New Roman" w:eastAsia="Aptos" w:hAnsi="Times New Roman" w:cs="Times New Roman"/>
          <w:kern w:val="2"/>
        </w:rPr>
        <w:t>pecific</w:t>
      </w:r>
      <w:r w:rsidR="00C4272E">
        <w:rPr>
          <w:rFonts w:ascii="Times New Roman" w:eastAsia="Aptos" w:hAnsi="Times New Roman" w:cs="Times New Roman"/>
          <w:kern w:val="2"/>
        </w:rPr>
        <w:t xml:space="preserve"> (30 agosto</w:t>
      </w:r>
      <w:r w:rsidR="00CD17AC">
        <w:rPr>
          <w:rFonts w:ascii="Times New Roman" w:eastAsia="Aptos" w:hAnsi="Times New Roman" w:cs="Times New Roman"/>
          <w:kern w:val="2"/>
        </w:rPr>
        <w:t>,</w:t>
      </w:r>
      <w:r w:rsidR="00C4272E">
        <w:rPr>
          <w:rFonts w:ascii="Times New Roman" w:eastAsia="Aptos" w:hAnsi="Times New Roman" w:cs="Times New Roman"/>
          <w:kern w:val="2"/>
        </w:rPr>
        <w:t xml:space="preserve"> ore 17.30 e 19.30)</w:t>
      </w:r>
      <w:r w:rsidR="00382E92">
        <w:rPr>
          <w:rFonts w:ascii="Times New Roman" w:eastAsia="Aptos" w:hAnsi="Times New Roman" w:cs="Times New Roman"/>
          <w:kern w:val="2"/>
        </w:rPr>
        <w:t>; la compagnia</w:t>
      </w:r>
      <w:r w:rsidR="004B38EA">
        <w:rPr>
          <w:rFonts w:ascii="Times New Roman" w:eastAsia="Aptos" w:hAnsi="Times New Roman" w:cs="Times New Roman"/>
          <w:kern w:val="2"/>
        </w:rPr>
        <w:t xml:space="preserve"> </w:t>
      </w:r>
      <w:r w:rsidR="004B38EA" w:rsidRPr="004B38EA">
        <w:rPr>
          <w:rFonts w:ascii="Times New Roman" w:eastAsia="Aptos" w:hAnsi="Times New Roman" w:cs="Times New Roman"/>
          <w:b/>
          <w:bCs/>
          <w:kern w:val="2"/>
        </w:rPr>
        <w:t>CONFERENZA BALAAM</w:t>
      </w:r>
      <w:r w:rsidR="00382E92">
        <w:rPr>
          <w:rFonts w:ascii="Times New Roman" w:eastAsia="Aptos" w:hAnsi="Times New Roman" w:cs="Times New Roman"/>
          <w:kern w:val="2"/>
        </w:rPr>
        <w:t xml:space="preserve"> </w:t>
      </w:r>
      <w:r w:rsidR="006D3F87" w:rsidRPr="006D3F87">
        <w:rPr>
          <w:rFonts w:ascii="Times New Roman" w:eastAsia="Aptos" w:hAnsi="Times New Roman" w:cs="Times New Roman"/>
          <w:kern w:val="2"/>
        </w:rPr>
        <w:t>(Alessandra Cocorullo, Alessandro De Giovanni, Beatrice Fedi, Marco Tè, Leonardo Barbierato)</w:t>
      </w:r>
      <w:r w:rsidR="006D3F87" w:rsidRPr="008C29C7">
        <w:rPr>
          <w:rFonts w:eastAsia="Aptos"/>
          <w:kern w:val="2"/>
        </w:rPr>
        <w:t xml:space="preserve"> </w:t>
      </w:r>
      <w:r w:rsidR="00382E92" w:rsidRPr="00382E92">
        <w:rPr>
          <w:rFonts w:ascii="Times New Roman" w:eastAsia="Aptos" w:hAnsi="Times New Roman" w:cs="Times New Roman"/>
          <w:kern w:val="2"/>
        </w:rPr>
        <w:t>con</w:t>
      </w:r>
      <w:r w:rsidR="00382E92">
        <w:rPr>
          <w:rFonts w:ascii="Times New Roman" w:eastAsia="Aptos" w:hAnsi="Times New Roman" w:cs="Times New Roman"/>
          <w:kern w:val="2"/>
        </w:rPr>
        <w:t xml:space="preserve"> lo spettacolo di </w:t>
      </w:r>
      <w:r w:rsidR="000E4844">
        <w:rPr>
          <w:rFonts w:ascii="Times New Roman" w:eastAsia="Aptos" w:hAnsi="Times New Roman" w:cs="Times New Roman"/>
          <w:kern w:val="2"/>
        </w:rPr>
        <w:t>m</w:t>
      </w:r>
      <w:r w:rsidR="00382E92">
        <w:rPr>
          <w:rFonts w:ascii="Times New Roman" w:eastAsia="Aptos" w:hAnsi="Times New Roman" w:cs="Times New Roman"/>
          <w:kern w:val="2"/>
        </w:rPr>
        <w:t>usica, teatro e danza</w:t>
      </w:r>
      <w:r w:rsidR="00701DDF" w:rsidRPr="00701DDF">
        <w:rPr>
          <w:rFonts w:ascii="Times New Roman" w:eastAsia="Aptos" w:hAnsi="Times New Roman" w:cs="Times New Roman"/>
          <w:b/>
          <w:bCs/>
          <w:kern w:val="2"/>
        </w:rPr>
        <w:t xml:space="preserve"> </w:t>
      </w:r>
      <w:r w:rsidR="00701DDF" w:rsidRPr="00701DDF">
        <w:rPr>
          <w:rFonts w:ascii="Times New Roman" w:eastAsia="Aptos" w:hAnsi="Times New Roman" w:cs="Times New Roman"/>
          <w:b/>
          <w:bCs/>
          <w:i/>
          <w:iCs/>
          <w:kern w:val="2"/>
        </w:rPr>
        <w:t>THRESHOLD OF KINDNESS</w:t>
      </w:r>
      <w:r w:rsidR="00C4272E">
        <w:rPr>
          <w:rFonts w:ascii="Times New Roman" w:eastAsia="Aptos" w:hAnsi="Times New Roman" w:cs="Times New Roman"/>
          <w:b/>
          <w:bCs/>
          <w:i/>
          <w:iCs/>
          <w:kern w:val="2"/>
        </w:rPr>
        <w:t xml:space="preserve"> </w:t>
      </w:r>
      <w:r w:rsidR="00C4272E" w:rsidRPr="00C4272E">
        <w:rPr>
          <w:rFonts w:ascii="Times New Roman" w:eastAsia="Aptos" w:hAnsi="Times New Roman" w:cs="Times New Roman"/>
          <w:kern w:val="2"/>
        </w:rPr>
        <w:t>(30 agosto</w:t>
      </w:r>
      <w:r w:rsidR="00CD17AC">
        <w:rPr>
          <w:rFonts w:ascii="Times New Roman" w:eastAsia="Aptos" w:hAnsi="Times New Roman" w:cs="Times New Roman"/>
          <w:kern w:val="2"/>
        </w:rPr>
        <w:t>,</w:t>
      </w:r>
      <w:r w:rsidR="00C4272E" w:rsidRPr="00C4272E">
        <w:rPr>
          <w:rFonts w:ascii="Times New Roman" w:eastAsia="Aptos" w:hAnsi="Times New Roman" w:cs="Times New Roman"/>
          <w:kern w:val="2"/>
        </w:rPr>
        <w:t xml:space="preserve"> ore 16.30)</w:t>
      </w:r>
      <w:r w:rsidR="00382E92" w:rsidRPr="00C4272E">
        <w:rPr>
          <w:rFonts w:ascii="Times New Roman" w:eastAsia="Aptos" w:hAnsi="Times New Roman" w:cs="Times New Roman"/>
          <w:kern w:val="2"/>
        </w:rPr>
        <w:t>;</w:t>
      </w:r>
      <w:r w:rsidR="00382E92">
        <w:rPr>
          <w:rFonts w:ascii="Times New Roman" w:eastAsia="Aptos" w:hAnsi="Times New Roman" w:cs="Times New Roman"/>
          <w:kern w:val="2"/>
        </w:rPr>
        <w:t xml:space="preserve"> </w:t>
      </w:r>
      <w:r w:rsidR="00C4272E" w:rsidRPr="00701DDF">
        <w:rPr>
          <w:rFonts w:ascii="Times New Roman" w:eastAsia="Aptos" w:hAnsi="Times New Roman" w:cs="Times New Roman"/>
          <w:b/>
          <w:bCs/>
          <w:kern w:val="2"/>
        </w:rPr>
        <w:t xml:space="preserve">Laura Pina </w:t>
      </w:r>
      <w:r w:rsidR="00C4272E">
        <w:rPr>
          <w:rFonts w:ascii="Times New Roman" w:eastAsia="Aptos" w:hAnsi="Times New Roman" w:cs="Times New Roman"/>
          <w:b/>
          <w:bCs/>
          <w:kern w:val="2"/>
        </w:rPr>
        <w:t>e</w:t>
      </w:r>
      <w:r w:rsidR="00C4272E" w:rsidRPr="00701DDF">
        <w:rPr>
          <w:rFonts w:ascii="Times New Roman" w:eastAsia="Aptos" w:hAnsi="Times New Roman" w:cs="Times New Roman"/>
          <w:b/>
          <w:bCs/>
          <w:kern w:val="2"/>
        </w:rPr>
        <w:t xml:space="preserve"> Carolina Frigerio </w:t>
      </w:r>
      <w:r w:rsidR="00382E92" w:rsidRPr="000E4844">
        <w:rPr>
          <w:rFonts w:ascii="Times New Roman" w:eastAsia="Aptos" w:hAnsi="Times New Roman" w:cs="Times New Roman"/>
          <w:kern w:val="2"/>
        </w:rPr>
        <w:t xml:space="preserve">con lo spettacolo di danza </w:t>
      </w:r>
      <w:r w:rsidR="00701DDF" w:rsidRPr="00701DDF">
        <w:rPr>
          <w:rFonts w:ascii="Times New Roman" w:eastAsia="Aptos" w:hAnsi="Times New Roman" w:cs="Times New Roman"/>
          <w:b/>
          <w:bCs/>
          <w:i/>
          <w:iCs/>
          <w:kern w:val="2"/>
        </w:rPr>
        <w:t>LEAVE BEHIND</w:t>
      </w:r>
      <w:r w:rsidR="00C4272E">
        <w:rPr>
          <w:rFonts w:ascii="Times New Roman" w:eastAsia="Aptos" w:hAnsi="Times New Roman" w:cs="Times New Roman"/>
          <w:b/>
          <w:bCs/>
          <w:i/>
          <w:iCs/>
          <w:kern w:val="2"/>
        </w:rPr>
        <w:t xml:space="preserve"> </w:t>
      </w:r>
      <w:r w:rsidR="00C4272E" w:rsidRPr="00C4272E">
        <w:rPr>
          <w:rFonts w:ascii="Times New Roman" w:eastAsia="Aptos" w:hAnsi="Times New Roman" w:cs="Times New Roman"/>
          <w:kern w:val="2"/>
        </w:rPr>
        <w:t>(30 agosto</w:t>
      </w:r>
      <w:r w:rsidR="00CD17AC">
        <w:rPr>
          <w:rFonts w:ascii="Times New Roman" w:eastAsia="Aptos" w:hAnsi="Times New Roman" w:cs="Times New Roman"/>
          <w:kern w:val="2"/>
        </w:rPr>
        <w:t>,</w:t>
      </w:r>
      <w:r w:rsidR="00C4272E" w:rsidRPr="00C4272E">
        <w:rPr>
          <w:rFonts w:ascii="Times New Roman" w:eastAsia="Aptos" w:hAnsi="Times New Roman" w:cs="Times New Roman"/>
          <w:kern w:val="2"/>
        </w:rPr>
        <w:t xml:space="preserve"> ore 15.50 e 17.15)</w:t>
      </w:r>
      <w:r w:rsidR="000E4844" w:rsidRPr="00C4272E">
        <w:rPr>
          <w:rFonts w:ascii="Times New Roman" w:eastAsia="Aptos" w:hAnsi="Times New Roman" w:cs="Times New Roman"/>
          <w:kern w:val="2"/>
        </w:rPr>
        <w:t xml:space="preserve">. </w:t>
      </w:r>
      <w:r w:rsidR="00CD17AC">
        <w:rPr>
          <w:rFonts w:ascii="Times New Roman" w:eastAsia="Aptos" w:hAnsi="Times New Roman" w:cs="Times New Roman"/>
          <w:kern w:val="2"/>
        </w:rPr>
        <w:t xml:space="preserve"> </w:t>
      </w:r>
    </w:p>
    <w:p w14:paraId="17DED319" w14:textId="2FFEDF7F" w:rsidR="00701DDF" w:rsidRPr="00701DDF" w:rsidRDefault="00701DDF" w:rsidP="00701DDF">
      <w:pPr>
        <w:spacing w:after="160" w:line="259" w:lineRule="auto"/>
        <w:jc w:val="both"/>
        <w:rPr>
          <w:rFonts w:ascii="Times New Roman" w:eastAsia="Aptos" w:hAnsi="Times New Roman" w:cs="Times New Roman"/>
          <w:b/>
          <w:bCs/>
          <w:kern w:val="2"/>
        </w:rPr>
      </w:pPr>
      <w:r w:rsidRPr="00701DDF">
        <w:rPr>
          <w:rFonts w:ascii="Times New Roman" w:eastAsia="Aptos" w:hAnsi="Times New Roman" w:cs="Times New Roman"/>
          <w:kern w:val="2"/>
        </w:rPr>
        <w:lastRenderedPageBreak/>
        <w:t xml:space="preserve">Le sei compagnie vincitrici sono state selezionate tra oltre </w:t>
      </w:r>
      <w:r w:rsidRPr="00701DDF">
        <w:rPr>
          <w:rFonts w:ascii="Times New Roman" w:eastAsia="Aptos" w:hAnsi="Times New Roman" w:cs="Times New Roman"/>
          <w:b/>
          <w:bCs/>
          <w:kern w:val="2"/>
        </w:rPr>
        <w:t>120</w:t>
      </w:r>
      <w:r w:rsidR="00E84E58">
        <w:rPr>
          <w:rFonts w:ascii="Times New Roman" w:eastAsia="Aptos" w:hAnsi="Times New Roman" w:cs="Times New Roman"/>
          <w:b/>
          <w:bCs/>
          <w:kern w:val="2"/>
        </w:rPr>
        <w:t xml:space="preserve"> </w:t>
      </w:r>
      <w:r w:rsidRPr="00701DDF">
        <w:rPr>
          <w:rFonts w:ascii="Times New Roman" w:eastAsia="Aptos" w:hAnsi="Times New Roman" w:cs="Times New Roman"/>
          <w:b/>
          <w:bCs/>
          <w:kern w:val="2"/>
        </w:rPr>
        <w:t>candidati</w:t>
      </w:r>
      <w:r w:rsidR="00E84E58">
        <w:rPr>
          <w:rFonts w:ascii="Times New Roman" w:eastAsia="Aptos" w:hAnsi="Times New Roman" w:cs="Times New Roman"/>
          <w:kern w:val="2"/>
        </w:rPr>
        <w:t xml:space="preserve"> </w:t>
      </w:r>
      <w:r w:rsidRPr="00701DDF">
        <w:rPr>
          <w:rFonts w:ascii="Times New Roman" w:eastAsia="Aptos" w:hAnsi="Times New Roman" w:cs="Times New Roman"/>
          <w:kern w:val="2"/>
        </w:rPr>
        <w:t xml:space="preserve">che hanno risposto alla call pubblica presentando diversi progetti artistici. La </w:t>
      </w:r>
      <w:r w:rsidRPr="00701DDF">
        <w:rPr>
          <w:rFonts w:ascii="Times New Roman" w:eastAsia="Aptos" w:hAnsi="Times New Roman" w:cs="Times New Roman"/>
          <w:b/>
          <w:bCs/>
          <w:kern w:val="2"/>
        </w:rPr>
        <w:t>giuria</w:t>
      </w:r>
      <w:r w:rsidRPr="00701DDF">
        <w:rPr>
          <w:rFonts w:ascii="Times New Roman" w:eastAsia="Aptos" w:hAnsi="Times New Roman" w:cs="Times New Roman"/>
          <w:kern w:val="2"/>
        </w:rPr>
        <w:t xml:space="preserve"> della terza edizione di </w:t>
      </w:r>
      <w:r w:rsidRPr="00701DDF">
        <w:rPr>
          <w:rFonts w:ascii="Times New Roman" w:eastAsia="Aptos" w:hAnsi="Times New Roman" w:cs="Times New Roman"/>
          <w:b/>
          <w:bCs/>
          <w:kern w:val="2"/>
        </w:rPr>
        <w:t xml:space="preserve">FNAS Showcase </w:t>
      </w:r>
      <w:r w:rsidRPr="00701DDF">
        <w:rPr>
          <w:rFonts w:ascii="Times New Roman" w:eastAsia="Aptos" w:hAnsi="Times New Roman" w:cs="Times New Roman"/>
          <w:kern w:val="2"/>
        </w:rPr>
        <w:t xml:space="preserve">è stata composta da due rappresentanti di FNAS e due rappresentanti del Festival Mirabilia insieme a </w:t>
      </w:r>
      <w:r w:rsidR="00CD17AC">
        <w:rPr>
          <w:rFonts w:ascii="Times New Roman" w:eastAsia="Aptos" w:hAnsi="Times New Roman" w:cs="Times New Roman"/>
          <w:kern w:val="2"/>
        </w:rPr>
        <w:t xml:space="preserve">sei </w:t>
      </w:r>
      <w:r w:rsidRPr="00701DDF">
        <w:rPr>
          <w:rFonts w:ascii="Times New Roman" w:eastAsia="Aptos" w:hAnsi="Times New Roman" w:cs="Times New Roman"/>
          <w:kern w:val="2"/>
        </w:rPr>
        <w:t xml:space="preserve">importanti direttori artistici italiani e internazionali: </w:t>
      </w:r>
      <w:r w:rsidRPr="00701DDF">
        <w:rPr>
          <w:rFonts w:ascii="Times New Roman" w:eastAsia="Aptos" w:hAnsi="Times New Roman" w:cs="Times New Roman"/>
          <w:b/>
          <w:bCs/>
          <w:kern w:val="2"/>
        </w:rPr>
        <w:t>Jens Frimann Hansen</w:t>
      </w:r>
      <w:r w:rsidR="00CD17AC">
        <w:rPr>
          <w:rFonts w:ascii="Times New Roman" w:eastAsia="Aptos" w:hAnsi="Times New Roman" w:cs="Times New Roman"/>
          <w:kern w:val="2"/>
        </w:rPr>
        <w:t>,</w:t>
      </w:r>
      <w:r w:rsidRPr="00701DDF">
        <w:rPr>
          <w:rFonts w:ascii="Times New Roman" w:eastAsia="Aptos" w:hAnsi="Times New Roman" w:cs="Times New Roman"/>
          <w:kern w:val="2"/>
        </w:rPr>
        <w:t xml:space="preserve"> direttore artistico del Teaterleder Helsingør Teater - Passage Festival (DK)</w:t>
      </w:r>
      <w:r w:rsidR="00CD17AC">
        <w:rPr>
          <w:rFonts w:ascii="Times New Roman" w:eastAsia="Aptos" w:hAnsi="Times New Roman" w:cs="Times New Roman"/>
          <w:kern w:val="2"/>
        </w:rPr>
        <w:t>;</w:t>
      </w:r>
      <w:r w:rsidRPr="00701DDF">
        <w:rPr>
          <w:rFonts w:ascii="Times New Roman" w:eastAsia="Aptos" w:hAnsi="Times New Roman" w:cs="Times New Roman"/>
          <w:kern w:val="2"/>
        </w:rPr>
        <w:t xml:space="preserve"> </w:t>
      </w:r>
      <w:r w:rsidRPr="00701DDF">
        <w:rPr>
          <w:rFonts w:ascii="Times New Roman" w:eastAsia="Aptos" w:hAnsi="Times New Roman" w:cs="Times New Roman"/>
          <w:b/>
          <w:bCs/>
          <w:kern w:val="2"/>
        </w:rPr>
        <w:t>Lucy Medlycott</w:t>
      </w:r>
      <w:r w:rsidRPr="00701DDF">
        <w:rPr>
          <w:rFonts w:ascii="Times New Roman" w:eastAsia="Aptos" w:hAnsi="Times New Roman" w:cs="Times New Roman"/>
          <w:kern w:val="2"/>
        </w:rPr>
        <w:t xml:space="preserve"> direttrice di Irish Street Arts, Circus &amp; Spectacle Network</w:t>
      </w:r>
      <w:r w:rsidR="00CD17AC">
        <w:rPr>
          <w:rFonts w:ascii="Times New Roman" w:eastAsia="Aptos" w:hAnsi="Times New Roman" w:cs="Times New Roman"/>
          <w:kern w:val="2"/>
        </w:rPr>
        <w:t>;</w:t>
      </w:r>
      <w:r w:rsidRPr="00701DDF">
        <w:rPr>
          <w:rFonts w:ascii="Times New Roman" w:eastAsia="Aptos" w:hAnsi="Times New Roman" w:cs="Times New Roman"/>
          <w:kern w:val="2"/>
        </w:rPr>
        <w:t xml:space="preserve"> </w:t>
      </w:r>
      <w:r w:rsidRPr="00701DDF">
        <w:rPr>
          <w:rFonts w:ascii="Times New Roman" w:eastAsia="Aptos" w:hAnsi="Times New Roman" w:cs="Times New Roman"/>
          <w:b/>
          <w:bCs/>
          <w:kern w:val="2"/>
        </w:rPr>
        <w:t>Natalia Casorati</w:t>
      </w:r>
      <w:r w:rsidRPr="00701DDF">
        <w:rPr>
          <w:rFonts w:ascii="Times New Roman" w:eastAsia="Aptos" w:hAnsi="Times New Roman" w:cs="Times New Roman"/>
          <w:kern w:val="2"/>
        </w:rPr>
        <w:t xml:space="preserve"> direttrice artistica del Festival Interplay</w:t>
      </w:r>
      <w:r w:rsidR="00CD17AC">
        <w:rPr>
          <w:rFonts w:ascii="Times New Roman" w:eastAsia="Aptos" w:hAnsi="Times New Roman" w:cs="Times New Roman"/>
          <w:kern w:val="2"/>
        </w:rPr>
        <w:t>;</w:t>
      </w:r>
      <w:r w:rsidRPr="00701DDF">
        <w:rPr>
          <w:rFonts w:ascii="Times New Roman" w:eastAsia="Aptos" w:hAnsi="Times New Roman" w:cs="Times New Roman"/>
          <w:kern w:val="2"/>
        </w:rPr>
        <w:t xml:space="preserve"> </w:t>
      </w:r>
      <w:r w:rsidRPr="00701DDF">
        <w:rPr>
          <w:rFonts w:ascii="Times New Roman" w:eastAsia="Aptos" w:hAnsi="Times New Roman" w:cs="Times New Roman"/>
          <w:b/>
          <w:bCs/>
          <w:kern w:val="2"/>
        </w:rPr>
        <w:t xml:space="preserve">Loredana Parrella </w:t>
      </w:r>
      <w:r w:rsidRPr="00701DDF">
        <w:rPr>
          <w:rFonts w:ascii="Times New Roman" w:eastAsia="Aptos" w:hAnsi="Times New Roman" w:cs="Times New Roman"/>
          <w:kern w:val="2"/>
        </w:rPr>
        <w:t>direttrice artistica del Centro di Produzione Danza cie Twain</w:t>
      </w:r>
      <w:r w:rsidR="00CD17AC">
        <w:rPr>
          <w:rFonts w:ascii="Times New Roman" w:eastAsia="Aptos" w:hAnsi="Times New Roman" w:cs="Times New Roman"/>
          <w:kern w:val="2"/>
        </w:rPr>
        <w:t>;</w:t>
      </w:r>
      <w:r w:rsidRPr="00701DDF">
        <w:rPr>
          <w:rFonts w:ascii="Times New Roman" w:eastAsia="Aptos" w:hAnsi="Times New Roman" w:cs="Times New Roman"/>
          <w:kern w:val="2"/>
        </w:rPr>
        <w:t xml:space="preserve"> </w:t>
      </w:r>
      <w:r w:rsidRPr="00701DDF">
        <w:rPr>
          <w:rFonts w:ascii="Times New Roman" w:eastAsia="Aptos" w:hAnsi="Times New Roman" w:cs="Times New Roman"/>
          <w:b/>
          <w:bCs/>
          <w:kern w:val="2"/>
        </w:rPr>
        <w:t>Stefano Tè</w:t>
      </w:r>
      <w:r w:rsidR="0028118A" w:rsidRPr="0028118A">
        <w:rPr>
          <w:rFonts w:ascii="Times New Roman" w:eastAsia="Aptos" w:hAnsi="Times New Roman" w:cs="Times New Roman"/>
          <w:kern w:val="2"/>
        </w:rPr>
        <w:t>,</w:t>
      </w:r>
      <w:r w:rsidRPr="00701DDF">
        <w:rPr>
          <w:rFonts w:ascii="Times New Roman" w:eastAsia="Aptos" w:hAnsi="Times New Roman" w:cs="Times New Roman"/>
          <w:kern w:val="2"/>
        </w:rPr>
        <w:t xml:space="preserve"> direttore di Teatro dei Venti e </w:t>
      </w:r>
      <w:r w:rsidRPr="00701DDF">
        <w:rPr>
          <w:rFonts w:ascii="Times New Roman" w:eastAsia="Aptos" w:hAnsi="Times New Roman" w:cs="Times New Roman"/>
          <w:b/>
          <w:bCs/>
          <w:kern w:val="2"/>
        </w:rPr>
        <w:t>Marco Caldiron</w:t>
      </w:r>
      <w:r w:rsidR="0028118A">
        <w:rPr>
          <w:rFonts w:ascii="Times New Roman" w:eastAsia="Aptos" w:hAnsi="Times New Roman" w:cs="Times New Roman"/>
          <w:kern w:val="2"/>
        </w:rPr>
        <w:t>,</w:t>
      </w:r>
      <w:r w:rsidRPr="00701DDF">
        <w:rPr>
          <w:rFonts w:ascii="Times New Roman" w:eastAsia="Aptos" w:hAnsi="Times New Roman" w:cs="Times New Roman"/>
          <w:kern w:val="2"/>
        </w:rPr>
        <w:t xml:space="preserve"> direttore del Festival Internazionale di arte di strada La Luna nel Pozzo.</w:t>
      </w:r>
    </w:p>
    <w:p w14:paraId="4BBD500D" w14:textId="52F4C808" w:rsidR="00AD17A9" w:rsidRPr="00AD17A9" w:rsidRDefault="00AD17A9" w:rsidP="000F636A">
      <w:pPr>
        <w:spacing w:after="160" w:line="259" w:lineRule="auto"/>
        <w:jc w:val="both"/>
        <w:rPr>
          <w:rFonts w:ascii="Times New Roman" w:eastAsia="Aptos" w:hAnsi="Times New Roman" w:cs="Times New Roman"/>
          <w:kern w:val="2"/>
        </w:rPr>
      </w:pPr>
      <w:r w:rsidRPr="00AD17A9">
        <w:rPr>
          <w:rFonts w:ascii="Times New Roman" w:eastAsia="Aptos" w:hAnsi="Times New Roman" w:cs="Times New Roman"/>
          <w:kern w:val="2"/>
        </w:rPr>
        <w:t>Durante i due giorni di presentazione</w:t>
      </w:r>
      <w:r w:rsidR="00DD2F6C" w:rsidRPr="000F636A">
        <w:rPr>
          <w:rFonts w:ascii="Times New Roman" w:eastAsia="Aptos" w:hAnsi="Times New Roman" w:cs="Times New Roman"/>
          <w:kern w:val="2"/>
        </w:rPr>
        <w:t xml:space="preserve"> u</w:t>
      </w:r>
      <w:r w:rsidRPr="00AD17A9">
        <w:rPr>
          <w:rFonts w:ascii="Times New Roman" w:eastAsia="Aptos" w:hAnsi="Times New Roman" w:cs="Times New Roman"/>
          <w:kern w:val="2"/>
        </w:rPr>
        <w:t>n </w:t>
      </w:r>
      <w:r w:rsidRPr="00AD17A9">
        <w:rPr>
          <w:rFonts w:ascii="Times New Roman" w:eastAsia="Aptos" w:hAnsi="Times New Roman" w:cs="Times New Roman"/>
          <w:b/>
          <w:bCs/>
          <w:kern w:val="2"/>
        </w:rPr>
        <w:t xml:space="preserve">tutor </w:t>
      </w:r>
      <w:r w:rsidR="00DD2F6C" w:rsidRPr="00AD17A9">
        <w:rPr>
          <w:rFonts w:ascii="Times New Roman" w:eastAsia="Aptos" w:hAnsi="Times New Roman" w:cs="Times New Roman"/>
          <w:kern w:val="2"/>
        </w:rPr>
        <w:t>FNAS</w:t>
      </w:r>
      <w:r w:rsidR="00DD2F6C" w:rsidRPr="000F636A">
        <w:rPr>
          <w:rFonts w:ascii="Times New Roman" w:eastAsia="Aptos" w:hAnsi="Times New Roman" w:cs="Times New Roman"/>
          <w:b/>
          <w:bCs/>
          <w:kern w:val="2"/>
        </w:rPr>
        <w:t xml:space="preserve"> </w:t>
      </w:r>
      <w:r w:rsidRPr="00AD17A9">
        <w:rPr>
          <w:rFonts w:ascii="Times New Roman" w:eastAsia="Aptos" w:hAnsi="Times New Roman" w:cs="Times New Roman"/>
          <w:kern w:val="2"/>
        </w:rPr>
        <w:t>affiancherà</w:t>
      </w:r>
      <w:r w:rsidR="00CD17AC">
        <w:rPr>
          <w:rFonts w:ascii="Times New Roman" w:eastAsia="Aptos" w:hAnsi="Times New Roman" w:cs="Times New Roman"/>
          <w:kern w:val="2"/>
        </w:rPr>
        <w:t xml:space="preserve"> </w:t>
      </w:r>
      <w:r w:rsidRPr="00AD17A9">
        <w:rPr>
          <w:rFonts w:ascii="Times New Roman" w:eastAsia="Aptos" w:hAnsi="Times New Roman" w:cs="Times New Roman"/>
          <w:kern w:val="2"/>
        </w:rPr>
        <w:t xml:space="preserve">agli artisti </w:t>
      </w:r>
      <w:r w:rsidR="000F636A">
        <w:rPr>
          <w:rFonts w:ascii="Times New Roman" w:eastAsia="Aptos" w:hAnsi="Times New Roman" w:cs="Times New Roman"/>
          <w:kern w:val="2"/>
        </w:rPr>
        <w:t xml:space="preserve">e alle artiste </w:t>
      </w:r>
      <w:r w:rsidR="00CD17AC" w:rsidRPr="00AD17A9">
        <w:rPr>
          <w:rFonts w:ascii="Times New Roman" w:eastAsia="Aptos" w:hAnsi="Times New Roman" w:cs="Times New Roman"/>
          <w:kern w:val="2"/>
        </w:rPr>
        <w:t xml:space="preserve">per fornire </w:t>
      </w:r>
      <w:r w:rsidR="00CD17AC">
        <w:rPr>
          <w:rFonts w:ascii="Times New Roman" w:eastAsia="Aptos" w:hAnsi="Times New Roman" w:cs="Times New Roman"/>
          <w:kern w:val="2"/>
        </w:rPr>
        <w:t xml:space="preserve">loro </w:t>
      </w:r>
      <w:r w:rsidRPr="00AD17A9">
        <w:rPr>
          <w:rFonts w:ascii="Times New Roman" w:eastAsia="Aptos" w:hAnsi="Times New Roman" w:cs="Times New Roman"/>
          <w:kern w:val="2"/>
        </w:rPr>
        <w:t>gli strumenti necessari per intercettare gli operatori e i programmatori presenti</w:t>
      </w:r>
      <w:r w:rsidR="00DD2F6C" w:rsidRPr="000F636A">
        <w:rPr>
          <w:rFonts w:ascii="Times New Roman" w:eastAsia="Aptos" w:hAnsi="Times New Roman" w:cs="Times New Roman"/>
          <w:kern w:val="2"/>
        </w:rPr>
        <w:t xml:space="preserve"> </w:t>
      </w:r>
      <w:r w:rsidR="000F636A">
        <w:rPr>
          <w:rFonts w:ascii="Times New Roman" w:eastAsia="Aptos" w:hAnsi="Times New Roman" w:cs="Times New Roman"/>
          <w:kern w:val="2"/>
        </w:rPr>
        <w:t xml:space="preserve">al Festival </w:t>
      </w:r>
      <w:r w:rsidR="00DD2F6C" w:rsidRPr="000F636A">
        <w:rPr>
          <w:rFonts w:ascii="Times New Roman" w:eastAsia="Aptos" w:hAnsi="Times New Roman" w:cs="Times New Roman"/>
          <w:kern w:val="2"/>
        </w:rPr>
        <w:t xml:space="preserve">e </w:t>
      </w:r>
      <w:r w:rsidR="000F636A">
        <w:rPr>
          <w:rFonts w:ascii="Times New Roman" w:eastAsia="Aptos" w:hAnsi="Times New Roman" w:cs="Times New Roman"/>
          <w:kern w:val="2"/>
        </w:rPr>
        <w:t xml:space="preserve">per </w:t>
      </w:r>
      <w:r w:rsidR="00DD2F6C" w:rsidRPr="000F636A">
        <w:rPr>
          <w:rFonts w:ascii="Times New Roman" w:eastAsia="Aptos" w:hAnsi="Times New Roman" w:cs="Times New Roman"/>
          <w:kern w:val="2"/>
        </w:rPr>
        <w:t xml:space="preserve">dare </w:t>
      </w:r>
      <w:r w:rsidR="00DD2F6C" w:rsidRPr="00AD17A9">
        <w:rPr>
          <w:rFonts w:ascii="Times New Roman" w:eastAsia="Aptos" w:hAnsi="Times New Roman" w:cs="Times New Roman"/>
          <w:b/>
          <w:bCs/>
          <w:kern w:val="2"/>
        </w:rPr>
        <w:t xml:space="preserve">visibilità </w:t>
      </w:r>
      <w:r w:rsidR="00DD2F6C" w:rsidRPr="00AD17A9">
        <w:rPr>
          <w:rFonts w:ascii="Times New Roman" w:eastAsia="Aptos" w:hAnsi="Times New Roman" w:cs="Times New Roman"/>
          <w:kern w:val="2"/>
        </w:rPr>
        <w:t>a</w:t>
      </w:r>
      <w:r w:rsidR="00CD17AC">
        <w:rPr>
          <w:rFonts w:ascii="Times New Roman" w:eastAsia="Aptos" w:hAnsi="Times New Roman" w:cs="Times New Roman"/>
          <w:kern w:val="2"/>
        </w:rPr>
        <w:t xml:space="preserve"> </w:t>
      </w:r>
      <w:r w:rsidR="00DD2F6C" w:rsidRPr="00AD17A9">
        <w:rPr>
          <w:rFonts w:ascii="Times New Roman" w:eastAsia="Aptos" w:hAnsi="Times New Roman" w:cs="Times New Roman"/>
          <w:kern w:val="2"/>
        </w:rPr>
        <w:t xml:space="preserve">tutti i lavori </w:t>
      </w:r>
      <w:r w:rsidR="00DD2F6C" w:rsidRPr="000F636A">
        <w:rPr>
          <w:rFonts w:ascii="Times New Roman" w:eastAsia="Aptos" w:hAnsi="Times New Roman" w:cs="Times New Roman"/>
          <w:kern w:val="2"/>
        </w:rPr>
        <w:t xml:space="preserve">presentati; dopo ogni spettacolo </w:t>
      </w:r>
      <w:r w:rsidR="00DD2F6C" w:rsidRPr="00AD17A9">
        <w:rPr>
          <w:rFonts w:ascii="Times New Roman" w:eastAsia="Aptos" w:hAnsi="Times New Roman" w:cs="Times New Roman"/>
          <w:kern w:val="2"/>
        </w:rPr>
        <w:t>FNAS</w:t>
      </w:r>
      <w:r w:rsidR="00DD2F6C" w:rsidRPr="000F636A">
        <w:rPr>
          <w:rFonts w:ascii="Times New Roman" w:eastAsia="Aptos" w:hAnsi="Times New Roman" w:cs="Times New Roman"/>
          <w:b/>
          <w:bCs/>
          <w:kern w:val="2"/>
        </w:rPr>
        <w:t xml:space="preserve"> </w:t>
      </w:r>
      <w:r w:rsidR="00DD2F6C" w:rsidRPr="000F636A">
        <w:rPr>
          <w:rFonts w:ascii="Times New Roman" w:eastAsia="Aptos" w:hAnsi="Times New Roman" w:cs="Times New Roman"/>
          <w:kern w:val="2"/>
        </w:rPr>
        <w:t>organizza</w:t>
      </w:r>
      <w:r w:rsidR="00DD2F6C" w:rsidRPr="00AD17A9">
        <w:rPr>
          <w:rFonts w:ascii="Times New Roman" w:eastAsia="Aptos" w:hAnsi="Times New Roman" w:cs="Times New Roman"/>
          <w:kern w:val="2"/>
        </w:rPr>
        <w:t xml:space="preserve"> incontri tra gli artisti e gli operatori per raccogliere i feedback sugli aspetti artistici e organizzativi dei lavori.</w:t>
      </w:r>
    </w:p>
    <w:p w14:paraId="194592D5" w14:textId="492E7532" w:rsidR="004A6470" w:rsidRDefault="004A6470" w:rsidP="000F636A">
      <w:pPr>
        <w:spacing w:after="160" w:line="259" w:lineRule="auto"/>
        <w:jc w:val="both"/>
        <w:rPr>
          <w:rFonts w:ascii="Times New Roman" w:eastAsia="Aptos" w:hAnsi="Times New Roman" w:cs="Times New Roman"/>
          <w:kern w:val="2"/>
        </w:rPr>
      </w:pPr>
      <w:r w:rsidRPr="000F636A">
        <w:rPr>
          <w:rFonts w:ascii="Times New Roman" w:eastAsia="Aptos" w:hAnsi="Times New Roman" w:cs="Times New Roman"/>
          <w:b/>
          <w:bCs/>
          <w:kern w:val="2"/>
        </w:rPr>
        <w:t>Giovedì</w:t>
      </w:r>
      <w:r w:rsidR="00DD2F6C" w:rsidRPr="000F636A">
        <w:rPr>
          <w:rFonts w:ascii="Times New Roman" w:eastAsia="Aptos" w:hAnsi="Times New Roman" w:cs="Times New Roman"/>
          <w:b/>
          <w:bCs/>
          <w:kern w:val="2"/>
        </w:rPr>
        <w:t xml:space="preserve"> 29 agosto</w:t>
      </w:r>
      <w:r w:rsidR="00DD2F6C" w:rsidRPr="000F636A">
        <w:rPr>
          <w:rFonts w:ascii="Times New Roman" w:eastAsia="Aptos" w:hAnsi="Times New Roman" w:cs="Times New Roman"/>
          <w:kern w:val="2"/>
        </w:rPr>
        <w:t xml:space="preserve"> FNAS organizza </w:t>
      </w:r>
      <w:r w:rsidR="00CD17AC">
        <w:rPr>
          <w:rFonts w:ascii="Times New Roman" w:eastAsia="Aptos" w:hAnsi="Times New Roman" w:cs="Times New Roman"/>
          <w:kern w:val="2"/>
        </w:rPr>
        <w:t>il</w:t>
      </w:r>
      <w:r w:rsidR="00DD2F6C" w:rsidRPr="000F636A">
        <w:rPr>
          <w:rFonts w:ascii="Times New Roman" w:eastAsia="Aptos" w:hAnsi="Times New Roman" w:cs="Times New Roman"/>
          <w:kern w:val="2"/>
        </w:rPr>
        <w:t xml:space="preserve"> </w:t>
      </w:r>
      <w:r w:rsidR="00AD17A9" w:rsidRPr="00AD17A9">
        <w:rPr>
          <w:rFonts w:ascii="Times New Roman" w:eastAsia="Aptos" w:hAnsi="Times New Roman" w:cs="Times New Roman"/>
          <w:b/>
          <w:bCs/>
          <w:kern w:val="2"/>
        </w:rPr>
        <w:t>talk</w:t>
      </w:r>
      <w:r w:rsidR="00AD17A9" w:rsidRPr="00AD17A9">
        <w:rPr>
          <w:rFonts w:ascii="Times New Roman" w:eastAsia="Aptos" w:hAnsi="Times New Roman" w:cs="Times New Roman"/>
          <w:kern w:val="2"/>
        </w:rPr>
        <w:t xml:space="preserve"> </w:t>
      </w:r>
      <w:r w:rsidR="00197A2C" w:rsidRPr="00197A2C">
        <w:rPr>
          <w:rFonts w:ascii="Times New Roman" w:eastAsia="Aptos" w:hAnsi="Times New Roman" w:cs="Times New Roman"/>
          <w:i/>
          <w:iCs/>
          <w:kern w:val="2"/>
        </w:rPr>
        <w:t>Forme di interazione con lo spazio pubblico</w:t>
      </w:r>
      <w:r w:rsidR="00197A2C">
        <w:rPr>
          <w:rFonts w:ascii="Times New Roman" w:eastAsia="Aptos" w:hAnsi="Times New Roman" w:cs="Times New Roman"/>
          <w:i/>
          <w:iCs/>
          <w:kern w:val="2"/>
        </w:rPr>
        <w:t xml:space="preserve"> </w:t>
      </w:r>
      <w:r w:rsidR="00AD17A9" w:rsidRPr="00AD17A9">
        <w:rPr>
          <w:rFonts w:ascii="Times New Roman" w:eastAsia="Aptos" w:hAnsi="Times New Roman" w:cs="Times New Roman"/>
          <w:kern w:val="2"/>
        </w:rPr>
        <w:t>sul tema del contributo delle arti performative nei progetti di rigenerazione urbana.</w:t>
      </w:r>
      <w:r w:rsidRPr="000F636A">
        <w:rPr>
          <w:rFonts w:ascii="Times New Roman" w:eastAsia="Aptos" w:hAnsi="Times New Roman" w:cs="Times New Roman"/>
          <w:kern w:val="2"/>
        </w:rPr>
        <w:t xml:space="preserve"> I relatori</w:t>
      </w:r>
      <w:r w:rsidRPr="004A6470">
        <w:rPr>
          <w:rFonts w:ascii="Times New Roman" w:eastAsia="Aptos" w:hAnsi="Times New Roman" w:cs="Times New Roman"/>
          <w:kern w:val="2"/>
        </w:rPr>
        <w:t xml:space="preserve"> </w:t>
      </w:r>
      <w:r w:rsidRPr="004A6470">
        <w:rPr>
          <w:rFonts w:ascii="Times New Roman" w:eastAsia="Aptos" w:hAnsi="Times New Roman" w:cs="Times New Roman"/>
          <w:b/>
          <w:bCs/>
          <w:kern w:val="2"/>
        </w:rPr>
        <w:t>Mauricio Barria</w:t>
      </w:r>
      <w:r w:rsidRPr="004A6470">
        <w:rPr>
          <w:rFonts w:ascii="Times New Roman" w:eastAsia="Aptos" w:hAnsi="Times New Roman" w:cs="Times New Roman"/>
          <w:kern w:val="2"/>
        </w:rPr>
        <w:t xml:space="preserve"> (Universidad de Chile), Alessandro Serena (Circo e Dintorni) e </w:t>
      </w:r>
      <w:r w:rsidRPr="004A6470">
        <w:rPr>
          <w:rFonts w:ascii="Times New Roman" w:eastAsia="Aptos" w:hAnsi="Times New Roman" w:cs="Times New Roman"/>
          <w:b/>
          <w:bCs/>
          <w:kern w:val="2"/>
        </w:rPr>
        <w:t>Stefano Tè</w:t>
      </w:r>
      <w:r w:rsidRPr="004A6470">
        <w:rPr>
          <w:rFonts w:ascii="Times New Roman" w:eastAsia="Aptos" w:hAnsi="Times New Roman" w:cs="Times New Roman"/>
          <w:kern w:val="2"/>
        </w:rPr>
        <w:t xml:space="preserve"> (Teatro dei Venti)</w:t>
      </w:r>
      <w:r w:rsidRPr="000F636A">
        <w:rPr>
          <w:rFonts w:ascii="Times New Roman" w:eastAsia="Aptos" w:hAnsi="Times New Roman" w:cs="Times New Roman"/>
          <w:kern w:val="2"/>
        </w:rPr>
        <w:t xml:space="preserve"> inquadreranno </w:t>
      </w:r>
      <w:r w:rsidRPr="004A6470">
        <w:rPr>
          <w:rFonts w:ascii="Times New Roman" w:eastAsia="Aptos" w:hAnsi="Times New Roman" w:cs="Times New Roman"/>
          <w:kern w:val="2"/>
        </w:rPr>
        <w:t xml:space="preserve">le diverse forme che l'atto performativo può assumere nella sua interazione con lo spazio pubblico e come questo tipo di interazione cambi il rapporto tra l'artista e la comunità; </w:t>
      </w:r>
      <w:r w:rsidRPr="000F636A">
        <w:rPr>
          <w:rFonts w:ascii="Times New Roman" w:eastAsia="Aptos" w:hAnsi="Times New Roman" w:cs="Times New Roman"/>
          <w:kern w:val="2"/>
        </w:rPr>
        <w:t xml:space="preserve">ma anche </w:t>
      </w:r>
      <w:r w:rsidRPr="004A6470">
        <w:rPr>
          <w:rFonts w:ascii="Times New Roman" w:eastAsia="Aptos" w:hAnsi="Times New Roman" w:cs="Times New Roman"/>
          <w:kern w:val="2"/>
        </w:rPr>
        <w:t xml:space="preserve">come, da un punto di vista creativo e curatoriale, l'intervento performativo </w:t>
      </w:r>
      <w:r w:rsidRPr="000F636A">
        <w:rPr>
          <w:rFonts w:ascii="Times New Roman" w:eastAsia="Aptos" w:hAnsi="Times New Roman" w:cs="Times New Roman"/>
          <w:kern w:val="2"/>
        </w:rPr>
        <w:t>contribuisce</w:t>
      </w:r>
      <w:r w:rsidRPr="004A6470">
        <w:rPr>
          <w:rFonts w:ascii="Times New Roman" w:eastAsia="Aptos" w:hAnsi="Times New Roman" w:cs="Times New Roman"/>
          <w:kern w:val="2"/>
        </w:rPr>
        <w:t xml:space="preserve"> nella riscrittura dello spazio pubblico suggerendo ai cittadini fruizioni alternative degli spazi, nuovi punti di vista, differenti possibilità di convivenza anche valorizzando e mettendo in discussione la relazione tra corpi umani, elementi architettonici, presenze vegetali e inanimate; fattori che, tutti insieme, contribuiscono a formare ciò che</w:t>
      </w:r>
      <w:r w:rsidRPr="000F636A">
        <w:rPr>
          <w:rFonts w:ascii="Times New Roman" w:eastAsia="Aptos" w:hAnsi="Times New Roman" w:cs="Times New Roman"/>
          <w:kern w:val="2"/>
        </w:rPr>
        <w:t xml:space="preserve"> appunto</w:t>
      </w:r>
      <w:r w:rsidRPr="004A6470">
        <w:rPr>
          <w:rFonts w:ascii="Times New Roman" w:eastAsia="Aptos" w:hAnsi="Times New Roman" w:cs="Times New Roman"/>
          <w:kern w:val="2"/>
        </w:rPr>
        <w:t xml:space="preserve"> chiamiamo "spazio pubblico".</w:t>
      </w:r>
      <w:r w:rsidRPr="000F636A">
        <w:rPr>
          <w:rFonts w:ascii="Times New Roman" w:eastAsia="Aptos" w:hAnsi="Times New Roman" w:cs="Times New Roman"/>
          <w:kern w:val="2"/>
        </w:rPr>
        <w:t xml:space="preserve"> A moderare</w:t>
      </w:r>
      <w:r w:rsidRPr="004A6470">
        <w:rPr>
          <w:rFonts w:ascii="Times New Roman" w:eastAsia="Aptos" w:hAnsi="Times New Roman" w:cs="Times New Roman"/>
          <w:kern w:val="2"/>
        </w:rPr>
        <w:t xml:space="preserve"> la tavola rotonda</w:t>
      </w:r>
      <w:r w:rsidR="00197A2C">
        <w:rPr>
          <w:rFonts w:ascii="Times New Roman" w:eastAsia="Aptos" w:hAnsi="Times New Roman" w:cs="Times New Roman"/>
          <w:kern w:val="2"/>
        </w:rPr>
        <w:t>, che si svolge</w:t>
      </w:r>
      <w:r w:rsidR="00542832">
        <w:rPr>
          <w:rFonts w:ascii="Times New Roman" w:eastAsia="Aptos" w:hAnsi="Times New Roman" w:cs="Times New Roman"/>
          <w:kern w:val="2"/>
        </w:rPr>
        <w:t>rà</w:t>
      </w:r>
      <w:r w:rsidRPr="000F636A">
        <w:rPr>
          <w:rFonts w:ascii="Times New Roman" w:eastAsia="Aptos" w:hAnsi="Times New Roman" w:cs="Times New Roman"/>
          <w:kern w:val="2"/>
        </w:rPr>
        <w:t xml:space="preserve"> </w:t>
      </w:r>
      <w:r w:rsidR="00197A2C" w:rsidRPr="00197A2C">
        <w:rPr>
          <w:rFonts w:ascii="Times New Roman" w:eastAsia="Aptos" w:hAnsi="Times New Roman" w:cs="Times New Roman"/>
          <w:kern w:val="2"/>
        </w:rPr>
        <w:t>dalle ore 9</w:t>
      </w:r>
      <w:r w:rsidR="00197A2C">
        <w:rPr>
          <w:rFonts w:ascii="Times New Roman" w:eastAsia="Aptos" w:hAnsi="Times New Roman" w:cs="Times New Roman"/>
          <w:kern w:val="2"/>
        </w:rPr>
        <w:t>.</w:t>
      </w:r>
      <w:r w:rsidR="00197A2C" w:rsidRPr="00197A2C">
        <w:rPr>
          <w:rFonts w:ascii="Times New Roman" w:eastAsia="Aptos" w:hAnsi="Times New Roman" w:cs="Times New Roman"/>
          <w:kern w:val="2"/>
        </w:rPr>
        <w:t xml:space="preserve">45 alle </w:t>
      </w:r>
      <w:r w:rsidR="00D130C3">
        <w:rPr>
          <w:rFonts w:ascii="Times New Roman" w:eastAsia="Aptos" w:hAnsi="Times New Roman" w:cs="Times New Roman"/>
          <w:kern w:val="2"/>
        </w:rPr>
        <w:t xml:space="preserve">ore </w:t>
      </w:r>
      <w:r w:rsidR="00197A2C" w:rsidRPr="00197A2C">
        <w:rPr>
          <w:rFonts w:ascii="Times New Roman" w:eastAsia="Aptos" w:hAnsi="Times New Roman" w:cs="Times New Roman"/>
          <w:kern w:val="2"/>
        </w:rPr>
        <w:t>11</w:t>
      </w:r>
      <w:r w:rsidR="00197A2C">
        <w:rPr>
          <w:rFonts w:ascii="Times New Roman" w:eastAsia="Aptos" w:hAnsi="Times New Roman" w:cs="Times New Roman"/>
          <w:kern w:val="2"/>
        </w:rPr>
        <w:t>.</w:t>
      </w:r>
      <w:r w:rsidR="00197A2C" w:rsidRPr="00197A2C">
        <w:rPr>
          <w:rFonts w:ascii="Times New Roman" w:eastAsia="Aptos" w:hAnsi="Times New Roman" w:cs="Times New Roman"/>
          <w:kern w:val="2"/>
        </w:rPr>
        <w:t>15</w:t>
      </w:r>
      <w:r w:rsidR="00542832">
        <w:rPr>
          <w:rFonts w:ascii="Times New Roman" w:eastAsia="Aptos" w:hAnsi="Times New Roman" w:cs="Times New Roman"/>
          <w:kern w:val="2"/>
        </w:rPr>
        <w:t>,</w:t>
      </w:r>
      <w:r w:rsidR="00197A2C">
        <w:rPr>
          <w:rFonts w:ascii="Times New Roman" w:eastAsia="Aptos" w:hAnsi="Times New Roman" w:cs="Times New Roman"/>
          <w:kern w:val="2"/>
        </w:rPr>
        <w:t xml:space="preserve"> </w:t>
      </w:r>
      <w:r w:rsidRPr="000F636A">
        <w:rPr>
          <w:rFonts w:ascii="Times New Roman" w:eastAsia="Aptos" w:hAnsi="Times New Roman" w:cs="Times New Roman"/>
          <w:kern w:val="2"/>
        </w:rPr>
        <w:t>sarà</w:t>
      </w:r>
      <w:r w:rsidRPr="004A6470">
        <w:rPr>
          <w:rFonts w:ascii="Times New Roman" w:eastAsia="Aptos" w:hAnsi="Times New Roman" w:cs="Times New Roman"/>
          <w:kern w:val="2"/>
        </w:rPr>
        <w:t xml:space="preserve"> </w:t>
      </w:r>
      <w:r w:rsidRPr="004A6470">
        <w:rPr>
          <w:rFonts w:ascii="Times New Roman" w:eastAsia="Aptos" w:hAnsi="Times New Roman" w:cs="Times New Roman"/>
          <w:b/>
          <w:bCs/>
          <w:kern w:val="2"/>
        </w:rPr>
        <w:t>Eleonora Ariolfo</w:t>
      </w:r>
      <w:r w:rsidRPr="000F636A">
        <w:rPr>
          <w:rFonts w:ascii="Times New Roman" w:eastAsia="Aptos" w:hAnsi="Times New Roman" w:cs="Times New Roman"/>
          <w:kern w:val="2"/>
        </w:rPr>
        <w:t>,</w:t>
      </w:r>
      <w:r w:rsidRPr="004A6470">
        <w:rPr>
          <w:rFonts w:ascii="Times New Roman" w:eastAsia="Aptos" w:hAnsi="Times New Roman" w:cs="Times New Roman"/>
          <w:kern w:val="2"/>
        </w:rPr>
        <w:t xml:space="preserve"> </w:t>
      </w:r>
      <w:r w:rsidRPr="000F636A">
        <w:rPr>
          <w:rFonts w:ascii="Times New Roman" w:eastAsia="Aptos" w:hAnsi="Times New Roman" w:cs="Times New Roman"/>
          <w:kern w:val="2"/>
        </w:rPr>
        <w:t>direttrice di FNAS.</w:t>
      </w:r>
    </w:p>
    <w:p w14:paraId="6D8614F8" w14:textId="4E091E1A" w:rsidR="00197A2C" w:rsidRPr="00563802" w:rsidRDefault="00197A2C" w:rsidP="000F636A">
      <w:pPr>
        <w:spacing w:after="160" w:line="259" w:lineRule="auto"/>
        <w:jc w:val="both"/>
        <w:rPr>
          <w:rFonts w:ascii="Times New Roman" w:eastAsia="Aptos" w:hAnsi="Times New Roman" w:cs="Times New Roman"/>
          <w:kern w:val="2"/>
        </w:rPr>
      </w:pPr>
      <w:r>
        <w:rPr>
          <w:rFonts w:ascii="Times New Roman" w:eastAsia="Aptos" w:hAnsi="Times New Roman" w:cs="Times New Roman"/>
          <w:kern w:val="2"/>
        </w:rPr>
        <w:t xml:space="preserve">Alle ore 11.30 </w:t>
      </w:r>
      <w:r w:rsidR="00563802">
        <w:rPr>
          <w:rFonts w:ascii="Times New Roman" w:eastAsia="Aptos" w:hAnsi="Times New Roman" w:cs="Times New Roman"/>
          <w:kern w:val="2"/>
        </w:rPr>
        <w:t xml:space="preserve">è invece organizzato un </w:t>
      </w:r>
      <w:r w:rsidR="00563802" w:rsidRPr="00563802">
        <w:rPr>
          <w:rFonts w:ascii="Times New Roman" w:eastAsia="Aptos" w:hAnsi="Times New Roman" w:cs="Times New Roman"/>
          <w:b/>
          <w:bCs/>
          <w:kern w:val="2"/>
        </w:rPr>
        <w:t>incontro</w:t>
      </w:r>
      <w:r w:rsidR="00563802">
        <w:rPr>
          <w:rFonts w:ascii="Times New Roman" w:eastAsia="Aptos" w:hAnsi="Times New Roman" w:cs="Times New Roman"/>
          <w:kern w:val="2"/>
        </w:rPr>
        <w:t xml:space="preserve"> in cui </w:t>
      </w:r>
      <w:r w:rsidR="00542832">
        <w:rPr>
          <w:rFonts w:ascii="Times New Roman" w:eastAsia="Aptos" w:hAnsi="Times New Roman" w:cs="Times New Roman"/>
          <w:kern w:val="2"/>
        </w:rPr>
        <w:t xml:space="preserve">le </w:t>
      </w:r>
      <w:r w:rsidR="00563802">
        <w:rPr>
          <w:rFonts w:ascii="Times New Roman" w:eastAsia="Aptos" w:hAnsi="Times New Roman" w:cs="Times New Roman"/>
          <w:kern w:val="2"/>
        </w:rPr>
        <w:t xml:space="preserve">sei </w:t>
      </w:r>
      <w:r w:rsidR="00542832">
        <w:rPr>
          <w:rFonts w:ascii="Times New Roman" w:eastAsia="Aptos" w:hAnsi="Times New Roman" w:cs="Times New Roman"/>
          <w:kern w:val="2"/>
        </w:rPr>
        <w:t xml:space="preserve">compagnie selezionate </w:t>
      </w:r>
      <w:r w:rsidR="00563802">
        <w:rPr>
          <w:rFonts w:ascii="Times New Roman" w:eastAsia="Aptos" w:hAnsi="Times New Roman" w:cs="Times New Roman"/>
          <w:kern w:val="2"/>
        </w:rPr>
        <w:t xml:space="preserve">da </w:t>
      </w:r>
      <w:r w:rsidR="00563802" w:rsidRPr="00563802">
        <w:rPr>
          <w:rFonts w:ascii="Times New Roman" w:eastAsia="Aptos" w:hAnsi="Times New Roman" w:cs="Times New Roman"/>
          <w:kern w:val="2"/>
        </w:rPr>
        <w:t xml:space="preserve">FNAS </w:t>
      </w:r>
      <w:r w:rsidR="00542832">
        <w:rPr>
          <w:rFonts w:ascii="Times New Roman" w:eastAsia="Aptos" w:hAnsi="Times New Roman" w:cs="Times New Roman"/>
          <w:kern w:val="2"/>
        </w:rPr>
        <w:t>si present</w:t>
      </w:r>
      <w:r w:rsidR="00563802">
        <w:rPr>
          <w:rFonts w:ascii="Times New Roman" w:eastAsia="Aptos" w:hAnsi="Times New Roman" w:cs="Times New Roman"/>
          <w:kern w:val="2"/>
        </w:rPr>
        <w:t>erann</w:t>
      </w:r>
      <w:r w:rsidR="00542832">
        <w:rPr>
          <w:rFonts w:ascii="Times New Roman" w:eastAsia="Aptos" w:hAnsi="Times New Roman" w:cs="Times New Roman"/>
          <w:kern w:val="2"/>
        </w:rPr>
        <w:t xml:space="preserve">o agli operatori presenti al festival. </w:t>
      </w:r>
      <w:r w:rsidR="00440D2A">
        <w:rPr>
          <w:rFonts w:ascii="Times New Roman" w:eastAsia="Aptos" w:hAnsi="Times New Roman" w:cs="Times New Roman"/>
          <w:kern w:val="2"/>
        </w:rPr>
        <w:t xml:space="preserve">Interverrà anche l’artista </w:t>
      </w:r>
      <w:r w:rsidR="00542832">
        <w:rPr>
          <w:rFonts w:ascii="Times New Roman" w:eastAsia="Aptos" w:hAnsi="Times New Roman" w:cs="Times New Roman"/>
          <w:kern w:val="2"/>
        </w:rPr>
        <w:t xml:space="preserve">Luca Carbone della </w:t>
      </w:r>
      <w:r w:rsidRPr="00197A2C">
        <w:rPr>
          <w:rFonts w:ascii="Times New Roman" w:eastAsia="Aptos" w:hAnsi="Times New Roman" w:cs="Times New Roman"/>
          <w:kern w:val="2"/>
        </w:rPr>
        <w:t>compagnia Fabbrica C / Parade78</w:t>
      </w:r>
      <w:r w:rsidR="00542832">
        <w:rPr>
          <w:rFonts w:ascii="Times New Roman" w:eastAsia="Aptos" w:hAnsi="Times New Roman" w:cs="Times New Roman"/>
          <w:kern w:val="2"/>
        </w:rPr>
        <w:t xml:space="preserve"> </w:t>
      </w:r>
      <w:r w:rsidR="00440D2A">
        <w:rPr>
          <w:rFonts w:ascii="Times New Roman" w:eastAsia="Aptos" w:hAnsi="Times New Roman" w:cs="Times New Roman"/>
          <w:kern w:val="2"/>
        </w:rPr>
        <w:t xml:space="preserve">che </w:t>
      </w:r>
      <w:r w:rsidR="00542832">
        <w:rPr>
          <w:rFonts w:ascii="Times New Roman" w:eastAsia="Aptos" w:hAnsi="Times New Roman" w:cs="Times New Roman"/>
          <w:kern w:val="2"/>
        </w:rPr>
        <w:t>present</w:t>
      </w:r>
      <w:r w:rsidR="00563802">
        <w:rPr>
          <w:rFonts w:ascii="Times New Roman" w:eastAsia="Aptos" w:hAnsi="Times New Roman" w:cs="Times New Roman"/>
          <w:kern w:val="2"/>
        </w:rPr>
        <w:t>erà</w:t>
      </w:r>
      <w:r w:rsidR="00542832">
        <w:rPr>
          <w:rFonts w:ascii="Times New Roman" w:eastAsia="Aptos" w:hAnsi="Times New Roman" w:cs="Times New Roman"/>
          <w:kern w:val="2"/>
        </w:rPr>
        <w:t xml:space="preserve"> il progetto working in progress </w:t>
      </w:r>
      <w:r w:rsidRPr="00563802">
        <w:rPr>
          <w:rFonts w:ascii="Times New Roman" w:eastAsia="Aptos" w:hAnsi="Times New Roman" w:cs="Times New Roman"/>
          <w:i/>
          <w:iCs/>
          <w:kern w:val="2"/>
        </w:rPr>
        <w:t>FREAK’S</w:t>
      </w:r>
      <w:r w:rsidR="00542832" w:rsidRPr="00563802">
        <w:rPr>
          <w:rFonts w:ascii="Times New Roman" w:eastAsia="Aptos" w:hAnsi="Times New Roman" w:cs="Times New Roman"/>
          <w:kern w:val="2"/>
        </w:rPr>
        <w:t>,</w:t>
      </w:r>
      <w:r w:rsidRPr="00563802">
        <w:rPr>
          <w:rFonts w:ascii="Times New Roman" w:eastAsia="Aptos" w:hAnsi="Times New Roman" w:cs="Times New Roman"/>
          <w:kern w:val="2"/>
        </w:rPr>
        <w:t xml:space="preserve"> </w:t>
      </w:r>
      <w:r w:rsidR="00542832" w:rsidRPr="00563802">
        <w:rPr>
          <w:rFonts w:ascii="Times New Roman" w:eastAsia="Aptos" w:hAnsi="Times New Roman" w:cs="Times New Roman"/>
          <w:kern w:val="2"/>
        </w:rPr>
        <w:t>u</w:t>
      </w:r>
      <w:r w:rsidRPr="00563802">
        <w:rPr>
          <w:rFonts w:ascii="Times New Roman" w:eastAsia="Aptos" w:hAnsi="Times New Roman" w:cs="Times New Roman"/>
          <w:kern w:val="2"/>
        </w:rPr>
        <w:t>no spettacolo unico nel suo genere, dove l'eleganza dell'arte visiva si fonde con la potenza della musica e con l’originalità dei Freak’s contemporanei.</w:t>
      </w:r>
      <w:r w:rsidRPr="00197A2C">
        <w:rPr>
          <w:rFonts w:ascii="Times New Roman" w:eastAsia="Aptos" w:hAnsi="Times New Roman" w:cs="Times New Roman"/>
          <w:i/>
          <w:iCs/>
          <w:kern w:val="2"/>
        </w:rPr>
        <w:t xml:space="preserve"> </w:t>
      </w:r>
    </w:p>
    <w:p w14:paraId="4B2E2DE4" w14:textId="513FA51F" w:rsidR="00957F78" w:rsidRPr="00957F78" w:rsidRDefault="00957F78" w:rsidP="00957F78">
      <w:pPr>
        <w:spacing w:after="160" w:line="259" w:lineRule="auto"/>
        <w:jc w:val="both"/>
        <w:rPr>
          <w:rFonts w:ascii="Times New Roman" w:eastAsia="Aptos" w:hAnsi="Times New Roman" w:cs="Times New Roman"/>
          <w:kern w:val="2"/>
        </w:rPr>
      </w:pPr>
      <w:r w:rsidRPr="00957F78">
        <w:rPr>
          <w:rFonts w:ascii="Times New Roman" w:eastAsia="Aptos" w:hAnsi="Times New Roman" w:cs="Times New Roman"/>
          <w:kern w:val="2"/>
        </w:rPr>
        <w:t xml:space="preserve">La </w:t>
      </w:r>
      <w:r w:rsidRPr="00957F78">
        <w:rPr>
          <w:rFonts w:ascii="Times New Roman" w:eastAsia="Aptos" w:hAnsi="Times New Roman" w:cs="Times New Roman"/>
          <w:b/>
          <w:bCs/>
          <w:kern w:val="2"/>
        </w:rPr>
        <w:t>Federazione Nazionale Arti in Strada</w:t>
      </w:r>
      <w:r w:rsidRPr="00957F78">
        <w:rPr>
          <w:rFonts w:ascii="Times New Roman" w:eastAsia="Aptos" w:hAnsi="Times New Roman" w:cs="Times New Roman"/>
          <w:kern w:val="2"/>
        </w:rPr>
        <w:t xml:space="preserve"> è nata oltre vent’anni fa come associazione di artisti e programmatori di festival che operano nello spazio pubblico attraverso lo spettacolo di strada. Nel tempo ha adeguato ed indirizzato la propria visione e il proprio operato all’evoluzione di un settore che, per tradizione, raduna una serie molto variegata di forme d’arte e di modalità di espressione.</w:t>
      </w:r>
    </w:p>
    <w:p w14:paraId="7CF32520" w14:textId="1925071F" w:rsidR="00957F78" w:rsidRPr="00957F78" w:rsidRDefault="00957F78" w:rsidP="00957F78">
      <w:pPr>
        <w:spacing w:after="160" w:line="259" w:lineRule="auto"/>
        <w:jc w:val="both"/>
        <w:rPr>
          <w:rFonts w:ascii="Times New Roman" w:eastAsia="Aptos" w:hAnsi="Times New Roman" w:cs="Times New Roman"/>
          <w:kern w:val="2"/>
        </w:rPr>
      </w:pPr>
      <w:r w:rsidRPr="00957F78">
        <w:rPr>
          <w:rFonts w:ascii="Times New Roman" w:eastAsia="Aptos" w:hAnsi="Times New Roman" w:cs="Times New Roman"/>
          <w:kern w:val="2"/>
        </w:rPr>
        <w:t>La FNAS lavora da sempre per il rinnovamento delle arti performative nello spazio pubblico, rimanendo espressione di una tradizione radicata nel DNA degli artisti delle prime generazioni, ma ponendosi come il luogo in cui i giovani artisti possono trovare il dibattito e nuovi strumenti per la professione. Il rapido evolversi degli scenari, soprattutto in questi ultimi anni, ha reso indispensabile una presa di coscienza sul ruolo fondamentale che svolge la federazione come facilitatore e promotore di processi virtuosi che hanno come focus centrale la promozione della creatività emergente, la circuitazione degli artisti e il sostegno dell’intera filiera delle arti nello spazio pubblico.</w:t>
      </w:r>
    </w:p>
    <w:p w14:paraId="16E43DE1" w14:textId="179CCCC9" w:rsidR="00957F78" w:rsidRPr="00957F78" w:rsidRDefault="00957F78" w:rsidP="00957F78">
      <w:pPr>
        <w:spacing w:after="160" w:line="259" w:lineRule="auto"/>
        <w:jc w:val="both"/>
        <w:rPr>
          <w:rFonts w:ascii="Times New Roman" w:eastAsia="Aptos" w:hAnsi="Times New Roman" w:cs="Times New Roman"/>
          <w:kern w:val="2"/>
        </w:rPr>
      </w:pPr>
      <w:r w:rsidRPr="00957F78">
        <w:rPr>
          <w:rFonts w:ascii="Times New Roman" w:eastAsia="Aptos" w:hAnsi="Times New Roman" w:cs="Times New Roman"/>
          <w:kern w:val="2"/>
        </w:rPr>
        <w:lastRenderedPageBreak/>
        <w:t>Il 2024 segna per la federazione l’inizio di un nuovo capitolo: da FNAS ad OUTDOOR ARTS ITALIA ETS. Se da un lato si consolidano la promozione, il sostegno e la diffusione delle arti di strada partendo dallo sviluppo di pratiche di attivazione culturale in comunità locali, dall’altro si apre una rinnovata visione delle arti performative nello spazio pubblico a livello nazionale e internazionale. OUTDOOR ARTS ITALIA ETS svolge infatti un</w:t>
      </w:r>
      <w:r w:rsidR="004771DF">
        <w:rPr>
          <w:rFonts w:ascii="Times New Roman" w:eastAsia="Aptos" w:hAnsi="Times New Roman" w:cs="Times New Roman"/>
          <w:kern w:val="2"/>
        </w:rPr>
        <w:t xml:space="preserve"> </w:t>
      </w:r>
      <w:r w:rsidRPr="00957F78">
        <w:rPr>
          <w:rFonts w:ascii="Times New Roman" w:eastAsia="Aptos" w:hAnsi="Times New Roman" w:cs="Times New Roman"/>
          <w:kern w:val="2"/>
        </w:rPr>
        <w:t>importante lavoro di network per facilitare connessioni e collaborazioni, condivisione di risorse e sviluppo delle arti performative outdoor contribuendo così alla crescita e alla valorizzazione di questo settore.</w:t>
      </w:r>
    </w:p>
    <w:p w14:paraId="67481861" w14:textId="77777777" w:rsidR="00AD17A9" w:rsidRPr="000F636A" w:rsidRDefault="00AD17A9">
      <w:pPr>
        <w:spacing w:after="160" w:line="259" w:lineRule="auto"/>
        <w:rPr>
          <w:rStyle w:val="Nessuno"/>
          <w:rFonts w:ascii="Times New Roman" w:eastAsia="Aptos" w:hAnsi="Times New Roman" w:cs="Times New Roman"/>
          <w:b/>
          <w:bCs/>
          <w:kern w:val="2"/>
        </w:rPr>
      </w:pPr>
    </w:p>
    <w:p w14:paraId="1BFEF95B" w14:textId="24658FBD" w:rsidR="000E2665" w:rsidRPr="000F636A" w:rsidRDefault="00000000">
      <w:pPr>
        <w:spacing w:after="160" w:line="259" w:lineRule="auto"/>
        <w:rPr>
          <w:rStyle w:val="Nessuno"/>
          <w:rFonts w:ascii="Times New Roman" w:eastAsia="Aptos" w:hAnsi="Times New Roman" w:cs="Times New Roman"/>
          <w:kern w:val="2"/>
        </w:rPr>
      </w:pPr>
      <w:r w:rsidRPr="000F636A">
        <w:rPr>
          <w:rStyle w:val="Nessuno"/>
          <w:rFonts w:ascii="Times New Roman" w:eastAsia="Aptos" w:hAnsi="Times New Roman" w:cs="Times New Roman"/>
          <w:b/>
          <w:bCs/>
          <w:kern w:val="2"/>
        </w:rPr>
        <w:t>Giulia Castelnovo</w:t>
      </w:r>
      <w:r w:rsidRPr="000F636A">
        <w:rPr>
          <w:rStyle w:val="Nessuno"/>
          <w:rFonts w:ascii="Times New Roman" w:eastAsia="Aptos" w:hAnsi="Times New Roman" w:cs="Times New Roman"/>
          <w:b/>
          <w:bCs/>
          <w:kern w:val="2"/>
        </w:rPr>
        <w:br/>
      </w:r>
      <w:r w:rsidRPr="000F636A">
        <w:rPr>
          <w:rStyle w:val="Nessuno"/>
          <w:rFonts w:ascii="Times New Roman" w:eastAsia="Aptos" w:hAnsi="Times New Roman" w:cs="Times New Roman"/>
          <w:kern w:val="2"/>
        </w:rPr>
        <w:t>Ufficio stampa</w:t>
      </w:r>
      <w:r w:rsidRPr="000F636A">
        <w:rPr>
          <w:rStyle w:val="Nessuno"/>
          <w:rFonts w:ascii="Times New Roman" w:eastAsia="Aptos" w:hAnsi="Times New Roman" w:cs="Times New Roman"/>
          <w:kern w:val="2"/>
        </w:rPr>
        <w:br/>
        <w:t xml:space="preserve">T. 327 209 10 89 | M. </w:t>
      </w:r>
      <w:hyperlink r:id="rId8" w:history="1">
        <w:r w:rsidRPr="000F636A">
          <w:rPr>
            <w:rStyle w:val="Hyperlink1"/>
            <w:rFonts w:ascii="Times New Roman" w:hAnsi="Times New Roman" w:cs="Times New Roman"/>
            <w:sz w:val="24"/>
            <w:szCs w:val="24"/>
          </w:rPr>
          <w:t>giulia.castelnovo82@gmail.com</w:t>
        </w:r>
      </w:hyperlink>
    </w:p>
    <w:sectPr w:rsidR="000E2665" w:rsidRPr="000F636A">
      <w:headerReference w:type="default" r:id="rId9"/>
      <w:footerReference w:type="default" r:id="rId10"/>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4213FA" w14:textId="77777777" w:rsidR="00C400F5" w:rsidRDefault="00C400F5">
      <w:r>
        <w:separator/>
      </w:r>
    </w:p>
  </w:endnote>
  <w:endnote w:type="continuationSeparator" w:id="0">
    <w:p w14:paraId="5D8E9313" w14:textId="77777777" w:rsidR="00C400F5" w:rsidRDefault="00C40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DA6827" w14:textId="77777777" w:rsidR="000E2665" w:rsidRDefault="00000000">
    <w:pPr>
      <w:pStyle w:val="Pidipagina"/>
      <w:tabs>
        <w:tab w:val="clear" w:pos="9638"/>
        <w:tab w:val="right" w:pos="9612"/>
      </w:tabs>
    </w:pPr>
    <w:r>
      <w:rPr>
        <w:noProof/>
      </w:rPr>
      <w:drawing>
        <wp:inline distT="0" distB="0" distL="0" distR="0" wp14:anchorId="1854F0FF" wp14:editId="0DAE3816">
          <wp:extent cx="6116321" cy="1295400"/>
          <wp:effectExtent l="0" t="0" r="0" b="0"/>
          <wp:docPr id="1073741825" name="officeArt object" descr="Immagine 2"/>
          <wp:cNvGraphicFramePr/>
          <a:graphic xmlns:a="http://schemas.openxmlformats.org/drawingml/2006/main">
            <a:graphicData uri="http://schemas.openxmlformats.org/drawingml/2006/picture">
              <pic:pic xmlns:pic="http://schemas.openxmlformats.org/drawingml/2006/picture">
                <pic:nvPicPr>
                  <pic:cNvPr id="1073741825" name="Immagine 2" descr="Immagine 2"/>
                  <pic:cNvPicPr>
                    <a:picLocks noChangeAspect="1"/>
                  </pic:cNvPicPr>
                </pic:nvPicPr>
                <pic:blipFill>
                  <a:blip r:embed="rId1"/>
                  <a:stretch>
                    <a:fillRect/>
                  </a:stretch>
                </pic:blipFill>
                <pic:spPr>
                  <a:xfrm>
                    <a:off x="0" y="0"/>
                    <a:ext cx="6116321" cy="1295400"/>
                  </a:xfrm>
                  <a:prstGeom prst="rect">
                    <a:avLst/>
                  </a:prstGeom>
                  <a:ln w="12700" cap="flat">
                    <a:noFill/>
                    <a:miter lim="400000"/>
                  </a:ln>
                  <a:effec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C579C9" w14:textId="77777777" w:rsidR="00C400F5" w:rsidRDefault="00C400F5">
      <w:r>
        <w:separator/>
      </w:r>
    </w:p>
  </w:footnote>
  <w:footnote w:type="continuationSeparator" w:id="0">
    <w:p w14:paraId="5A113EFB" w14:textId="77777777" w:rsidR="00C400F5" w:rsidRDefault="00C400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F315F8" w14:textId="77777777" w:rsidR="000E2665" w:rsidRDefault="000E2665">
    <w:pPr>
      <w:pStyle w:val="Intestazioneepidipagin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625C2"/>
    <w:multiLevelType w:val="multilevel"/>
    <w:tmpl w:val="783C2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0877BF"/>
    <w:multiLevelType w:val="multilevel"/>
    <w:tmpl w:val="6B86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4732674">
    <w:abstractNumId w:val="0"/>
  </w:num>
  <w:num w:numId="2" w16cid:durableId="5480794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665"/>
    <w:rsid w:val="000402F9"/>
    <w:rsid w:val="000415BA"/>
    <w:rsid w:val="000804D2"/>
    <w:rsid w:val="000B2E40"/>
    <w:rsid w:val="000B7220"/>
    <w:rsid w:val="000E2665"/>
    <w:rsid w:val="000E4844"/>
    <w:rsid w:val="000F636A"/>
    <w:rsid w:val="00161A55"/>
    <w:rsid w:val="00197A2C"/>
    <w:rsid w:val="002063FE"/>
    <w:rsid w:val="00257D97"/>
    <w:rsid w:val="00272823"/>
    <w:rsid w:val="0028118A"/>
    <w:rsid w:val="002D1E86"/>
    <w:rsid w:val="00316B82"/>
    <w:rsid w:val="003413D4"/>
    <w:rsid w:val="00382E92"/>
    <w:rsid w:val="003B5C2E"/>
    <w:rsid w:val="00440D2A"/>
    <w:rsid w:val="004771DF"/>
    <w:rsid w:val="004A6470"/>
    <w:rsid w:val="004B38EA"/>
    <w:rsid w:val="004C4FDF"/>
    <w:rsid w:val="004F471E"/>
    <w:rsid w:val="00534F27"/>
    <w:rsid w:val="00542832"/>
    <w:rsid w:val="00563802"/>
    <w:rsid w:val="005F37E4"/>
    <w:rsid w:val="00604D37"/>
    <w:rsid w:val="006D3F87"/>
    <w:rsid w:val="00701DDF"/>
    <w:rsid w:val="00765576"/>
    <w:rsid w:val="0077644F"/>
    <w:rsid w:val="007C146D"/>
    <w:rsid w:val="00852FC2"/>
    <w:rsid w:val="00874A57"/>
    <w:rsid w:val="00885020"/>
    <w:rsid w:val="008C29C7"/>
    <w:rsid w:val="008C3B0A"/>
    <w:rsid w:val="008E418A"/>
    <w:rsid w:val="00952B73"/>
    <w:rsid w:val="00957F78"/>
    <w:rsid w:val="009E63C8"/>
    <w:rsid w:val="00A638A9"/>
    <w:rsid w:val="00AD17A9"/>
    <w:rsid w:val="00B1126F"/>
    <w:rsid w:val="00B139D5"/>
    <w:rsid w:val="00B24D73"/>
    <w:rsid w:val="00BB257D"/>
    <w:rsid w:val="00BD33C2"/>
    <w:rsid w:val="00C400F5"/>
    <w:rsid w:val="00C4272E"/>
    <w:rsid w:val="00C7511A"/>
    <w:rsid w:val="00CD17AC"/>
    <w:rsid w:val="00D130C3"/>
    <w:rsid w:val="00D9188A"/>
    <w:rsid w:val="00DA6E50"/>
    <w:rsid w:val="00DD2F6C"/>
    <w:rsid w:val="00DE7757"/>
    <w:rsid w:val="00E158B8"/>
    <w:rsid w:val="00E67B0C"/>
    <w:rsid w:val="00E84E58"/>
    <w:rsid w:val="00F315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6EAE8"/>
  <w15:docId w15:val="{679D8E8C-3AC3-4E21-9785-FCD55A0A2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01DDF"/>
    <w:rPr>
      <w:rFonts w:ascii="Calibri" w:hAnsi="Calibri" w:cs="Arial Unicode MS"/>
      <w:color w:val="000000"/>
      <w:sz w:val="24"/>
      <w:szCs w:val="24"/>
      <w:u w:color="00000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idipagina">
    <w:name w:val="footer"/>
    <w:pPr>
      <w:tabs>
        <w:tab w:val="center" w:pos="4819"/>
        <w:tab w:val="right" w:pos="9638"/>
      </w:tabs>
    </w:pPr>
    <w:rPr>
      <w:rFonts w:ascii="Calibri" w:hAnsi="Calibri" w:cs="Arial Unicode MS"/>
      <w:color w:val="000000"/>
      <w:sz w:val="24"/>
      <w:szCs w:val="24"/>
      <w:u w:color="000000"/>
    </w:rPr>
  </w:style>
  <w:style w:type="character" w:customStyle="1" w:styleId="Nessuno">
    <w:name w:val="Nessuno"/>
  </w:style>
  <w:style w:type="character" w:customStyle="1" w:styleId="Hyperlink0">
    <w:name w:val="Hyperlink.0"/>
    <w:basedOn w:val="Nessuno"/>
    <w:rPr>
      <w:rFonts w:ascii="Aptos" w:eastAsia="Aptos" w:hAnsi="Aptos" w:cs="Aptos"/>
      <w:b/>
      <w:bCs/>
      <w:kern w:val="2"/>
      <w:sz w:val="22"/>
      <w:szCs w:val="22"/>
      <w:u w:val="single"/>
    </w:rPr>
  </w:style>
  <w:style w:type="character" w:customStyle="1" w:styleId="Hyperlink1">
    <w:name w:val="Hyperlink.1"/>
    <w:basedOn w:val="Nessuno"/>
    <w:rPr>
      <w:rFonts w:ascii="Aptos" w:eastAsia="Aptos" w:hAnsi="Aptos" w:cs="Aptos"/>
      <w:outline w:val="0"/>
      <w:color w:val="0563C1"/>
      <w:kern w:val="2"/>
      <w:sz w:val="22"/>
      <w:szCs w:val="22"/>
      <w:u w:val="single" w:color="0563C1"/>
    </w:rPr>
  </w:style>
  <w:style w:type="character" w:styleId="Menzionenonrisolta">
    <w:name w:val="Unresolved Mention"/>
    <w:basedOn w:val="Carpredefinitoparagrafo"/>
    <w:uiPriority w:val="99"/>
    <w:semiHidden/>
    <w:unhideWhenUsed/>
    <w:rsid w:val="00AD17A9"/>
    <w:rPr>
      <w:color w:val="605E5C"/>
      <w:shd w:val="clear" w:color="auto" w:fill="E1DFDD"/>
    </w:rPr>
  </w:style>
  <w:style w:type="paragraph" w:styleId="NormaleWeb">
    <w:name w:val="Normal (Web)"/>
    <w:basedOn w:val="Normale"/>
    <w:uiPriority w:val="99"/>
    <w:semiHidden/>
    <w:unhideWhenUsed/>
    <w:rsid w:val="00382E9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8949184">
      <w:bodyDiv w:val="1"/>
      <w:marLeft w:val="0"/>
      <w:marRight w:val="0"/>
      <w:marTop w:val="0"/>
      <w:marBottom w:val="0"/>
      <w:divBdr>
        <w:top w:val="none" w:sz="0" w:space="0" w:color="auto"/>
        <w:left w:val="none" w:sz="0" w:space="0" w:color="auto"/>
        <w:bottom w:val="none" w:sz="0" w:space="0" w:color="auto"/>
        <w:right w:val="none" w:sz="0" w:space="0" w:color="auto"/>
      </w:divBdr>
    </w:div>
    <w:div w:id="1146045809">
      <w:bodyDiv w:val="1"/>
      <w:marLeft w:val="0"/>
      <w:marRight w:val="0"/>
      <w:marTop w:val="0"/>
      <w:marBottom w:val="0"/>
      <w:divBdr>
        <w:top w:val="none" w:sz="0" w:space="0" w:color="auto"/>
        <w:left w:val="none" w:sz="0" w:space="0" w:color="auto"/>
        <w:bottom w:val="none" w:sz="0" w:space="0" w:color="auto"/>
        <w:right w:val="none" w:sz="0" w:space="0" w:color="auto"/>
      </w:divBdr>
    </w:div>
    <w:div w:id="1277251395">
      <w:bodyDiv w:val="1"/>
      <w:marLeft w:val="0"/>
      <w:marRight w:val="0"/>
      <w:marTop w:val="0"/>
      <w:marBottom w:val="0"/>
      <w:divBdr>
        <w:top w:val="none" w:sz="0" w:space="0" w:color="auto"/>
        <w:left w:val="none" w:sz="0" w:space="0" w:color="auto"/>
        <w:bottom w:val="none" w:sz="0" w:space="0" w:color="auto"/>
        <w:right w:val="none" w:sz="0" w:space="0" w:color="auto"/>
      </w:divBdr>
    </w:div>
    <w:div w:id="1301769656">
      <w:bodyDiv w:val="1"/>
      <w:marLeft w:val="0"/>
      <w:marRight w:val="0"/>
      <w:marTop w:val="0"/>
      <w:marBottom w:val="0"/>
      <w:divBdr>
        <w:top w:val="none" w:sz="0" w:space="0" w:color="auto"/>
        <w:left w:val="none" w:sz="0" w:space="0" w:color="auto"/>
        <w:bottom w:val="none" w:sz="0" w:space="0" w:color="auto"/>
        <w:right w:val="none" w:sz="0" w:space="0" w:color="auto"/>
      </w:divBdr>
    </w:div>
    <w:div w:id="1885286707">
      <w:bodyDiv w:val="1"/>
      <w:marLeft w:val="0"/>
      <w:marRight w:val="0"/>
      <w:marTop w:val="0"/>
      <w:marBottom w:val="0"/>
      <w:divBdr>
        <w:top w:val="none" w:sz="0" w:space="0" w:color="auto"/>
        <w:left w:val="none" w:sz="0" w:space="0" w:color="auto"/>
        <w:bottom w:val="none" w:sz="0" w:space="0" w:color="auto"/>
        <w:right w:val="none" w:sz="0" w:space="0" w:color="auto"/>
      </w:divBdr>
    </w:div>
    <w:div w:id="1934969208">
      <w:bodyDiv w:val="1"/>
      <w:marLeft w:val="0"/>
      <w:marRight w:val="0"/>
      <w:marTop w:val="0"/>
      <w:marBottom w:val="0"/>
      <w:divBdr>
        <w:top w:val="none" w:sz="0" w:space="0" w:color="auto"/>
        <w:left w:val="none" w:sz="0" w:space="0" w:color="auto"/>
        <w:bottom w:val="none" w:sz="0" w:space="0" w:color="auto"/>
        <w:right w:val="none" w:sz="0" w:space="0" w:color="auto"/>
      </w:divBdr>
    </w:div>
    <w:div w:id="1968900161">
      <w:bodyDiv w:val="1"/>
      <w:marLeft w:val="0"/>
      <w:marRight w:val="0"/>
      <w:marTop w:val="0"/>
      <w:marBottom w:val="0"/>
      <w:divBdr>
        <w:top w:val="none" w:sz="0" w:space="0" w:color="auto"/>
        <w:left w:val="none" w:sz="0" w:space="0" w:color="auto"/>
        <w:bottom w:val="none" w:sz="0" w:space="0" w:color="auto"/>
        <w:right w:val="none" w:sz="0" w:space="0" w:color="auto"/>
      </w:divBdr>
    </w:div>
    <w:div w:id="2043094019">
      <w:bodyDiv w:val="1"/>
      <w:marLeft w:val="0"/>
      <w:marRight w:val="0"/>
      <w:marTop w:val="0"/>
      <w:marBottom w:val="0"/>
      <w:divBdr>
        <w:top w:val="none" w:sz="0" w:space="0" w:color="auto"/>
        <w:left w:val="none" w:sz="0" w:space="0" w:color="auto"/>
        <w:bottom w:val="none" w:sz="0" w:space="0" w:color="auto"/>
        <w:right w:val="none" w:sz="0" w:space="0" w:color="auto"/>
      </w:divBdr>
      <w:divsChild>
        <w:div w:id="87480438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castelnovo82@gmail.com" TargetMode="External"/><Relationship Id="rId3" Type="http://schemas.openxmlformats.org/officeDocument/2006/relationships/settings" Target="settings.xml"/><Relationship Id="rId7" Type="http://schemas.openxmlformats.org/officeDocument/2006/relationships/hyperlink" Target="https://www.festivalmirabilia.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1</Pages>
  <Words>1130</Words>
  <Characters>6443</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Giulia Castelnovo</cp:lastModifiedBy>
  <cp:revision>18</cp:revision>
  <cp:lastPrinted>2024-04-10T07:11:00Z</cp:lastPrinted>
  <dcterms:created xsi:type="dcterms:W3CDTF">2024-08-08T10:52:00Z</dcterms:created>
  <dcterms:modified xsi:type="dcterms:W3CDTF">2024-08-09T16:01:00Z</dcterms:modified>
</cp:coreProperties>
</file>