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AC4EC1" w14:textId="77777777" w:rsidR="003669F9" w:rsidRDefault="003669F9" w:rsidP="003669F9"/>
    <w:p w14:paraId="33A39B03" w14:textId="77777777" w:rsidR="003669F9" w:rsidRDefault="003669F9" w:rsidP="003669F9"/>
    <w:p w14:paraId="62C90806" w14:textId="0EC47754" w:rsidR="003669F9" w:rsidRDefault="003669F9" w:rsidP="003669F9">
      <w:r>
        <w:t>Si è aperta sabato 28 settembre la mostra “Gli artisti della Mentana incontrano Amaci” presso la storica</w:t>
      </w:r>
      <w:r>
        <w:t xml:space="preserve"> </w:t>
      </w:r>
      <w:r>
        <w:t>G</w:t>
      </w:r>
      <w:r>
        <w:t>alleria</w:t>
      </w:r>
      <w:r>
        <w:t xml:space="preserve"> d’arte </w:t>
      </w:r>
      <w:r>
        <w:t>Mentana</w:t>
      </w:r>
      <w:r>
        <w:t xml:space="preserve"> </w:t>
      </w:r>
      <w:r w:rsidR="002F09F4">
        <w:t xml:space="preserve">di Firenze </w:t>
      </w:r>
      <w:r>
        <w:t>situata tra gli Uffizi e Ponte Vecchio.</w:t>
      </w:r>
      <w:r w:rsidR="002F09F4">
        <w:t xml:space="preserve"> L’art Director Giovanna </w:t>
      </w:r>
      <w:r w:rsidR="00985BA7">
        <w:t xml:space="preserve">Laura Adreani </w:t>
      </w:r>
      <w:r>
        <w:t>ha aperto</w:t>
      </w:r>
      <w:r>
        <w:t xml:space="preserve"> le porte ad artisti nazionali ed internazionali, riun</w:t>
      </w:r>
      <w:r w:rsidR="002F09F4">
        <w:t>endo</w:t>
      </w:r>
      <w:r>
        <w:t xml:space="preserve"> in</w:t>
      </w:r>
      <w:r>
        <w:t xml:space="preserve"> </w:t>
      </w:r>
      <w:r>
        <w:t>unico spazio espositivo, scultura, arte astratta, figurativa,</w:t>
      </w:r>
      <w:r>
        <w:t xml:space="preserve"> </w:t>
      </w:r>
      <w:r>
        <w:t>informale e materica con l'intento di offrire una panoramica</w:t>
      </w:r>
      <w:r>
        <w:t xml:space="preserve"> </w:t>
      </w:r>
      <w:r>
        <w:t>quanto più variegata di ciò che offre oggi il mercato dell'arte</w:t>
      </w:r>
      <w:r>
        <w:t xml:space="preserve"> </w:t>
      </w:r>
      <w:r>
        <w:t>contemporanea.</w:t>
      </w:r>
      <w:r>
        <w:t xml:space="preserve"> </w:t>
      </w:r>
    </w:p>
    <w:p w14:paraId="2A0DAAD0" w14:textId="7A391174" w:rsidR="003669F9" w:rsidRDefault="003669F9" w:rsidP="003669F9">
      <w:r>
        <w:t>Sabato 12 ottobre,</w:t>
      </w:r>
      <w:r w:rsidR="002F09F4">
        <w:t xml:space="preserve"> i</w:t>
      </w:r>
      <w:r w:rsidR="002F09F4" w:rsidRPr="002F09F4">
        <w:t>n occasione</w:t>
      </w:r>
      <w:r w:rsidR="002D2EFD">
        <w:t xml:space="preserve"> dell’inaugurazione</w:t>
      </w:r>
      <w:r w:rsidR="002F09F4" w:rsidRPr="002F09F4">
        <w:t xml:space="preserve"> della ventesima giornata del contemporaneo promossa da AMACI (Associazione dei Musei d’Arte Contemporanea Italiani) </w:t>
      </w:r>
      <w:r>
        <w:t>la galleria resterà aperta con orario speciale,</w:t>
      </w:r>
      <w:r w:rsidR="002D2EFD">
        <w:t xml:space="preserve"> </w:t>
      </w:r>
      <w:r>
        <w:t>per consentire la visita al maggior numero di visitatori e collezionisti.</w:t>
      </w:r>
    </w:p>
    <w:p w14:paraId="58243543" w14:textId="7C178D1B" w:rsidR="002D2EFD" w:rsidRDefault="002D2EFD" w:rsidP="003669F9">
      <w:r>
        <w:t>Riprese televisive di PERCORSI D’ARTE</w:t>
      </w:r>
    </w:p>
    <w:p w14:paraId="695EBDF5" w14:textId="77777777" w:rsidR="003669F9" w:rsidRDefault="003669F9" w:rsidP="003669F9">
      <w:r>
        <w:t xml:space="preserve">Artisti in mostra: </w:t>
      </w:r>
    </w:p>
    <w:p w14:paraId="25767918" w14:textId="26AC444C" w:rsidR="003669F9" w:rsidRDefault="003669F9" w:rsidP="003669F9">
      <w:r>
        <w:t xml:space="preserve">Audrey Traini, Bianca Vivarelli, Giancarlo Cerri, Camilla </w:t>
      </w:r>
      <w:proofErr w:type="spellStart"/>
      <w:r>
        <w:t>Vavik</w:t>
      </w:r>
      <w:proofErr w:type="spellEnd"/>
      <w:r>
        <w:t xml:space="preserve"> </w:t>
      </w:r>
      <w:r>
        <w:t xml:space="preserve">Pedersen, Luigi De Giovanni, Tina </w:t>
      </w:r>
      <w:proofErr w:type="spellStart"/>
      <w:r>
        <w:t>Hellblom</w:t>
      </w:r>
      <w:proofErr w:type="spellEnd"/>
      <w:r>
        <w:t xml:space="preserve"> </w:t>
      </w:r>
      <w:proofErr w:type="spellStart"/>
      <w:r>
        <w:t>Thibblin</w:t>
      </w:r>
      <w:proofErr w:type="spellEnd"/>
      <w:r>
        <w:t xml:space="preserve">, </w:t>
      </w:r>
      <w:proofErr w:type="spellStart"/>
      <w:r>
        <w:t>Lis</w:t>
      </w:r>
      <w:proofErr w:type="spellEnd"/>
      <w:r>
        <w:t xml:space="preserve"> Engel, </w:t>
      </w:r>
      <w:proofErr w:type="spellStart"/>
      <w:r>
        <w:t>Meryem</w:t>
      </w:r>
      <w:proofErr w:type="spellEnd"/>
      <w:r>
        <w:t xml:space="preserve"> Dogan, Sandra Ligato, Valerio Tanini, Benedetta Berti, Lisa carta, Santiago, Massimo Zecchin.</w:t>
      </w:r>
    </w:p>
    <w:p w14:paraId="62BEAD40" w14:textId="275ECF07" w:rsidR="003669F9" w:rsidRDefault="003669F9" w:rsidP="003669F9">
      <w:r>
        <w:t>Quando: 28 settembre- 16 ottobre 2024</w:t>
      </w:r>
    </w:p>
    <w:p w14:paraId="5CF86574" w14:textId="7FDE17E4" w:rsidR="003669F9" w:rsidRDefault="003669F9" w:rsidP="003669F9">
      <w:r>
        <w:t xml:space="preserve">Dove: Via della mosca 5/Rosso Firenze </w:t>
      </w:r>
    </w:p>
    <w:p w14:paraId="02AE1E7B" w14:textId="03205C07" w:rsidR="003669F9" w:rsidRDefault="003669F9" w:rsidP="003669F9">
      <w:r>
        <w:t>Per Informazioni: galleriamentana@galleriamentana.com</w:t>
      </w:r>
    </w:p>
    <w:p w14:paraId="1D095690" w14:textId="77777777" w:rsidR="003669F9" w:rsidRPr="003669F9" w:rsidRDefault="003669F9" w:rsidP="003669F9"/>
    <w:sectPr w:rsidR="003669F9" w:rsidRPr="003669F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98"/>
  <w:doNotDisplayPageBoundaries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69F9"/>
    <w:rsid w:val="00006F61"/>
    <w:rsid w:val="002D2EFD"/>
    <w:rsid w:val="002F09F4"/>
    <w:rsid w:val="003669F9"/>
    <w:rsid w:val="00985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D08557"/>
  <w15:chartTrackingRefBased/>
  <w15:docId w15:val="{30D1CFC8-0BE0-4DC9-A140-62B8EFA011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it-IT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179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Adreani</dc:creator>
  <cp:keywords/>
  <dc:description/>
  <cp:lastModifiedBy>Laura Adreani</cp:lastModifiedBy>
  <cp:revision>3</cp:revision>
  <dcterms:created xsi:type="dcterms:W3CDTF">2024-10-03T09:40:00Z</dcterms:created>
  <dcterms:modified xsi:type="dcterms:W3CDTF">2024-10-03T10:20:00Z</dcterms:modified>
</cp:coreProperties>
</file>