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AC908B" w14:textId="4352B834" w:rsidR="00CA256E" w:rsidRPr="006F05FB" w:rsidRDefault="00FF7AB5" w:rsidP="00AA6F23">
      <w:pPr>
        <w:spacing w:line="276" w:lineRule="auto"/>
        <w:jc w:val="center"/>
        <w:rPr>
          <w:rFonts w:ascii="Helvetica" w:eastAsia="Avenir" w:hAnsi="Helvetica" w:cs="Avenir"/>
          <w:b/>
          <w:sz w:val="36"/>
          <w:szCs w:val="36"/>
        </w:rPr>
      </w:pPr>
      <w:proofErr w:type="spellStart"/>
      <w:r>
        <w:rPr>
          <w:rFonts w:ascii="Helvetica" w:eastAsia="Avenir" w:hAnsi="Helvetica" w:cs="Avenir"/>
          <w:b/>
          <w:sz w:val="36"/>
          <w:szCs w:val="36"/>
        </w:rPr>
        <w:t>Cezary</w:t>
      </w:r>
      <w:proofErr w:type="spellEnd"/>
      <w:r>
        <w:rPr>
          <w:rFonts w:ascii="Helvetica" w:eastAsia="Avenir" w:hAnsi="Helvetica" w:cs="Avenir"/>
          <w:b/>
          <w:sz w:val="36"/>
          <w:szCs w:val="36"/>
        </w:rPr>
        <w:t xml:space="preserve"> </w:t>
      </w:r>
      <w:proofErr w:type="spellStart"/>
      <w:r>
        <w:rPr>
          <w:rFonts w:ascii="Helvetica" w:eastAsia="Avenir" w:hAnsi="Helvetica" w:cs="Avenir"/>
          <w:b/>
          <w:sz w:val="36"/>
          <w:szCs w:val="36"/>
        </w:rPr>
        <w:t>Poniatowski</w:t>
      </w:r>
      <w:proofErr w:type="spellEnd"/>
    </w:p>
    <w:p w14:paraId="3F3210C5" w14:textId="316DC1A9" w:rsidR="00CA256E" w:rsidRPr="00FF7AB5" w:rsidRDefault="00FF7AB5" w:rsidP="00FF7AB5">
      <w:pPr>
        <w:spacing w:line="276" w:lineRule="auto"/>
        <w:jc w:val="center"/>
        <w:rPr>
          <w:rFonts w:ascii="Helvetica" w:eastAsia="Avenir" w:hAnsi="Helvetica" w:cs="Avenir"/>
          <w:b/>
          <w:sz w:val="30"/>
          <w:szCs w:val="30"/>
        </w:rPr>
      </w:pPr>
      <w:proofErr w:type="spellStart"/>
      <w:r>
        <w:rPr>
          <w:rFonts w:ascii="Helvetica" w:eastAsia="Avenir" w:hAnsi="Helvetica" w:cs="Avenir"/>
          <w:b/>
          <w:sz w:val="30"/>
          <w:szCs w:val="30"/>
        </w:rPr>
        <w:t>Relief</w:t>
      </w:r>
      <w:proofErr w:type="spellEnd"/>
    </w:p>
    <w:p w14:paraId="44AE7D80" w14:textId="77777777" w:rsidR="0077218D" w:rsidRPr="006F05FB" w:rsidRDefault="0077218D">
      <w:pPr>
        <w:spacing w:line="276" w:lineRule="auto"/>
        <w:jc w:val="center"/>
        <w:rPr>
          <w:rFonts w:ascii="Helvetica" w:eastAsia="Avenir" w:hAnsi="Helvetica" w:cs="Avenir"/>
        </w:rPr>
      </w:pPr>
    </w:p>
    <w:p w14:paraId="7511753B" w14:textId="38A836B6" w:rsidR="00CA256E" w:rsidRDefault="006F05FB">
      <w:pPr>
        <w:spacing w:line="276" w:lineRule="auto"/>
        <w:jc w:val="center"/>
        <w:rPr>
          <w:rFonts w:ascii="Helvetica" w:eastAsia="Avenir" w:hAnsi="Helvetica" w:cs="Avenir"/>
          <w:b/>
        </w:rPr>
      </w:pPr>
      <w:r w:rsidRPr="00EC75C5">
        <w:rPr>
          <w:rFonts w:ascii="Helvetica" w:eastAsia="Avenir" w:hAnsi="Helvetica" w:cs="Avenir"/>
          <w:b/>
        </w:rPr>
        <w:t>I</w:t>
      </w:r>
      <w:r w:rsidR="0077218D" w:rsidRPr="00EC75C5">
        <w:rPr>
          <w:rFonts w:ascii="Helvetica" w:eastAsia="Avenir" w:hAnsi="Helvetica" w:cs="Avenir"/>
          <w:b/>
        </w:rPr>
        <w:t>naugura</w:t>
      </w:r>
      <w:r w:rsidR="00FF7AB5">
        <w:rPr>
          <w:rFonts w:ascii="Helvetica" w:eastAsia="Avenir" w:hAnsi="Helvetica" w:cs="Avenir"/>
          <w:b/>
        </w:rPr>
        <w:t>zione 9</w:t>
      </w:r>
      <w:r w:rsidR="000013AB" w:rsidRPr="00EC75C5">
        <w:rPr>
          <w:rFonts w:ascii="Helvetica" w:eastAsia="Avenir" w:hAnsi="Helvetica" w:cs="Avenir"/>
          <w:b/>
        </w:rPr>
        <w:t xml:space="preserve"> </w:t>
      </w:r>
      <w:r w:rsidR="00FF7AB5">
        <w:rPr>
          <w:rFonts w:ascii="Helvetica" w:eastAsia="Avenir" w:hAnsi="Helvetica" w:cs="Avenir"/>
          <w:b/>
        </w:rPr>
        <w:t>settembre 2021 ore 18.0</w:t>
      </w:r>
      <w:r w:rsidR="000013AB" w:rsidRPr="00EC75C5">
        <w:rPr>
          <w:rFonts w:ascii="Helvetica" w:eastAsia="Avenir" w:hAnsi="Helvetica" w:cs="Avenir"/>
          <w:b/>
        </w:rPr>
        <w:t>0</w:t>
      </w:r>
    </w:p>
    <w:p w14:paraId="6BF24BF2" w14:textId="77777777" w:rsidR="00EC75C5" w:rsidRPr="00EC75C5" w:rsidRDefault="00EC75C5">
      <w:pPr>
        <w:spacing w:line="276" w:lineRule="auto"/>
        <w:jc w:val="center"/>
        <w:rPr>
          <w:rFonts w:ascii="Helvetica" w:eastAsia="Avenir" w:hAnsi="Helvetica" w:cs="Avenir"/>
          <w:b/>
        </w:rPr>
      </w:pPr>
    </w:p>
    <w:p w14:paraId="39CB618E" w14:textId="07FF24F9" w:rsidR="00CA256E" w:rsidRPr="006F05FB" w:rsidRDefault="00FF7AB5">
      <w:pPr>
        <w:jc w:val="center"/>
        <w:rPr>
          <w:rFonts w:ascii="Helvetica" w:eastAsia="Avenir" w:hAnsi="Helvetica" w:cs="Avenir"/>
          <w:b/>
        </w:rPr>
      </w:pPr>
      <w:r>
        <w:rPr>
          <w:rFonts w:ascii="Helvetica" w:eastAsia="Avenir" w:hAnsi="Helvetica" w:cs="Avenir"/>
          <w:b/>
        </w:rPr>
        <w:t>10 – 19 settembre</w:t>
      </w:r>
      <w:r w:rsidR="0077218D" w:rsidRPr="006F05FB">
        <w:rPr>
          <w:rFonts w:ascii="Helvetica" w:eastAsia="Avenir" w:hAnsi="Helvetica" w:cs="Avenir"/>
          <w:b/>
        </w:rPr>
        <w:t xml:space="preserve"> 2021</w:t>
      </w:r>
    </w:p>
    <w:p w14:paraId="4A6A47A5" w14:textId="77777777" w:rsidR="00CA256E" w:rsidRPr="006F05FB" w:rsidRDefault="0077218D">
      <w:pPr>
        <w:jc w:val="center"/>
        <w:rPr>
          <w:rFonts w:ascii="Helvetica" w:eastAsia="Avenir" w:hAnsi="Helvetica" w:cs="Avenir"/>
        </w:rPr>
      </w:pPr>
      <w:r w:rsidRPr="006F05FB">
        <w:rPr>
          <w:rFonts w:ascii="Helvetica" w:eastAsia="Avenir" w:hAnsi="Helvetica" w:cs="Avenir"/>
        </w:rPr>
        <w:t>Basilica di San Celso, Milano</w:t>
      </w:r>
    </w:p>
    <w:p w14:paraId="693DFE16" w14:textId="3D827452" w:rsidR="00CA256E" w:rsidRPr="006F05FB" w:rsidRDefault="006F2EF4" w:rsidP="001B3C22">
      <w:pPr>
        <w:jc w:val="center"/>
        <w:rPr>
          <w:rFonts w:ascii="Helvetica" w:eastAsia="Avenir" w:hAnsi="Helvetica" w:cs="Avenir"/>
        </w:rPr>
      </w:pPr>
      <w:r>
        <w:rPr>
          <w:rFonts w:ascii="Helvetica" w:eastAsia="Avenir" w:hAnsi="Helvetica" w:cs="Avenir"/>
        </w:rPr>
        <w:t xml:space="preserve"> </w:t>
      </w:r>
    </w:p>
    <w:p w14:paraId="22F20D73" w14:textId="65A4F486" w:rsidR="006F2EF4" w:rsidRDefault="0077218D">
      <w:pPr>
        <w:jc w:val="center"/>
        <w:rPr>
          <w:rFonts w:ascii="Helvetica" w:eastAsia="Avenir" w:hAnsi="Helvetica" w:cs="Avenir"/>
          <w:i/>
        </w:rPr>
      </w:pPr>
      <w:r w:rsidRPr="006F05FB">
        <w:rPr>
          <w:rFonts w:ascii="Helvetica" w:eastAsia="Avenir" w:hAnsi="Helvetica" w:cs="Avenir"/>
          <w:i/>
        </w:rPr>
        <w:t xml:space="preserve">Mostra </w:t>
      </w:r>
      <w:r w:rsidR="00FF7AB5">
        <w:rPr>
          <w:rFonts w:ascii="Helvetica" w:eastAsia="Avenir" w:hAnsi="Helvetica" w:cs="Avenir"/>
          <w:i/>
        </w:rPr>
        <w:t xml:space="preserve">promossa </w:t>
      </w:r>
      <w:r w:rsidR="002E3D55">
        <w:rPr>
          <w:rFonts w:ascii="Helvetica" w:eastAsia="Avenir" w:hAnsi="Helvetica" w:cs="Avenir"/>
          <w:i/>
        </w:rPr>
        <w:t xml:space="preserve">dall’Adam </w:t>
      </w:r>
      <w:proofErr w:type="spellStart"/>
      <w:r w:rsidR="002E3D55">
        <w:rPr>
          <w:rFonts w:ascii="Helvetica" w:eastAsia="Avenir" w:hAnsi="Helvetica" w:cs="Avenir"/>
          <w:i/>
        </w:rPr>
        <w:t>Mickiewicz</w:t>
      </w:r>
      <w:proofErr w:type="spellEnd"/>
      <w:r w:rsidR="002E3D55">
        <w:rPr>
          <w:rFonts w:ascii="Helvetica" w:eastAsia="Avenir" w:hAnsi="Helvetica" w:cs="Avenir"/>
          <w:i/>
        </w:rPr>
        <w:t xml:space="preserve"> </w:t>
      </w:r>
      <w:proofErr w:type="spellStart"/>
      <w:r w:rsidR="002E3D55">
        <w:rPr>
          <w:rFonts w:ascii="Helvetica" w:eastAsia="Avenir" w:hAnsi="Helvetica" w:cs="Avenir"/>
          <w:i/>
        </w:rPr>
        <w:t>Institute</w:t>
      </w:r>
      <w:proofErr w:type="spellEnd"/>
      <w:r w:rsidR="002E3D55">
        <w:rPr>
          <w:rFonts w:ascii="Helvetica" w:eastAsia="Avenir" w:hAnsi="Helvetica" w:cs="Avenir"/>
          <w:i/>
        </w:rPr>
        <w:t xml:space="preserve"> </w:t>
      </w:r>
      <w:r w:rsidR="00E81B50">
        <w:rPr>
          <w:rFonts w:ascii="Helvetica" w:eastAsia="Avenir" w:hAnsi="Helvetica" w:cs="Avenir"/>
          <w:i/>
        </w:rPr>
        <w:t>e</w:t>
      </w:r>
      <w:r w:rsidR="00FF7AB5">
        <w:rPr>
          <w:rFonts w:ascii="Helvetica" w:eastAsia="Avenir" w:hAnsi="Helvetica" w:cs="Avenir"/>
          <w:i/>
        </w:rPr>
        <w:t xml:space="preserve"> LAQ </w:t>
      </w:r>
      <w:proofErr w:type="spellStart"/>
      <w:r w:rsidR="002E3D55">
        <w:rPr>
          <w:rFonts w:ascii="Helvetica" w:eastAsia="Avenir" w:hAnsi="Helvetica" w:cs="Avenir"/>
          <w:i/>
        </w:rPr>
        <w:t>contemporary</w:t>
      </w:r>
      <w:proofErr w:type="spellEnd"/>
      <w:r w:rsidR="00E81B50">
        <w:rPr>
          <w:rFonts w:ascii="Helvetica" w:eastAsia="Avenir" w:hAnsi="Helvetica" w:cs="Avenir"/>
          <w:i/>
        </w:rPr>
        <w:t xml:space="preserve">, in collaborazione con il Santuario di Santa Maria dei Miracoli presso San </w:t>
      </w:r>
      <w:proofErr w:type="gramStart"/>
      <w:r w:rsidR="00E81B50">
        <w:rPr>
          <w:rFonts w:ascii="Helvetica" w:eastAsia="Avenir" w:hAnsi="Helvetica" w:cs="Avenir"/>
          <w:i/>
        </w:rPr>
        <w:t>Celso</w:t>
      </w:r>
      <w:proofErr w:type="gramEnd"/>
    </w:p>
    <w:p w14:paraId="1EEBA1F0" w14:textId="77777777" w:rsidR="00CA256E" w:rsidRPr="006F05FB" w:rsidRDefault="00CA256E">
      <w:pPr>
        <w:rPr>
          <w:rFonts w:ascii="Helvetica" w:eastAsia="Avenir" w:hAnsi="Helvetica" w:cs="Avenir"/>
        </w:rPr>
      </w:pPr>
    </w:p>
    <w:p w14:paraId="536489C1" w14:textId="1C3D1463" w:rsidR="00E81B50" w:rsidRDefault="00E81B50" w:rsidP="00D028EB">
      <w:pPr>
        <w:jc w:val="both"/>
        <w:rPr>
          <w:rStyle w:val="A1"/>
          <w:rFonts w:ascii="Helvetica" w:eastAsia="Avenir" w:hAnsi="Helvetica"/>
        </w:rPr>
      </w:pPr>
      <w:r>
        <w:rPr>
          <w:rStyle w:val="A1"/>
          <w:rFonts w:ascii="Helvetica" w:eastAsia="Avenir" w:hAnsi="Helvetica"/>
        </w:rPr>
        <w:t xml:space="preserve">LAQ </w:t>
      </w:r>
      <w:proofErr w:type="spellStart"/>
      <w:r>
        <w:rPr>
          <w:rStyle w:val="A1"/>
          <w:rFonts w:ascii="Helvetica" w:eastAsia="Avenir" w:hAnsi="Helvetica"/>
        </w:rPr>
        <w:t>contemporary</w:t>
      </w:r>
      <w:proofErr w:type="spellEnd"/>
      <w:r>
        <w:rPr>
          <w:rStyle w:val="A1"/>
          <w:rFonts w:ascii="Helvetica" w:eastAsia="Avenir" w:hAnsi="Helvetica"/>
        </w:rPr>
        <w:t xml:space="preserve"> è lieta di presentare</w:t>
      </w:r>
      <w:r w:rsidR="0077218D" w:rsidRPr="00D028EB">
        <w:rPr>
          <w:rStyle w:val="A1"/>
          <w:rFonts w:ascii="Helvetica" w:eastAsia="Avenir" w:hAnsi="Helvetica"/>
        </w:rPr>
        <w:t xml:space="preserve"> </w:t>
      </w:r>
      <w:r>
        <w:rPr>
          <w:rStyle w:val="A1"/>
          <w:rFonts w:ascii="Helvetica" w:eastAsia="Avenir" w:hAnsi="Helvetica"/>
        </w:rPr>
        <w:t>“</w:t>
      </w:r>
      <w:proofErr w:type="spellStart"/>
      <w:r w:rsidRPr="00D028EB">
        <w:rPr>
          <w:rStyle w:val="A1"/>
          <w:rFonts w:ascii="Helvetica" w:eastAsia="Avenir" w:hAnsi="Helvetica"/>
        </w:rPr>
        <w:t>Relief</w:t>
      </w:r>
      <w:proofErr w:type="spellEnd"/>
      <w:r w:rsidRPr="00D028EB">
        <w:rPr>
          <w:rStyle w:val="A1"/>
          <w:rFonts w:ascii="Helvetica" w:eastAsia="Avenir" w:hAnsi="Helvetica"/>
        </w:rPr>
        <w:t>”,</w:t>
      </w:r>
      <w:r>
        <w:rPr>
          <w:rStyle w:val="A1"/>
          <w:rFonts w:ascii="Helvetica" w:eastAsia="Avenir" w:hAnsi="Helvetica"/>
        </w:rPr>
        <w:t xml:space="preserve"> la prima mostra personale in Italia dell’artista polacco </w:t>
      </w:r>
      <w:proofErr w:type="spellStart"/>
      <w:r>
        <w:rPr>
          <w:rStyle w:val="A1"/>
          <w:rFonts w:ascii="Helvetica" w:eastAsia="Avenir" w:hAnsi="Helvetica"/>
        </w:rPr>
        <w:t>Cezary</w:t>
      </w:r>
      <w:proofErr w:type="spellEnd"/>
      <w:r>
        <w:rPr>
          <w:rStyle w:val="A1"/>
          <w:rFonts w:ascii="Helvetica" w:eastAsia="Avenir" w:hAnsi="Helvetica"/>
        </w:rPr>
        <w:t xml:space="preserve"> </w:t>
      </w:r>
      <w:proofErr w:type="spellStart"/>
      <w:r>
        <w:rPr>
          <w:rStyle w:val="A1"/>
          <w:rFonts w:ascii="Helvetica" w:eastAsia="Avenir" w:hAnsi="Helvetica"/>
        </w:rPr>
        <w:t>Poniatowski</w:t>
      </w:r>
      <w:proofErr w:type="spellEnd"/>
      <w:r>
        <w:rPr>
          <w:rStyle w:val="A1"/>
          <w:rFonts w:ascii="Helvetica" w:eastAsia="Avenir" w:hAnsi="Helvetica"/>
        </w:rPr>
        <w:t xml:space="preserve"> alla basilica di San Celso a Milano, accompagnata da un testo di </w:t>
      </w:r>
      <w:proofErr w:type="spellStart"/>
      <w:r>
        <w:rPr>
          <w:rStyle w:val="A1"/>
          <w:rFonts w:ascii="Helvetica" w:eastAsia="Avenir" w:hAnsi="Helvetica"/>
        </w:rPr>
        <w:t>Jagna</w:t>
      </w:r>
      <w:proofErr w:type="spellEnd"/>
      <w:r>
        <w:rPr>
          <w:rStyle w:val="A1"/>
          <w:rFonts w:ascii="Helvetica" w:eastAsia="Avenir" w:hAnsi="Helvetica"/>
        </w:rPr>
        <w:t xml:space="preserve"> </w:t>
      </w:r>
      <w:proofErr w:type="spellStart"/>
      <w:r>
        <w:rPr>
          <w:rStyle w:val="A1"/>
          <w:rFonts w:ascii="Helvetica" w:eastAsia="Avenir" w:hAnsi="Helvetica"/>
        </w:rPr>
        <w:t>Lewandowska</w:t>
      </w:r>
      <w:proofErr w:type="spellEnd"/>
      <w:r>
        <w:rPr>
          <w:rStyle w:val="A1"/>
          <w:rFonts w:ascii="Helvetica" w:eastAsia="Avenir" w:hAnsi="Helvetica"/>
        </w:rPr>
        <w:t>, curatrice del Museo d’arte Moderna di Varsavia. L’inaugurazione sarà il 9 settembre alle 18.00 e la mostra proseguirà fino al 19 settembre.</w:t>
      </w:r>
      <w:r w:rsidRPr="00D028EB">
        <w:rPr>
          <w:rStyle w:val="A1"/>
          <w:rFonts w:ascii="Helvetica" w:eastAsia="Avenir" w:hAnsi="Helvetica"/>
        </w:rPr>
        <w:t xml:space="preserve"> </w:t>
      </w:r>
    </w:p>
    <w:p w14:paraId="38A2BF6C" w14:textId="77777777" w:rsidR="002C1BFA" w:rsidRPr="00D028EB" w:rsidRDefault="002C1BFA" w:rsidP="00D028EB">
      <w:pPr>
        <w:jc w:val="both"/>
        <w:rPr>
          <w:rStyle w:val="A1"/>
          <w:rFonts w:ascii="Helvetica" w:eastAsia="Avenir" w:hAnsi="Helvetica"/>
        </w:rPr>
      </w:pPr>
    </w:p>
    <w:p w14:paraId="30AC54F2" w14:textId="77777777" w:rsidR="00E81B50" w:rsidRDefault="00DB7B11" w:rsidP="00D028EB">
      <w:pPr>
        <w:jc w:val="both"/>
        <w:rPr>
          <w:rStyle w:val="A1"/>
          <w:rFonts w:ascii="Helvetica" w:eastAsia="Avenir" w:hAnsi="Helvetica"/>
        </w:rPr>
      </w:pPr>
      <w:r w:rsidRPr="00D028EB">
        <w:rPr>
          <w:rStyle w:val="A1"/>
          <w:rFonts w:ascii="Helvetica" w:eastAsia="Avenir" w:hAnsi="Helvetica"/>
        </w:rPr>
        <w:t xml:space="preserve">In mostra opere </w:t>
      </w:r>
      <w:r w:rsidR="00E81B50">
        <w:rPr>
          <w:rStyle w:val="A1"/>
          <w:rFonts w:ascii="Helvetica" w:eastAsia="Avenir" w:hAnsi="Helvetica"/>
        </w:rPr>
        <w:t xml:space="preserve">recenti </w:t>
      </w:r>
      <w:r w:rsidR="002E3D55">
        <w:rPr>
          <w:rStyle w:val="A1"/>
          <w:rFonts w:ascii="Helvetica" w:eastAsia="Avenir" w:hAnsi="Helvetica"/>
        </w:rPr>
        <w:t xml:space="preserve">inedite </w:t>
      </w:r>
      <w:r w:rsidRPr="00D028EB">
        <w:rPr>
          <w:rStyle w:val="A1"/>
          <w:rFonts w:ascii="Helvetica" w:eastAsia="Avenir" w:hAnsi="Helvetica"/>
        </w:rPr>
        <w:t>e</w:t>
      </w:r>
      <w:r w:rsidR="002E3D55">
        <w:rPr>
          <w:rStyle w:val="A1"/>
          <w:rFonts w:ascii="Helvetica" w:eastAsia="Avenir" w:hAnsi="Helvetica"/>
        </w:rPr>
        <w:t xml:space="preserve"> </w:t>
      </w:r>
      <w:proofErr w:type="gramStart"/>
      <w:r w:rsidRPr="00D028EB">
        <w:rPr>
          <w:rStyle w:val="A1"/>
          <w:rFonts w:ascii="Helvetica" w:eastAsia="Avenir" w:hAnsi="Helvetica"/>
        </w:rPr>
        <w:t>site</w:t>
      </w:r>
      <w:proofErr w:type="gramEnd"/>
      <w:r w:rsidRPr="00D028EB">
        <w:rPr>
          <w:rStyle w:val="A1"/>
          <w:rFonts w:ascii="Helvetica" w:eastAsia="Avenir" w:hAnsi="Helvetica"/>
        </w:rPr>
        <w:t xml:space="preserve"> </w:t>
      </w:r>
      <w:proofErr w:type="spellStart"/>
      <w:r w:rsidRPr="00D028EB">
        <w:rPr>
          <w:rStyle w:val="A1"/>
          <w:rFonts w:ascii="Helvetica" w:eastAsia="Avenir" w:hAnsi="Helvetica"/>
        </w:rPr>
        <w:t>specific</w:t>
      </w:r>
      <w:proofErr w:type="spellEnd"/>
      <w:r w:rsidRPr="00D028EB">
        <w:rPr>
          <w:rStyle w:val="A1"/>
          <w:rFonts w:ascii="Helvetica" w:eastAsia="Avenir" w:hAnsi="Helvetica"/>
        </w:rPr>
        <w:t xml:space="preserve"> dell’artista</w:t>
      </w:r>
      <w:r w:rsidR="00E81B50">
        <w:rPr>
          <w:rStyle w:val="A1"/>
          <w:rFonts w:ascii="Helvetica" w:eastAsia="Avenir" w:hAnsi="Helvetica"/>
        </w:rPr>
        <w:t>, molte delle quali</w:t>
      </w:r>
      <w:r w:rsidR="006013C1" w:rsidRPr="00D028EB">
        <w:rPr>
          <w:rStyle w:val="A1"/>
          <w:rFonts w:ascii="Helvetica" w:eastAsia="Avenir" w:hAnsi="Helvetica"/>
        </w:rPr>
        <w:t xml:space="preserve"> realizzate con tappe</w:t>
      </w:r>
      <w:r w:rsidR="00FC5E8C" w:rsidRPr="00D028EB">
        <w:rPr>
          <w:rStyle w:val="A1"/>
          <w:rFonts w:ascii="Helvetica" w:eastAsia="Avenir" w:hAnsi="Helvetica"/>
        </w:rPr>
        <w:t>ti di recupero di epoca sovietic</w:t>
      </w:r>
      <w:r w:rsidR="006013C1" w:rsidRPr="00D028EB">
        <w:rPr>
          <w:rStyle w:val="A1"/>
          <w:rFonts w:ascii="Helvetica" w:eastAsia="Avenir" w:hAnsi="Helvetica"/>
        </w:rPr>
        <w:t>a,</w:t>
      </w:r>
      <w:r w:rsidRPr="00D028EB">
        <w:rPr>
          <w:rStyle w:val="A1"/>
          <w:rFonts w:ascii="Helvetica" w:eastAsia="Avenir" w:hAnsi="Helvetica"/>
        </w:rPr>
        <w:t xml:space="preserve"> </w:t>
      </w:r>
      <w:r w:rsidR="006013C1" w:rsidRPr="00D028EB">
        <w:rPr>
          <w:rStyle w:val="A1"/>
          <w:rFonts w:ascii="Helvetica" w:eastAsia="Avenir" w:hAnsi="Helvetica"/>
        </w:rPr>
        <w:t>in dialogo con i rilievi architettonici medioevali della Basilica.</w:t>
      </w:r>
      <w:r w:rsidR="00FC5E8C" w:rsidRPr="00D028EB">
        <w:rPr>
          <w:rStyle w:val="A1"/>
          <w:rFonts w:ascii="Helvetica" w:eastAsia="Avenir" w:hAnsi="Helvetica"/>
        </w:rPr>
        <w:t xml:space="preserve"> Grosse cuciture connettono la materia tessile che acquisisce volume </w:t>
      </w:r>
      <w:proofErr w:type="gramStart"/>
      <w:r w:rsidR="00FC5E8C" w:rsidRPr="00D028EB">
        <w:rPr>
          <w:rStyle w:val="A1"/>
          <w:rFonts w:ascii="Helvetica" w:eastAsia="Avenir" w:hAnsi="Helvetica"/>
        </w:rPr>
        <w:t>scultoreo</w:t>
      </w:r>
      <w:proofErr w:type="gramEnd"/>
      <w:r w:rsidR="00FC5E8C" w:rsidRPr="00D028EB">
        <w:rPr>
          <w:rStyle w:val="A1"/>
          <w:rFonts w:ascii="Helvetica" w:eastAsia="Avenir" w:hAnsi="Helvetica"/>
        </w:rPr>
        <w:t xml:space="preserve"> e viene modellata nel creare un alto rilievo contemporaneo astratto. </w:t>
      </w:r>
      <w:r w:rsidR="00FC5E8C" w:rsidRPr="002E3D55">
        <w:rPr>
          <w:rStyle w:val="A1"/>
          <w:rFonts w:ascii="Helvetica" w:eastAsia="Avenir" w:hAnsi="Helvetica"/>
        </w:rPr>
        <w:t>Il retro del tappeto diventa il fronte dell’opera come gesto sprezzante di demistificazione che</w:t>
      </w:r>
      <w:r w:rsidR="002E3D55" w:rsidRPr="002E3D55">
        <w:rPr>
          <w:rStyle w:val="A1"/>
          <w:rFonts w:ascii="Helvetica" w:eastAsia="Avenir" w:hAnsi="Helvetica"/>
        </w:rPr>
        <w:t xml:space="preserve">, per il processo, ci ricorda in pittura la </w:t>
      </w:r>
      <w:r w:rsidR="00E81B50">
        <w:rPr>
          <w:rStyle w:val="A1"/>
          <w:rFonts w:ascii="Helvetica" w:eastAsia="Avenir" w:hAnsi="Helvetica"/>
        </w:rPr>
        <w:t>“</w:t>
      </w:r>
      <w:r w:rsidR="002E3D55" w:rsidRPr="002E3D55">
        <w:rPr>
          <w:rStyle w:val="A1"/>
          <w:rFonts w:ascii="Helvetica" w:eastAsia="Avenir" w:hAnsi="Helvetica"/>
        </w:rPr>
        <w:t>sprezzatura</w:t>
      </w:r>
      <w:r w:rsidR="00E81B50">
        <w:rPr>
          <w:rStyle w:val="A1"/>
          <w:rFonts w:ascii="Helvetica" w:eastAsia="Avenir" w:hAnsi="Helvetica"/>
        </w:rPr>
        <w:t>”</w:t>
      </w:r>
      <w:r w:rsidR="00FC5E8C" w:rsidRPr="002E3D55">
        <w:rPr>
          <w:rStyle w:val="A1"/>
          <w:rFonts w:ascii="Helvetica" w:eastAsia="Avenir" w:hAnsi="Helvetica"/>
        </w:rPr>
        <w:t xml:space="preserve"> </w:t>
      </w:r>
      <w:r w:rsidR="002E3D55" w:rsidRPr="002E3D55">
        <w:rPr>
          <w:rStyle w:val="A1"/>
          <w:rFonts w:ascii="Helvetica" w:eastAsia="Avenir" w:hAnsi="Helvetica"/>
        </w:rPr>
        <w:t>de</w:t>
      </w:r>
      <w:r w:rsidR="00FC5E8C" w:rsidRPr="002E3D55">
        <w:rPr>
          <w:rStyle w:val="A1"/>
          <w:rFonts w:ascii="Helvetica" w:eastAsia="Avenir" w:hAnsi="Helvetica"/>
        </w:rPr>
        <w:t xml:space="preserve">gli espressionisti astratti americani o alcune </w:t>
      </w:r>
      <w:r w:rsidR="002E3D55" w:rsidRPr="002E3D55">
        <w:rPr>
          <w:rStyle w:val="A1"/>
          <w:rFonts w:ascii="Helvetica" w:eastAsia="Avenir" w:hAnsi="Helvetica"/>
        </w:rPr>
        <w:t xml:space="preserve">opere di Mario Schifano. </w:t>
      </w:r>
    </w:p>
    <w:p w14:paraId="5FA4C8B2" w14:textId="77777777" w:rsidR="00E81B50" w:rsidRDefault="00E81B50" w:rsidP="00D028EB">
      <w:pPr>
        <w:jc w:val="both"/>
        <w:rPr>
          <w:rStyle w:val="A1"/>
          <w:rFonts w:ascii="Helvetica" w:eastAsia="Avenir" w:hAnsi="Helvetica"/>
        </w:rPr>
      </w:pPr>
    </w:p>
    <w:p w14:paraId="47BD63B2" w14:textId="4A17F089" w:rsidR="00DB7B11" w:rsidRPr="00AA6F23" w:rsidRDefault="00E81B50" w:rsidP="00D028EB">
      <w:pPr>
        <w:jc w:val="both"/>
        <w:rPr>
          <w:rStyle w:val="A1"/>
          <w:rFonts w:ascii="Helvetica" w:eastAsia="Avenir" w:hAnsi="Helvetica"/>
        </w:rPr>
      </w:pPr>
      <w:r>
        <w:rPr>
          <w:rStyle w:val="A1"/>
          <w:rFonts w:ascii="Helvetica" w:eastAsia="Avenir" w:hAnsi="Helvetica"/>
        </w:rPr>
        <w:t xml:space="preserve">Nell’antico </w:t>
      </w:r>
      <w:proofErr w:type="gramStart"/>
      <w:r>
        <w:rPr>
          <w:rStyle w:val="A1"/>
          <w:rFonts w:ascii="Helvetica" w:eastAsia="Avenir" w:hAnsi="Helvetica"/>
        </w:rPr>
        <w:t>contesto</w:t>
      </w:r>
      <w:proofErr w:type="gramEnd"/>
      <w:r>
        <w:rPr>
          <w:rStyle w:val="A1"/>
          <w:rFonts w:ascii="Helvetica" w:eastAsia="Avenir" w:hAnsi="Helvetica"/>
        </w:rPr>
        <w:t xml:space="preserve"> della Basilica di San Celso l’artista presenterà scultur</w:t>
      </w:r>
      <w:r w:rsidR="00AA6F23">
        <w:rPr>
          <w:rStyle w:val="A1"/>
          <w:rFonts w:ascii="Helvetica" w:eastAsia="Avenir" w:hAnsi="Helvetica"/>
        </w:rPr>
        <w:t>e</w:t>
      </w:r>
      <w:r>
        <w:rPr>
          <w:rStyle w:val="A1"/>
          <w:rFonts w:ascii="Helvetica" w:eastAsia="Avenir" w:hAnsi="Helvetica"/>
        </w:rPr>
        <w:t xml:space="preserve"> che si inseriscono perfettamente nell’ambiente sia dal punto d</w:t>
      </w:r>
      <w:r w:rsidR="00AA6F23">
        <w:rPr>
          <w:rStyle w:val="A1"/>
          <w:rFonts w:ascii="Helvetica" w:eastAsia="Avenir" w:hAnsi="Helvetica"/>
        </w:rPr>
        <w:t xml:space="preserve">i vista concettuale sia formale. </w:t>
      </w:r>
      <w:r w:rsidR="002E3D55" w:rsidRPr="002E3D55">
        <w:rPr>
          <w:rStyle w:val="A1"/>
          <w:rFonts w:ascii="Helvetica" w:eastAsia="Avenir" w:hAnsi="Helvetica"/>
        </w:rPr>
        <w:t>I basso</w:t>
      </w:r>
      <w:r w:rsidR="00FC5E8C" w:rsidRPr="002E3D55">
        <w:rPr>
          <w:rStyle w:val="A1"/>
          <w:rFonts w:ascii="Helvetica" w:eastAsia="Avenir" w:hAnsi="Helvetica"/>
        </w:rPr>
        <w:t xml:space="preserve">rilievi dei capitelli e gli altorilievi del sarcofago, dove un tempo </w:t>
      </w:r>
      <w:proofErr w:type="gramStart"/>
      <w:r w:rsidR="00FC5E8C" w:rsidRPr="002E3D55">
        <w:rPr>
          <w:rStyle w:val="A1"/>
          <w:rFonts w:ascii="Helvetica" w:eastAsia="Avenir" w:hAnsi="Helvetica"/>
        </w:rPr>
        <w:t>venivano</w:t>
      </w:r>
      <w:proofErr w:type="gramEnd"/>
      <w:r w:rsidR="00FC5E8C" w:rsidRPr="002E3D55">
        <w:rPr>
          <w:rStyle w:val="A1"/>
          <w:rFonts w:ascii="Helvetica" w:eastAsia="Avenir" w:hAnsi="Helvetica"/>
        </w:rPr>
        <w:t xml:space="preserve"> conservate le reliquie del santo martire Celso, entrano in </w:t>
      </w:r>
      <w:r w:rsidR="002E3D55" w:rsidRPr="002E3D55">
        <w:rPr>
          <w:rStyle w:val="A1"/>
          <w:rFonts w:ascii="Helvetica" w:eastAsia="Avenir" w:hAnsi="Helvetica"/>
        </w:rPr>
        <w:t>comunicazione</w:t>
      </w:r>
      <w:r w:rsidR="00FC5E8C" w:rsidRPr="002E3D55">
        <w:rPr>
          <w:rStyle w:val="A1"/>
          <w:rFonts w:ascii="Helvetica" w:eastAsia="Avenir" w:hAnsi="Helvetica"/>
        </w:rPr>
        <w:t xml:space="preserve"> con le opere dell’artista. </w:t>
      </w:r>
    </w:p>
    <w:p w14:paraId="442E727B" w14:textId="77777777" w:rsidR="00FD1CDD" w:rsidRPr="00D028EB" w:rsidRDefault="00FD1CDD" w:rsidP="00D028EB">
      <w:pPr>
        <w:jc w:val="both"/>
        <w:rPr>
          <w:rFonts w:ascii="Helvetica" w:hAnsi="Helvetica"/>
          <w:bCs/>
        </w:rPr>
      </w:pPr>
    </w:p>
    <w:p w14:paraId="6A9EE64D" w14:textId="3FCCBAE3" w:rsidR="00D028EB" w:rsidRPr="00D028EB" w:rsidRDefault="00D028EB" w:rsidP="00D028EB">
      <w:pPr>
        <w:jc w:val="both"/>
        <w:rPr>
          <w:rStyle w:val="A1"/>
          <w:rFonts w:ascii="Helvetica" w:hAnsi="Helvetica"/>
        </w:rPr>
      </w:pPr>
      <w:proofErr w:type="spellStart"/>
      <w:r w:rsidRPr="00AA6F23">
        <w:rPr>
          <w:rStyle w:val="A1"/>
          <w:rFonts w:ascii="Helvetica" w:hAnsi="Helvetica"/>
          <w:b/>
        </w:rPr>
        <w:t>Cezary</w:t>
      </w:r>
      <w:proofErr w:type="spellEnd"/>
      <w:r w:rsidRPr="00AA6F23">
        <w:rPr>
          <w:rStyle w:val="A1"/>
          <w:rFonts w:ascii="Helvetica" w:hAnsi="Helvetica"/>
          <w:b/>
        </w:rPr>
        <w:t xml:space="preserve"> </w:t>
      </w:r>
      <w:proofErr w:type="spellStart"/>
      <w:r w:rsidRPr="00AA6F23">
        <w:rPr>
          <w:rStyle w:val="A1"/>
          <w:rFonts w:ascii="Helvetica" w:hAnsi="Helvetica"/>
          <w:b/>
        </w:rPr>
        <w:t>Poniatowski</w:t>
      </w:r>
      <w:proofErr w:type="spellEnd"/>
      <w:r w:rsidRPr="00D028EB">
        <w:rPr>
          <w:rStyle w:val="A1"/>
          <w:rFonts w:ascii="Helvetica" w:hAnsi="Helvetica"/>
        </w:rPr>
        <w:t xml:space="preserve">, nato a </w:t>
      </w:r>
      <w:r w:rsidR="00AA6F23">
        <w:rPr>
          <w:rFonts w:ascii="Helvetica" w:hAnsi="Helvetica"/>
          <w:sz w:val="22"/>
          <w:szCs w:val="22"/>
          <w:lang w:val="en-US"/>
        </w:rPr>
        <w:t>Olsztyn</w:t>
      </w:r>
      <w:r w:rsidR="00AA6F23">
        <w:rPr>
          <w:rFonts w:ascii="Helvetica" w:hAnsi="Helvetica"/>
          <w:sz w:val="22"/>
          <w:szCs w:val="22"/>
          <w:lang w:val="en-US"/>
        </w:rPr>
        <w:t xml:space="preserve">, </w:t>
      </w:r>
      <w:proofErr w:type="spellStart"/>
      <w:r w:rsidR="00AA6F23">
        <w:rPr>
          <w:rFonts w:ascii="Helvetica" w:hAnsi="Helvetica"/>
          <w:sz w:val="22"/>
          <w:szCs w:val="22"/>
          <w:lang w:val="en-US"/>
        </w:rPr>
        <w:t>Polonia</w:t>
      </w:r>
      <w:proofErr w:type="spellEnd"/>
      <w:r w:rsidRPr="00D028EB">
        <w:rPr>
          <w:rStyle w:val="A1"/>
          <w:rFonts w:ascii="Helvetica" w:hAnsi="Helvetica"/>
        </w:rPr>
        <w:t xml:space="preserve"> nel 1987, ha frequentato l’Academia di</w:t>
      </w:r>
      <w:r w:rsidR="00AA6F23">
        <w:rPr>
          <w:rStyle w:val="A1"/>
          <w:rFonts w:ascii="Helvetica" w:hAnsi="Helvetica"/>
        </w:rPr>
        <w:t xml:space="preserve"> Belle Arti di Varsavia, città dove vive e lavora. Di recen</w:t>
      </w:r>
      <w:r w:rsidRPr="00D028EB">
        <w:rPr>
          <w:rStyle w:val="A1"/>
          <w:rFonts w:ascii="Helvetica" w:hAnsi="Helvetica"/>
        </w:rPr>
        <w:t>te ha esposto a</w:t>
      </w:r>
      <w:r w:rsidR="00AA6F23">
        <w:rPr>
          <w:rStyle w:val="A1"/>
          <w:rFonts w:ascii="Helvetica" w:hAnsi="Helvetica"/>
        </w:rPr>
        <w:t xml:space="preserve">l </w:t>
      </w:r>
      <w:proofErr w:type="spellStart"/>
      <w:r w:rsidR="00AA6F23">
        <w:rPr>
          <w:rStyle w:val="A1"/>
          <w:rFonts w:ascii="Helvetica" w:hAnsi="Helvetica"/>
        </w:rPr>
        <w:t>Contemporary</w:t>
      </w:r>
      <w:proofErr w:type="spellEnd"/>
      <w:r w:rsidR="00AA6F23">
        <w:rPr>
          <w:rStyle w:val="A1"/>
          <w:rFonts w:ascii="Helvetica" w:hAnsi="Helvetica"/>
        </w:rPr>
        <w:t xml:space="preserve"> Art Centre FUTURA in Praga</w:t>
      </w:r>
      <w:r w:rsidRPr="00D028EB">
        <w:rPr>
          <w:rStyle w:val="A1"/>
          <w:rFonts w:ascii="Helvetica" w:hAnsi="Helvetica"/>
        </w:rPr>
        <w:t xml:space="preserve"> </w:t>
      </w:r>
      <w:r w:rsidR="00AA6F23">
        <w:rPr>
          <w:rStyle w:val="A1"/>
          <w:rFonts w:ascii="Helvetica" w:hAnsi="Helvetica"/>
        </w:rPr>
        <w:t>(2021), alla Galleria Stereo a Varsavia (</w:t>
      </w:r>
      <w:r w:rsidRPr="00D028EB">
        <w:rPr>
          <w:rStyle w:val="A1"/>
          <w:rFonts w:ascii="Helvetica" w:hAnsi="Helvetica"/>
        </w:rPr>
        <w:t>2020</w:t>
      </w:r>
      <w:r w:rsidR="00AA6F23">
        <w:rPr>
          <w:rStyle w:val="A1"/>
          <w:rFonts w:ascii="Helvetica" w:hAnsi="Helvetica"/>
        </w:rPr>
        <w:t>)</w:t>
      </w:r>
      <w:r w:rsidRPr="00D028EB">
        <w:rPr>
          <w:rStyle w:val="A1"/>
          <w:rFonts w:ascii="Helvetica" w:hAnsi="Helvetica"/>
        </w:rPr>
        <w:t xml:space="preserve"> e </w:t>
      </w:r>
      <w:r w:rsidR="00AA6F23">
        <w:rPr>
          <w:rStyle w:val="A1"/>
          <w:rFonts w:ascii="Helvetica" w:hAnsi="Helvetica"/>
        </w:rPr>
        <w:t xml:space="preserve">presso </w:t>
      </w:r>
      <w:proofErr w:type="spellStart"/>
      <w:r w:rsidRPr="00D028EB">
        <w:rPr>
          <w:rStyle w:val="A1"/>
          <w:rFonts w:ascii="Helvetica" w:hAnsi="Helvetica"/>
        </w:rPr>
        <w:t>Jan</w:t>
      </w:r>
      <w:proofErr w:type="spellEnd"/>
      <w:r w:rsidR="00AA6F23">
        <w:rPr>
          <w:rStyle w:val="A1"/>
          <w:rFonts w:ascii="Helvetica" w:hAnsi="Helvetica"/>
        </w:rPr>
        <w:t xml:space="preserve"> </w:t>
      </w:r>
      <w:proofErr w:type="spellStart"/>
      <w:r w:rsidR="00AA6F23">
        <w:rPr>
          <w:rStyle w:val="A1"/>
          <w:rFonts w:ascii="Helvetica" w:hAnsi="Helvetica"/>
        </w:rPr>
        <w:t>Kaps</w:t>
      </w:r>
      <w:proofErr w:type="spellEnd"/>
      <w:r w:rsidR="00AA6F23">
        <w:rPr>
          <w:rStyle w:val="A1"/>
          <w:rFonts w:ascii="Helvetica" w:hAnsi="Helvetica"/>
        </w:rPr>
        <w:t xml:space="preserve"> a Colonia (2020)</w:t>
      </w:r>
      <w:r w:rsidRPr="00D028EB">
        <w:rPr>
          <w:rStyle w:val="A1"/>
          <w:rFonts w:ascii="Helvetica" w:hAnsi="Helvetica"/>
        </w:rPr>
        <w:t>.</w:t>
      </w:r>
    </w:p>
    <w:p w14:paraId="379FECCE" w14:textId="77777777" w:rsidR="00D028EB" w:rsidRDefault="00D028EB" w:rsidP="006F2EF4">
      <w:pPr>
        <w:pStyle w:val="Pa1"/>
        <w:jc w:val="both"/>
        <w:rPr>
          <w:rStyle w:val="A1"/>
          <w:rFonts w:ascii="Helvetica" w:hAnsi="Helvetica"/>
        </w:rPr>
      </w:pPr>
    </w:p>
    <w:p w14:paraId="0C1016A5" w14:textId="77777777" w:rsidR="00AA6F23" w:rsidRPr="00AA6F23" w:rsidRDefault="00AA6F23" w:rsidP="00AA6F23">
      <w:pPr>
        <w:pStyle w:val="Pa1"/>
        <w:rPr>
          <w:rFonts w:ascii="Helvetica" w:hAnsi="Helvetica" w:cs="GillSans Light"/>
          <w:b/>
          <w:bCs/>
          <w:color w:val="221E1F"/>
          <w:sz w:val="22"/>
          <w:szCs w:val="22"/>
          <w:lang w:val="en-GB"/>
        </w:rPr>
      </w:pPr>
      <w:r w:rsidRPr="00AA6F23">
        <w:rPr>
          <w:rFonts w:ascii="Helvetica" w:hAnsi="Helvetica" w:cs="GillSans Light"/>
          <w:b/>
          <w:bCs/>
          <w:color w:val="221E1F"/>
          <w:sz w:val="22"/>
          <w:szCs w:val="22"/>
        </w:rPr>
        <w:t>CEZARY PONIATOWSKI</w:t>
      </w:r>
    </w:p>
    <w:p w14:paraId="60416545" w14:textId="77777777" w:rsidR="00AA6F23" w:rsidRPr="00AA6F23" w:rsidRDefault="00AA6F23" w:rsidP="00AA6F23">
      <w:pPr>
        <w:pStyle w:val="Pa1"/>
        <w:rPr>
          <w:rFonts w:ascii="Helvetica" w:hAnsi="Helvetica" w:cs="GillSans Light"/>
          <w:b/>
          <w:bCs/>
          <w:color w:val="221E1F"/>
          <w:sz w:val="22"/>
          <w:szCs w:val="22"/>
          <w:lang w:val="en-GB"/>
        </w:rPr>
      </w:pPr>
      <w:r w:rsidRPr="00AA6F23">
        <w:rPr>
          <w:rFonts w:ascii="Helvetica" w:hAnsi="Helvetica" w:cs="GillSans Light"/>
          <w:b/>
          <w:bCs/>
          <w:color w:val="221E1F"/>
          <w:sz w:val="22"/>
          <w:szCs w:val="22"/>
        </w:rPr>
        <w:t>Relief</w:t>
      </w:r>
    </w:p>
    <w:p w14:paraId="47D70426" w14:textId="6095B3D9" w:rsidR="00AA6F23" w:rsidRPr="00AA6F23" w:rsidRDefault="00AA6F23" w:rsidP="00AA6F23">
      <w:pPr>
        <w:pStyle w:val="Pa1"/>
        <w:rPr>
          <w:rFonts w:ascii="Helvetica" w:hAnsi="Helvetica" w:cs="GillSans Light"/>
          <w:color w:val="221E1F"/>
          <w:sz w:val="22"/>
          <w:szCs w:val="22"/>
          <w:lang w:val="en-GB"/>
        </w:rPr>
      </w:pPr>
      <w:proofErr w:type="spellStart"/>
      <w:r>
        <w:rPr>
          <w:rFonts w:ascii="Helvetica" w:hAnsi="Helvetica" w:cs="GillSans Light"/>
          <w:color w:val="221E1F"/>
          <w:sz w:val="22"/>
          <w:szCs w:val="22"/>
        </w:rPr>
        <w:t>Testo</w:t>
      </w:r>
      <w:proofErr w:type="spellEnd"/>
      <w:r>
        <w:rPr>
          <w:rFonts w:ascii="Helvetica" w:hAnsi="Helvetica" w:cs="GillSans Light"/>
          <w:color w:val="221E1F"/>
          <w:sz w:val="22"/>
          <w:szCs w:val="22"/>
        </w:rPr>
        <w:t xml:space="preserve"> di</w:t>
      </w:r>
      <w:r w:rsidRPr="00AA6F23">
        <w:rPr>
          <w:rFonts w:ascii="Helvetica" w:hAnsi="Helvetica" w:cs="GillSans Light"/>
          <w:color w:val="221E1F"/>
          <w:sz w:val="22"/>
          <w:szCs w:val="22"/>
        </w:rPr>
        <w:t xml:space="preserve"> </w:t>
      </w:r>
      <w:proofErr w:type="spellStart"/>
      <w:r w:rsidRPr="00AA6F23">
        <w:rPr>
          <w:rFonts w:ascii="Helvetica" w:hAnsi="Helvetica" w:cs="GillSans Light"/>
          <w:color w:val="221E1F"/>
          <w:sz w:val="22"/>
          <w:szCs w:val="22"/>
        </w:rPr>
        <w:t>Jagna</w:t>
      </w:r>
      <w:proofErr w:type="spellEnd"/>
      <w:r w:rsidRPr="00AA6F23">
        <w:rPr>
          <w:rFonts w:ascii="Helvetica" w:hAnsi="Helvetica" w:cs="GillSans Light"/>
          <w:color w:val="221E1F"/>
          <w:sz w:val="22"/>
          <w:szCs w:val="22"/>
        </w:rPr>
        <w:t xml:space="preserve"> </w:t>
      </w:r>
      <w:proofErr w:type="spellStart"/>
      <w:r w:rsidRPr="00AA6F23">
        <w:rPr>
          <w:rFonts w:ascii="Helvetica" w:hAnsi="Helvetica" w:cs="GillSans Light"/>
          <w:color w:val="221E1F"/>
          <w:sz w:val="22"/>
          <w:szCs w:val="22"/>
        </w:rPr>
        <w:t>Lewandowska</w:t>
      </w:r>
      <w:proofErr w:type="spellEnd"/>
    </w:p>
    <w:p w14:paraId="1EC6F7DB" w14:textId="3C26B8EC" w:rsidR="00AA6F23" w:rsidRPr="00AA6F23" w:rsidRDefault="00AA6F23" w:rsidP="00AA6F23">
      <w:pPr>
        <w:pStyle w:val="Pa1"/>
        <w:rPr>
          <w:rFonts w:ascii="Helvetica" w:hAnsi="Helvetica" w:cs="GillSans Light"/>
          <w:b/>
          <w:bCs/>
          <w:color w:val="221E1F"/>
          <w:sz w:val="22"/>
          <w:szCs w:val="22"/>
          <w:lang w:val="en-GB"/>
        </w:rPr>
      </w:pPr>
      <w:r>
        <w:rPr>
          <w:rFonts w:ascii="Helvetica" w:hAnsi="Helvetica" w:cs="GillSans Light"/>
          <w:color w:val="221E1F"/>
          <w:sz w:val="22"/>
          <w:szCs w:val="22"/>
        </w:rPr>
        <w:t xml:space="preserve">Con </w:t>
      </w:r>
      <w:proofErr w:type="spellStart"/>
      <w:proofErr w:type="gramStart"/>
      <w:r>
        <w:rPr>
          <w:rFonts w:ascii="Helvetica" w:hAnsi="Helvetica" w:cs="GillSans Light"/>
          <w:color w:val="221E1F"/>
          <w:sz w:val="22"/>
          <w:szCs w:val="22"/>
        </w:rPr>
        <w:t>il</w:t>
      </w:r>
      <w:proofErr w:type="spellEnd"/>
      <w:proofErr w:type="gramEnd"/>
      <w:r>
        <w:rPr>
          <w:rFonts w:ascii="Helvetica" w:hAnsi="Helvetica" w:cs="GillSans Light"/>
          <w:color w:val="221E1F"/>
          <w:sz w:val="22"/>
          <w:szCs w:val="22"/>
        </w:rPr>
        <w:t xml:space="preserve"> </w:t>
      </w:r>
      <w:proofErr w:type="spellStart"/>
      <w:r>
        <w:rPr>
          <w:rFonts w:ascii="Helvetica" w:hAnsi="Helvetica" w:cs="GillSans Light"/>
          <w:color w:val="221E1F"/>
          <w:sz w:val="22"/>
          <w:szCs w:val="22"/>
        </w:rPr>
        <w:t>supporto</w:t>
      </w:r>
      <w:proofErr w:type="spellEnd"/>
      <w:r>
        <w:rPr>
          <w:rFonts w:ascii="Helvetica" w:hAnsi="Helvetica" w:cs="GillSans Light"/>
          <w:color w:val="221E1F"/>
          <w:sz w:val="22"/>
          <w:szCs w:val="22"/>
        </w:rPr>
        <w:t xml:space="preserve"> di</w:t>
      </w:r>
      <w:r w:rsidRPr="00AA6F23">
        <w:rPr>
          <w:rFonts w:ascii="Helvetica" w:hAnsi="Helvetica" w:cs="GillSans Light"/>
          <w:color w:val="221E1F"/>
          <w:sz w:val="22"/>
          <w:szCs w:val="22"/>
        </w:rPr>
        <w:t xml:space="preserve"> Adam Mickiewicz Institute and LAQ contemporary</w:t>
      </w:r>
    </w:p>
    <w:p w14:paraId="521F3C10" w14:textId="37D1CE0B" w:rsidR="00AA6F23" w:rsidRPr="00AA6F23" w:rsidRDefault="00AA6F23" w:rsidP="00AA6F23">
      <w:pPr>
        <w:pStyle w:val="Pa1"/>
        <w:rPr>
          <w:rFonts w:ascii="Helvetica" w:hAnsi="Helvetica" w:cs="GillSans Light"/>
          <w:color w:val="221E1F"/>
          <w:sz w:val="22"/>
          <w:szCs w:val="22"/>
          <w:lang w:val="en-GB"/>
        </w:rPr>
      </w:pPr>
      <w:proofErr w:type="spellStart"/>
      <w:r>
        <w:rPr>
          <w:rFonts w:ascii="Helvetica" w:hAnsi="Helvetica" w:cs="GillSans Light"/>
          <w:color w:val="221E1F"/>
          <w:sz w:val="22"/>
          <w:szCs w:val="22"/>
        </w:rPr>
        <w:t>Periodo</w:t>
      </w:r>
      <w:proofErr w:type="spellEnd"/>
      <w:r w:rsidRPr="00AA6F23">
        <w:rPr>
          <w:rFonts w:ascii="Helvetica" w:hAnsi="Helvetica" w:cs="GillSans Light"/>
          <w:color w:val="221E1F"/>
          <w:sz w:val="22"/>
          <w:szCs w:val="22"/>
        </w:rPr>
        <w:t>: 10 - 19.09.2021</w:t>
      </w:r>
      <w:proofErr w:type="gramStart"/>
      <w:r w:rsidRPr="00AA6F23">
        <w:rPr>
          <w:rFonts w:ascii="Helvetica" w:hAnsi="Helvetica" w:cs="GillSans Light"/>
          <w:color w:val="221E1F"/>
          <w:sz w:val="22"/>
          <w:szCs w:val="22"/>
        </w:rPr>
        <w:t>;</w:t>
      </w:r>
      <w:proofErr w:type="gramEnd"/>
      <w:r w:rsidRPr="00AA6F23">
        <w:rPr>
          <w:rFonts w:ascii="Helvetica" w:hAnsi="Helvetica" w:cs="GillSans Light"/>
          <w:color w:val="221E1F"/>
          <w:sz w:val="22"/>
          <w:szCs w:val="22"/>
        </w:rPr>
        <w:t xml:space="preserve"> </w:t>
      </w:r>
      <w:proofErr w:type="spellStart"/>
      <w:r>
        <w:rPr>
          <w:rFonts w:ascii="Helvetica" w:hAnsi="Helvetica" w:cs="GillSans Light"/>
          <w:color w:val="221E1F"/>
          <w:sz w:val="22"/>
          <w:szCs w:val="22"/>
        </w:rPr>
        <w:t>Inaugurazione</w:t>
      </w:r>
      <w:proofErr w:type="spellEnd"/>
      <w:r w:rsidRPr="00AA6F23">
        <w:rPr>
          <w:rFonts w:ascii="Helvetica" w:hAnsi="Helvetica" w:cs="GillSans Light"/>
          <w:color w:val="221E1F"/>
          <w:sz w:val="22"/>
          <w:szCs w:val="22"/>
        </w:rPr>
        <w:t xml:space="preserve">: 07.07.2021, h. 18.00 </w:t>
      </w:r>
    </w:p>
    <w:p w14:paraId="135011CC" w14:textId="06DA5397" w:rsidR="00AA6F23" w:rsidRPr="00AA6F23" w:rsidRDefault="00AA6F23" w:rsidP="00AA6F23">
      <w:pPr>
        <w:pStyle w:val="Pa1"/>
        <w:rPr>
          <w:rFonts w:ascii="Helvetica" w:hAnsi="Helvetica" w:cs="GillSans Light"/>
          <w:color w:val="221E1F"/>
          <w:sz w:val="22"/>
          <w:szCs w:val="22"/>
          <w:lang w:val="en-GB"/>
        </w:rPr>
      </w:pPr>
      <w:r w:rsidRPr="00AA6F23">
        <w:rPr>
          <w:rFonts w:ascii="Helvetica" w:hAnsi="Helvetica" w:cs="GillSans Light"/>
          <w:color w:val="221E1F"/>
          <w:sz w:val="22"/>
          <w:szCs w:val="22"/>
        </w:rPr>
        <w:t xml:space="preserve">Basilica di San </w:t>
      </w:r>
      <w:proofErr w:type="spellStart"/>
      <w:r w:rsidRPr="00AA6F23">
        <w:rPr>
          <w:rFonts w:ascii="Helvetica" w:hAnsi="Helvetica" w:cs="GillSans Light"/>
          <w:color w:val="221E1F"/>
          <w:sz w:val="22"/>
          <w:szCs w:val="22"/>
        </w:rPr>
        <w:t>Celso</w:t>
      </w:r>
      <w:proofErr w:type="spellEnd"/>
      <w:r w:rsidRPr="00AA6F23">
        <w:rPr>
          <w:rFonts w:ascii="Helvetica" w:hAnsi="Helvetica" w:cs="GillSans Light"/>
          <w:color w:val="221E1F"/>
          <w:sz w:val="22"/>
          <w:szCs w:val="22"/>
        </w:rPr>
        <w:t xml:space="preserve">, </w:t>
      </w:r>
      <w:proofErr w:type="spellStart"/>
      <w:r w:rsidRPr="00AA6F23">
        <w:rPr>
          <w:rFonts w:ascii="Helvetica" w:hAnsi="Helvetica" w:cs="GillSans Light"/>
          <w:color w:val="221E1F"/>
          <w:sz w:val="22"/>
          <w:szCs w:val="22"/>
        </w:rPr>
        <w:t>Corso</w:t>
      </w:r>
      <w:proofErr w:type="spellEnd"/>
      <w:r w:rsidRPr="00AA6F23">
        <w:rPr>
          <w:rFonts w:ascii="Helvetica" w:hAnsi="Helvetica" w:cs="GillSans Light"/>
          <w:color w:val="221E1F"/>
          <w:sz w:val="22"/>
          <w:szCs w:val="22"/>
        </w:rPr>
        <w:t xml:space="preserve"> Italia 39, Milan</w:t>
      </w:r>
      <w:r>
        <w:rPr>
          <w:rFonts w:ascii="Helvetica" w:hAnsi="Helvetica" w:cs="GillSans Light"/>
          <w:color w:val="221E1F"/>
          <w:sz w:val="22"/>
          <w:szCs w:val="22"/>
        </w:rPr>
        <w:t>o</w:t>
      </w:r>
    </w:p>
    <w:p w14:paraId="01C78CBD" w14:textId="1CC1C599" w:rsidR="00AA6F23" w:rsidRPr="00AA6F23" w:rsidRDefault="00AA6F23" w:rsidP="00AA6F23">
      <w:pPr>
        <w:pStyle w:val="Pa1"/>
        <w:rPr>
          <w:rFonts w:ascii="Helvetica" w:hAnsi="Helvetica" w:cs="GillSans Light"/>
          <w:color w:val="221E1F"/>
          <w:sz w:val="22"/>
          <w:szCs w:val="22"/>
          <w:lang w:val="en-GB"/>
        </w:rPr>
      </w:pPr>
      <w:proofErr w:type="spellStart"/>
      <w:r>
        <w:rPr>
          <w:rFonts w:ascii="Helvetica" w:hAnsi="Helvetica" w:cs="GillSans Light"/>
          <w:color w:val="221E1F"/>
          <w:sz w:val="22"/>
          <w:szCs w:val="22"/>
        </w:rPr>
        <w:t>Orari</w:t>
      </w:r>
      <w:proofErr w:type="spellEnd"/>
      <w:r>
        <w:rPr>
          <w:rFonts w:ascii="Helvetica" w:hAnsi="Helvetica" w:cs="GillSans Light"/>
          <w:color w:val="221E1F"/>
          <w:sz w:val="22"/>
          <w:szCs w:val="22"/>
        </w:rPr>
        <w:t xml:space="preserve"> di </w:t>
      </w:r>
      <w:proofErr w:type="spellStart"/>
      <w:r>
        <w:rPr>
          <w:rFonts w:ascii="Helvetica" w:hAnsi="Helvetica" w:cs="GillSans Light"/>
          <w:color w:val="221E1F"/>
          <w:sz w:val="22"/>
          <w:szCs w:val="22"/>
        </w:rPr>
        <w:t>apertura</w:t>
      </w:r>
      <w:proofErr w:type="spellEnd"/>
      <w:r>
        <w:rPr>
          <w:rFonts w:ascii="Helvetica" w:hAnsi="Helvetica" w:cs="GillSans Light"/>
          <w:color w:val="221E1F"/>
          <w:sz w:val="22"/>
          <w:szCs w:val="22"/>
        </w:rPr>
        <w:t xml:space="preserve">: </w:t>
      </w:r>
      <w:proofErr w:type="spellStart"/>
      <w:r>
        <w:rPr>
          <w:rFonts w:ascii="Helvetica" w:hAnsi="Helvetica" w:cs="GillSans Light"/>
          <w:color w:val="221E1F"/>
          <w:sz w:val="22"/>
          <w:szCs w:val="22"/>
        </w:rPr>
        <w:t>Martedì-Domenica</w:t>
      </w:r>
      <w:proofErr w:type="spellEnd"/>
      <w:r w:rsidRPr="00AA6F23">
        <w:rPr>
          <w:rFonts w:ascii="Helvetica" w:hAnsi="Helvetica" w:cs="GillSans Light"/>
          <w:color w:val="221E1F"/>
          <w:sz w:val="22"/>
          <w:szCs w:val="22"/>
        </w:rPr>
        <w:t xml:space="preserve"> 15.00-19.00</w:t>
      </w:r>
    </w:p>
    <w:p w14:paraId="5F6EE907" w14:textId="77777777" w:rsidR="00AA6F23" w:rsidRPr="00AA6F23" w:rsidRDefault="00AA6F23" w:rsidP="00AA6F23">
      <w:pPr>
        <w:pStyle w:val="Pa1"/>
        <w:rPr>
          <w:rFonts w:ascii="Helvetica" w:hAnsi="Helvetica" w:cs="GillSans Light"/>
          <w:b/>
          <w:bCs/>
          <w:color w:val="221E1F"/>
          <w:sz w:val="22"/>
          <w:szCs w:val="22"/>
        </w:rPr>
      </w:pPr>
    </w:p>
    <w:p w14:paraId="3CEE9E7E" w14:textId="6066C501" w:rsidR="00AA6F23" w:rsidRPr="00AA6F23" w:rsidRDefault="00AA6F23" w:rsidP="00AA6F23">
      <w:pPr>
        <w:pStyle w:val="Pa1"/>
        <w:rPr>
          <w:rFonts w:ascii="Helvetica" w:hAnsi="Helvetica" w:cs="GillSans Light"/>
          <w:b/>
          <w:bCs/>
          <w:color w:val="221E1F"/>
          <w:sz w:val="22"/>
          <w:szCs w:val="22"/>
          <w:lang w:val="en-GB"/>
        </w:rPr>
      </w:pPr>
      <w:r>
        <w:rPr>
          <w:rFonts w:ascii="Helvetica" w:hAnsi="Helvetica" w:cs="GillSans Light"/>
          <w:b/>
          <w:bCs/>
          <w:color w:val="221E1F"/>
          <w:sz w:val="22"/>
          <w:szCs w:val="22"/>
        </w:rPr>
        <w:t xml:space="preserve">Sponsor </w:t>
      </w:r>
      <w:proofErr w:type="spellStart"/>
      <w:r>
        <w:rPr>
          <w:rFonts w:ascii="Helvetica" w:hAnsi="Helvetica" w:cs="GillSans Light"/>
          <w:b/>
          <w:bCs/>
          <w:color w:val="221E1F"/>
          <w:sz w:val="22"/>
          <w:szCs w:val="22"/>
        </w:rPr>
        <w:t>tecnico</w:t>
      </w:r>
      <w:proofErr w:type="spellEnd"/>
    </w:p>
    <w:p w14:paraId="2943164D" w14:textId="77777777" w:rsidR="00AA6F23" w:rsidRDefault="00AA6F23" w:rsidP="00AA6F23">
      <w:pPr>
        <w:pStyle w:val="Pa1"/>
        <w:rPr>
          <w:rFonts w:ascii="Helvetica" w:hAnsi="Helvetica" w:cs="GillSans Light"/>
          <w:color w:val="221E1F"/>
          <w:sz w:val="22"/>
          <w:szCs w:val="22"/>
        </w:rPr>
      </w:pPr>
      <w:r w:rsidRPr="00AA6F23">
        <w:rPr>
          <w:rFonts w:ascii="Helvetica" w:hAnsi="Helvetica" w:cs="GillSans Light"/>
          <w:color w:val="221E1F"/>
          <w:sz w:val="22"/>
          <w:szCs w:val="22"/>
        </w:rPr>
        <w:t xml:space="preserve">BIG </w:t>
      </w:r>
      <w:proofErr w:type="spellStart"/>
      <w:r w:rsidRPr="00AA6F23">
        <w:rPr>
          <w:rFonts w:ascii="Helvetica" w:hAnsi="Helvetica" w:cs="GillSans Light"/>
          <w:color w:val="221E1F"/>
          <w:sz w:val="22"/>
          <w:szCs w:val="22"/>
        </w:rPr>
        <w:t>Ciaccio</w:t>
      </w:r>
      <w:proofErr w:type="spellEnd"/>
      <w:r w:rsidRPr="00AA6F23">
        <w:rPr>
          <w:rFonts w:ascii="Helvetica" w:hAnsi="Helvetica" w:cs="GillSans Light"/>
          <w:color w:val="221E1F"/>
          <w:sz w:val="22"/>
          <w:szCs w:val="22"/>
        </w:rPr>
        <w:t xml:space="preserve"> Arte</w:t>
      </w:r>
    </w:p>
    <w:p w14:paraId="6B7E8090" w14:textId="631C020A" w:rsidR="00AA6F23" w:rsidRPr="00E15813" w:rsidRDefault="00AA6F23" w:rsidP="00AA6F23">
      <w:pPr>
        <w:rPr>
          <w:rFonts w:ascii="Helvetica" w:eastAsia="Helvetica" w:hAnsi="Helvetica"/>
          <w:b/>
          <w:sz w:val="22"/>
          <w:szCs w:val="22"/>
          <w:highlight w:val="yellow"/>
          <w:lang w:val="en-GB" w:eastAsia="en-US"/>
        </w:rPr>
      </w:pPr>
      <w:r w:rsidRPr="00E15813">
        <w:rPr>
          <w:rFonts w:ascii="Helvetica" w:eastAsia="Helvetica" w:hAnsi="Helvetica"/>
          <w:b/>
          <w:sz w:val="22"/>
          <w:szCs w:val="22"/>
          <w:highlight w:val="yellow"/>
          <w:lang w:val="en-GB" w:eastAsia="en-US"/>
        </w:rPr>
        <w:t>Media partner</w:t>
      </w:r>
      <w:bookmarkStart w:id="0" w:name="_GoBack"/>
      <w:bookmarkEnd w:id="0"/>
    </w:p>
    <w:p w14:paraId="6F17120A" w14:textId="448735F0" w:rsidR="00AA6F23" w:rsidRPr="00AA6F23" w:rsidRDefault="00AA6F23" w:rsidP="00AA6F23">
      <w:pPr>
        <w:rPr>
          <w:rFonts w:ascii="Helvetica" w:eastAsia="Helvetica" w:hAnsi="Helvetica"/>
          <w:sz w:val="22"/>
          <w:szCs w:val="22"/>
          <w:lang w:val="en-GB" w:eastAsia="en-US"/>
        </w:rPr>
      </w:pPr>
      <w:r w:rsidRPr="00E15813">
        <w:rPr>
          <w:rFonts w:ascii="Helvetica" w:eastAsia="Helvetica" w:hAnsi="Helvetica"/>
          <w:sz w:val="22"/>
          <w:szCs w:val="22"/>
          <w:highlight w:val="yellow"/>
          <w:lang w:val="en-GB" w:eastAsia="en-US"/>
        </w:rPr>
        <w:t>Untitled Association</w:t>
      </w:r>
    </w:p>
    <w:p w14:paraId="0DBB493D" w14:textId="77777777" w:rsidR="00AA6F23" w:rsidRPr="00AA6F23" w:rsidRDefault="00AA6F23" w:rsidP="00AA6F23">
      <w:pPr>
        <w:pStyle w:val="Pa1"/>
        <w:jc w:val="both"/>
        <w:rPr>
          <w:rFonts w:ascii="Helvetica" w:hAnsi="Helvetica" w:cs="GillSans Light"/>
          <w:color w:val="221E1F"/>
          <w:sz w:val="22"/>
          <w:szCs w:val="22"/>
        </w:rPr>
      </w:pPr>
    </w:p>
    <w:p w14:paraId="64F564A7" w14:textId="77777777" w:rsidR="00AA6F23" w:rsidRPr="00AA6F23" w:rsidRDefault="00AA6F23" w:rsidP="00AA6F23">
      <w:pPr>
        <w:pStyle w:val="Pa1"/>
        <w:jc w:val="both"/>
        <w:rPr>
          <w:rFonts w:ascii="Helvetica" w:hAnsi="Helvetica" w:cs="GillSans Light"/>
          <w:color w:val="221E1F"/>
          <w:sz w:val="22"/>
          <w:szCs w:val="22"/>
          <w:u w:val="single"/>
          <w:lang w:val="en-GB"/>
        </w:rPr>
      </w:pPr>
      <w:r w:rsidRPr="00AA6F23">
        <w:rPr>
          <w:rFonts w:ascii="Helvetica" w:hAnsi="Helvetica" w:cs="GillSans Light"/>
          <w:color w:val="221E1F"/>
          <w:sz w:val="22"/>
          <w:szCs w:val="22"/>
          <w:u w:val="single"/>
        </w:rPr>
        <w:t xml:space="preserve">CONTACTS </w:t>
      </w:r>
    </w:p>
    <w:p w14:paraId="35233D0D" w14:textId="77777777" w:rsidR="00AA6F23" w:rsidRPr="00AA6F23" w:rsidRDefault="00AA6F23" w:rsidP="00AA6F23">
      <w:pPr>
        <w:pStyle w:val="Pa1"/>
        <w:jc w:val="both"/>
        <w:rPr>
          <w:rFonts w:ascii="Helvetica" w:hAnsi="Helvetica" w:cs="GillSans Light"/>
          <w:b/>
          <w:bCs/>
          <w:color w:val="221E1F"/>
          <w:sz w:val="22"/>
          <w:szCs w:val="22"/>
          <w:lang w:val="en-GB"/>
        </w:rPr>
      </w:pPr>
      <w:r w:rsidRPr="00AA6F23">
        <w:rPr>
          <w:rFonts w:ascii="Helvetica" w:hAnsi="Helvetica" w:cs="GillSans Light"/>
          <w:b/>
          <w:bCs/>
          <w:color w:val="221E1F"/>
          <w:sz w:val="22"/>
          <w:szCs w:val="22"/>
        </w:rPr>
        <w:t>LAQ</w:t>
      </w:r>
    </w:p>
    <w:p w14:paraId="23E9E228" w14:textId="77777777" w:rsidR="00AA6F23" w:rsidRPr="00AA6F23" w:rsidRDefault="00AA6F23" w:rsidP="00AA6F23">
      <w:pPr>
        <w:pStyle w:val="Pa1"/>
        <w:jc w:val="both"/>
        <w:rPr>
          <w:rFonts w:ascii="Helvetica" w:hAnsi="Helvetica" w:cs="GillSans Light"/>
          <w:color w:val="221E1F"/>
          <w:sz w:val="22"/>
          <w:szCs w:val="22"/>
          <w:lang w:val="en-GB"/>
        </w:rPr>
      </w:pPr>
      <w:r w:rsidRPr="00AA6F23">
        <w:rPr>
          <w:rFonts w:ascii="Helvetica" w:hAnsi="Helvetica" w:cs="GillSans Light"/>
          <w:color w:val="221E1F"/>
          <w:sz w:val="22"/>
          <w:szCs w:val="22"/>
        </w:rPr>
        <w:t>+39 3406701854</w:t>
      </w:r>
    </w:p>
    <w:p w14:paraId="5E95E87A" w14:textId="77777777" w:rsidR="00AA6F23" w:rsidRPr="00AA6F23" w:rsidRDefault="00AA6F23" w:rsidP="00AA6F23">
      <w:pPr>
        <w:pStyle w:val="Pa1"/>
        <w:jc w:val="both"/>
        <w:rPr>
          <w:rFonts w:ascii="Helvetica" w:hAnsi="Helvetica" w:cs="GillSans Light"/>
          <w:color w:val="221E1F"/>
          <w:sz w:val="22"/>
          <w:szCs w:val="22"/>
          <w:lang w:val="en-GB"/>
        </w:rPr>
      </w:pPr>
      <w:hyperlink r:id="rId8" w:history="1">
        <w:r w:rsidRPr="00AA6F23">
          <w:rPr>
            <w:rStyle w:val="Hyperlink"/>
            <w:rFonts w:ascii="Helvetica" w:hAnsi="Helvetica" w:cs="GillSans Light"/>
            <w:sz w:val="22"/>
            <w:szCs w:val="22"/>
          </w:rPr>
          <w:t>info@lartquotidien.com</w:t>
        </w:r>
      </w:hyperlink>
    </w:p>
    <w:p w14:paraId="1E8328FD" w14:textId="0A3A06FF" w:rsidR="00CA256E" w:rsidRPr="00AA6F23" w:rsidRDefault="00AA6F23" w:rsidP="00AA6F23">
      <w:pPr>
        <w:pStyle w:val="Pa1"/>
        <w:jc w:val="both"/>
        <w:rPr>
          <w:rFonts w:ascii="Helvetica" w:hAnsi="Helvetica" w:cs="GillSans Light"/>
          <w:color w:val="221E1F"/>
          <w:sz w:val="22"/>
          <w:szCs w:val="22"/>
          <w:lang w:val="en-GB"/>
        </w:rPr>
      </w:pPr>
      <w:hyperlink r:id="rId9" w:history="1">
        <w:r w:rsidRPr="00AA6F23">
          <w:rPr>
            <w:rStyle w:val="Hyperlink"/>
            <w:rFonts w:ascii="Helvetica" w:hAnsi="Helvetica" w:cs="GillSans Light"/>
            <w:sz w:val="22"/>
            <w:szCs w:val="22"/>
          </w:rPr>
          <w:t>www.lartquotidien.com</w:t>
        </w:r>
      </w:hyperlink>
    </w:p>
    <w:sectPr w:rsidR="00CA256E" w:rsidRPr="00AA6F23">
      <w:headerReference w:type="default" r:id="rId10"/>
      <w:footerReference w:type="default" r:id="rId11"/>
      <w:pgSz w:w="11906" w:h="16838"/>
      <w:pgMar w:top="1134" w:right="1134" w:bottom="1417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D9866D" w14:textId="77777777" w:rsidR="00E81B50" w:rsidRDefault="00E81B50">
      <w:r>
        <w:separator/>
      </w:r>
    </w:p>
  </w:endnote>
  <w:endnote w:type="continuationSeparator" w:id="0">
    <w:p w14:paraId="6ACB9EF6" w14:textId="77777777" w:rsidR="00E81B50" w:rsidRDefault="00E81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4E"/>
    <w:family w:val="auto"/>
    <w:pitch w:val="variable"/>
    <w:sig w:usb0="F7FFAFFF" w:usb1="E9DFFFFF" w:usb2="0000003F" w:usb3="00000000" w:csb0="003F01FF" w:csb1="00000000"/>
  </w:font>
  <w:font w:name="GillSans Light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venir">
    <w:altName w:val="Avenir Oblique"/>
    <w:charset w:val="00"/>
    <w:family w:val="auto"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D5F8AD" w14:textId="4D115D0F" w:rsidR="00E81B50" w:rsidRDefault="00E81B50" w:rsidP="00D028EB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87007F" w14:textId="77777777" w:rsidR="00E81B50" w:rsidRDefault="00E81B50">
      <w:r>
        <w:separator/>
      </w:r>
    </w:p>
  </w:footnote>
  <w:footnote w:type="continuationSeparator" w:id="0">
    <w:p w14:paraId="04395FF0" w14:textId="77777777" w:rsidR="00E81B50" w:rsidRDefault="00E81B5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C1B5C1" w14:textId="77777777" w:rsidR="00E81B50" w:rsidRDefault="00E81B5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Calibri" w:eastAsia="Calibri" w:hAnsi="Calibri" w:cs="Calibri"/>
        <w:color w:val="000000"/>
      </w:rPr>
    </w:pP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hidden="0" allowOverlap="1" wp14:anchorId="04188A22" wp14:editId="3C77F04D">
          <wp:simplePos x="0" y="0"/>
          <wp:positionH relativeFrom="column">
            <wp:posOffset>-554894</wp:posOffset>
          </wp:positionH>
          <wp:positionV relativeFrom="paragraph">
            <wp:posOffset>-433703</wp:posOffset>
          </wp:positionV>
          <wp:extent cx="1623935" cy="974361"/>
          <wp:effectExtent l="0" t="0" r="0" b="0"/>
          <wp:wrapNone/>
          <wp:docPr id="65" name="image1.jpg" descr="Immagine che contiene testo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Immagine che contiene testo&#10;&#10;Descrizione generat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23935" cy="97436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866A18E" w14:textId="77777777" w:rsidR="00E81B50" w:rsidRDefault="00E81B5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Calibri" w:eastAsia="Calibri" w:hAnsi="Calibri" w:cs="Calibri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A256E"/>
    <w:rsid w:val="000013AB"/>
    <w:rsid w:val="00062DEA"/>
    <w:rsid w:val="000D45EF"/>
    <w:rsid w:val="001633B9"/>
    <w:rsid w:val="001B3C22"/>
    <w:rsid w:val="002604F4"/>
    <w:rsid w:val="002C1BFA"/>
    <w:rsid w:val="002E3D55"/>
    <w:rsid w:val="00324931"/>
    <w:rsid w:val="00374B9A"/>
    <w:rsid w:val="0058411D"/>
    <w:rsid w:val="006013C1"/>
    <w:rsid w:val="00611DA7"/>
    <w:rsid w:val="006632AE"/>
    <w:rsid w:val="006A5252"/>
    <w:rsid w:val="006F05FB"/>
    <w:rsid w:val="006F2EF4"/>
    <w:rsid w:val="0077218D"/>
    <w:rsid w:val="00963B5D"/>
    <w:rsid w:val="00A926D8"/>
    <w:rsid w:val="00AA6F23"/>
    <w:rsid w:val="00CA256E"/>
    <w:rsid w:val="00D028EB"/>
    <w:rsid w:val="00DB7B11"/>
    <w:rsid w:val="00DC32EB"/>
    <w:rsid w:val="00E15813"/>
    <w:rsid w:val="00E30BC9"/>
    <w:rsid w:val="00E81B50"/>
    <w:rsid w:val="00EA2A28"/>
    <w:rsid w:val="00EB708F"/>
    <w:rsid w:val="00EC75C5"/>
    <w:rsid w:val="00EE4ED3"/>
    <w:rsid w:val="00FC5E8C"/>
    <w:rsid w:val="00FD1CDD"/>
    <w:rsid w:val="00FE2617"/>
    <w:rsid w:val="00FF7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6D372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2F20"/>
    <w:rPr>
      <w:lang w:eastAsia="it-IT"/>
    </w:rPr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0">
    <w:name w:val="normal"/>
  </w:style>
  <w:style w:type="paragraph" w:styleId="NormalWeb">
    <w:name w:val="Normal (Web)"/>
    <w:basedOn w:val="Normal"/>
    <w:uiPriority w:val="99"/>
    <w:unhideWhenUsed/>
    <w:rsid w:val="00982522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A97866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A97866"/>
  </w:style>
  <w:style w:type="paragraph" w:styleId="Footer">
    <w:name w:val="footer"/>
    <w:basedOn w:val="Normal"/>
    <w:link w:val="FooterChar"/>
    <w:uiPriority w:val="99"/>
    <w:unhideWhenUsed/>
    <w:rsid w:val="00A97866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A97866"/>
  </w:style>
  <w:style w:type="character" w:styleId="Hyperlink">
    <w:name w:val="Hyperlink"/>
    <w:basedOn w:val="DefaultParagraphFont"/>
    <w:uiPriority w:val="99"/>
    <w:unhideWhenUsed/>
    <w:rsid w:val="00C70B7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70B78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27FAC"/>
    <w:rPr>
      <w:rFonts w:ascii="Courier" w:hAnsi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27FAC"/>
    <w:rPr>
      <w:rFonts w:ascii="Courier" w:hAnsi="Courier"/>
      <w:sz w:val="20"/>
      <w:szCs w:val="20"/>
      <w:lang w:eastAsia="it-IT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CorpoA">
    <w:name w:val="Corpo A"/>
    <w:rsid w:val="00611DA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Pa1">
    <w:name w:val="Pa1"/>
    <w:basedOn w:val="Normal"/>
    <w:next w:val="Normal"/>
    <w:uiPriority w:val="99"/>
    <w:rsid w:val="00FD1CDD"/>
    <w:pPr>
      <w:widowControl w:val="0"/>
      <w:autoSpaceDE w:val="0"/>
      <w:autoSpaceDN w:val="0"/>
      <w:adjustRightInd w:val="0"/>
      <w:spacing w:line="241" w:lineRule="atLeast"/>
    </w:pPr>
    <w:rPr>
      <w:rFonts w:ascii="GillSans Light" w:hAnsi="GillSans Light"/>
      <w:lang w:val="en-US" w:eastAsia="en-US"/>
    </w:rPr>
  </w:style>
  <w:style w:type="character" w:customStyle="1" w:styleId="A1">
    <w:name w:val="A1"/>
    <w:uiPriority w:val="99"/>
    <w:rsid w:val="00FD1CDD"/>
    <w:rPr>
      <w:rFonts w:cs="GillSans Light"/>
      <w:color w:val="221E1F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2F20"/>
    <w:rPr>
      <w:lang w:eastAsia="it-IT"/>
    </w:rPr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0">
    <w:name w:val="normal"/>
  </w:style>
  <w:style w:type="paragraph" w:styleId="NormalWeb">
    <w:name w:val="Normal (Web)"/>
    <w:basedOn w:val="Normal"/>
    <w:uiPriority w:val="99"/>
    <w:unhideWhenUsed/>
    <w:rsid w:val="00982522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A97866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A97866"/>
  </w:style>
  <w:style w:type="paragraph" w:styleId="Footer">
    <w:name w:val="footer"/>
    <w:basedOn w:val="Normal"/>
    <w:link w:val="FooterChar"/>
    <w:uiPriority w:val="99"/>
    <w:unhideWhenUsed/>
    <w:rsid w:val="00A97866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A97866"/>
  </w:style>
  <w:style w:type="character" w:styleId="Hyperlink">
    <w:name w:val="Hyperlink"/>
    <w:basedOn w:val="DefaultParagraphFont"/>
    <w:uiPriority w:val="99"/>
    <w:unhideWhenUsed/>
    <w:rsid w:val="00C70B7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70B78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27FAC"/>
    <w:rPr>
      <w:rFonts w:ascii="Courier" w:hAnsi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27FAC"/>
    <w:rPr>
      <w:rFonts w:ascii="Courier" w:hAnsi="Courier"/>
      <w:sz w:val="20"/>
      <w:szCs w:val="20"/>
      <w:lang w:eastAsia="it-IT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CorpoA">
    <w:name w:val="Corpo A"/>
    <w:rsid w:val="00611DA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Pa1">
    <w:name w:val="Pa1"/>
    <w:basedOn w:val="Normal"/>
    <w:next w:val="Normal"/>
    <w:uiPriority w:val="99"/>
    <w:rsid w:val="00FD1CDD"/>
    <w:pPr>
      <w:widowControl w:val="0"/>
      <w:autoSpaceDE w:val="0"/>
      <w:autoSpaceDN w:val="0"/>
      <w:adjustRightInd w:val="0"/>
      <w:spacing w:line="241" w:lineRule="atLeast"/>
    </w:pPr>
    <w:rPr>
      <w:rFonts w:ascii="GillSans Light" w:hAnsi="GillSans Light"/>
      <w:lang w:val="en-US" w:eastAsia="en-US"/>
    </w:rPr>
  </w:style>
  <w:style w:type="character" w:customStyle="1" w:styleId="A1">
    <w:name w:val="A1"/>
    <w:uiPriority w:val="99"/>
    <w:rsid w:val="00FD1CDD"/>
    <w:rPr>
      <w:rFonts w:cs="GillSans Light"/>
      <w:color w:val="221E1F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info@lartquotidien.com" TargetMode="External"/><Relationship Id="rId9" Type="http://schemas.openxmlformats.org/officeDocument/2006/relationships/hyperlink" Target="http://www.lartquotidien.com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ruQDFPR7O7ZUVpAZCAy+MZAboow==">AMUW2mVlk0KSM9V0ebnsv8U8GZlGYTGnoAw5vhprHGqF23o42KpdeRGY0x/GEqR30+vt2te1uUQw76Mf1Mtt1M4kkbCkSynjBfAej8WZvDxgwpjmzjn9slA=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351</Words>
  <Characters>2007</Characters>
  <Application>Microsoft Macintosh Word</Application>
  <DocSecurity>0</DocSecurity>
  <Lines>16</Lines>
  <Paragraphs>4</Paragraphs>
  <ScaleCrop>false</ScaleCrop>
  <Company>QMUL</Company>
  <LinksUpToDate>false</LinksUpToDate>
  <CharactersWithSpaces>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Rignano</dc:creator>
  <cp:keywords/>
  <dc:description/>
  <cp:lastModifiedBy>Tommaso Colussi</cp:lastModifiedBy>
  <cp:revision>16</cp:revision>
  <cp:lastPrinted>2021-06-25T09:51:00Z</cp:lastPrinted>
  <dcterms:created xsi:type="dcterms:W3CDTF">2021-03-31T17:20:00Z</dcterms:created>
  <dcterms:modified xsi:type="dcterms:W3CDTF">2021-09-03T10:53:00Z</dcterms:modified>
</cp:coreProperties>
</file>