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B3C387" w14:textId="4B198746" w:rsidR="00625391" w:rsidRPr="003C72C9" w:rsidRDefault="00625391">
      <w:pPr>
        <w:rPr>
          <w:rFonts w:ascii="Arial Narrow" w:hAnsi="Arial Narrow" w:cs="Arial"/>
          <w:b/>
          <w:bCs/>
          <w:sz w:val="48"/>
          <w:szCs w:val="48"/>
        </w:rPr>
      </w:pPr>
      <w:r w:rsidRPr="003C72C9">
        <w:rPr>
          <w:rFonts w:ascii="Arial Narrow" w:hAnsi="Arial Narrow" w:cs="Arial"/>
          <w:b/>
          <w:bCs/>
          <w:sz w:val="48"/>
          <w:szCs w:val="48"/>
        </w:rPr>
        <w:t>AIRMAIL #2</w:t>
      </w:r>
    </w:p>
    <w:p w14:paraId="27DAF381" w14:textId="59305E06" w:rsidR="00625391" w:rsidRPr="003C72C9" w:rsidRDefault="00625391">
      <w:pPr>
        <w:rPr>
          <w:rFonts w:ascii="Arial Narrow" w:hAnsi="Arial Narrow" w:cs="Arial"/>
          <w:b/>
          <w:bCs/>
          <w:sz w:val="36"/>
          <w:szCs w:val="36"/>
        </w:rPr>
      </w:pPr>
      <w:r w:rsidRPr="003C72C9">
        <w:rPr>
          <w:rFonts w:ascii="Arial Narrow" w:hAnsi="Arial Narrow" w:cs="Arial"/>
          <w:b/>
          <w:bCs/>
          <w:sz w:val="36"/>
          <w:szCs w:val="36"/>
        </w:rPr>
        <w:t>Ladies First</w:t>
      </w:r>
    </w:p>
    <w:p w14:paraId="5668DE81" w14:textId="77777777" w:rsidR="003C72C9" w:rsidRPr="003C72C9" w:rsidRDefault="003C72C9">
      <w:pPr>
        <w:rPr>
          <w:rFonts w:ascii="Arial Narrow" w:hAnsi="Arial Narrow" w:cs="Arial"/>
          <w:sz w:val="22"/>
          <w:szCs w:val="22"/>
          <w:u w:val="single"/>
        </w:rPr>
      </w:pPr>
    </w:p>
    <w:p w14:paraId="1679F802" w14:textId="1993CE95" w:rsidR="00FE0C61" w:rsidRPr="003C72C9" w:rsidRDefault="00686B83">
      <w:pPr>
        <w:rPr>
          <w:rFonts w:ascii="Arial Narrow" w:hAnsi="Arial Narrow" w:cs="Arial"/>
          <w:sz w:val="22"/>
          <w:szCs w:val="22"/>
          <w:u w:val="single"/>
        </w:rPr>
      </w:pPr>
      <w:r w:rsidRPr="003C72C9">
        <w:rPr>
          <w:rFonts w:ascii="Arial Narrow" w:hAnsi="Arial Narrow" w:cs="Arial"/>
          <w:sz w:val="22"/>
          <w:szCs w:val="22"/>
          <w:u w:val="single"/>
        </w:rPr>
        <w:t>Comunicato stampa</w:t>
      </w:r>
    </w:p>
    <w:p w14:paraId="602C11E8" w14:textId="77777777" w:rsidR="00686B83" w:rsidRPr="003C72C9" w:rsidRDefault="00686B83">
      <w:pPr>
        <w:rPr>
          <w:rFonts w:ascii="Arial Narrow" w:hAnsi="Arial Narrow" w:cs="Arial"/>
          <w:sz w:val="22"/>
          <w:szCs w:val="22"/>
        </w:rPr>
      </w:pPr>
    </w:p>
    <w:p w14:paraId="15B7DF6E" w14:textId="118AB524" w:rsidR="00686B83" w:rsidRPr="003C72C9" w:rsidRDefault="00634095">
      <w:pPr>
        <w:rPr>
          <w:rFonts w:ascii="Arial Narrow" w:hAnsi="Arial Narrow" w:cs="Arial"/>
          <w:i/>
          <w:iCs/>
          <w:sz w:val="22"/>
          <w:szCs w:val="22"/>
        </w:rPr>
      </w:pPr>
      <w:r w:rsidRPr="003C72C9">
        <w:rPr>
          <w:rFonts w:ascii="Arial Narrow" w:hAnsi="Arial Narrow" w:cs="Arial"/>
          <w:i/>
          <w:iCs/>
          <w:sz w:val="22"/>
          <w:szCs w:val="22"/>
        </w:rPr>
        <w:t>*</w:t>
      </w:r>
      <w:r w:rsidR="00686B83" w:rsidRPr="003C72C9">
        <w:rPr>
          <w:rFonts w:ascii="Arial Narrow" w:hAnsi="Arial Narrow" w:cs="Arial"/>
          <w:i/>
          <w:iCs/>
          <w:sz w:val="22"/>
          <w:szCs w:val="22"/>
        </w:rPr>
        <w:t>La pr</w:t>
      </w:r>
      <w:r w:rsidRPr="003C72C9">
        <w:rPr>
          <w:rFonts w:ascii="Arial Narrow" w:hAnsi="Arial Narrow" w:cs="Arial"/>
          <w:i/>
          <w:iCs/>
          <w:sz w:val="22"/>
          <w:szCs w:val="22"/>
        </w:rPr>
        <w:t xml:space="preserve">ima mostra online </w:t>
      </w:r>
      <w:r w:rsidR="00686B83" w:rsidRPr="003C72C9">
        <w:rPr>
          <w:rFonts w:ascii="Arial Narrow" w:hAnsi="Arial Narrow" w:cs="Arial"/>
          <w:i/>
          <w:iCs/>
          <w:sz w:val="22"/>
          <w:szCs w:val="22"/>
        </w:rPr>
        <w:t xml:space="preserve">sul sito di Assab </w:t>
      </w:r>
      <w:proofErr w:type="spellStart"/>
      <w:r w:rsidR="00686B83" w:rsidRPr="003C72C9">
        <w:rPr>
          <w:rFonts w:ascii="Arial Narrow" w:hAnsi="Arial Narrow" w:cs="Arial"/>
          <w:i/>
          <w:iCs/>
          <w:sz w:val="22"/>
          <w:szCs w:val="22"/>
        </w:rPr>
        <w:t>One</w:t>
      </w:r>
      <w:proofErr w:type="spellEnd"/>
      <w:r w:rsidR="003C3ECB">
        <w:rPr>
          <w:rFonts w:ascii="Arial Narrow" w:hAnsi="Arial Narrow" w:cs="Arial"/>
          <w:i/>
          <w:iCs/>
          <w:sz w:val="22"/>
          <w:szCs w:val="22"/>
        </w:rPr>
        <w:t xml:space="preserve"> </w:t>
      </w:r>
      <w:proofErr w:type="gramStart"/>
      <w:r w:rsidR="003C72C9" w:rsidRPr="003C72C9">
        <w:rPr>
          <w:rFonts w:ascii="Arial Narrow" w:hAnsi="Arial Narrow" w:cs="Arial"/>
          <w:i/>
          <w:iCs/>
          <w:sz w:val="22"/>
          <w:szCs w:val="22"/>
        </w:rPr>
        <w:t>a partire dal</w:t>
      </w:r>
      <w:proofErr w:type="gramEnd"/>
      <w:r w:rsidR="003C72C9" w:rsidRPr="003C72C9">
        <w:rPr>
          <w:rFonts w:ascii="Arial Narrow" w:hAnsi="Arial Narrow" w:cs="Arial"/>
          <w:i/>
          <w:iCs/>
          <w:sz w:val="22"/>
          <w:szCs w:val="22"/>
        </w:rPr>
        <w:t xml:space="preserve"> 25 giugno 2020</w:t>
      </w:r>
    </w:p>
    <w:p w14:paraId="0F735C5C" w14:textId="0ADF7B02" w:rsidR="003C72C9" w:rsidRPr="003C72C9" w:rsidRDefault="003C72C9">
      <w:pPr>
        <w:rPr>
          <w:rFonts w:ascii="Arial Narrow" w:hAnsi="Arial Narrow" w:cs="Arial"/>
          <w:i/>
          <w:iCs/>
          <w:sz w:val="22"/>
          <w:szCs w:val="22"/>
        </w:rPr>
      </w:pPr>
      <w:proofErr w:type="gramStart"/>
      <w:r w:rsidRPr="003C72C9">
        <w:rPr>
          <w:rFonts w:ascii="Arial Narrow" w:hAnsi="Arial Narrow" w:cs="Arial"/>
          <w:i/>
          <w:iCs/>
          <w:sz w:val="22"/>
          <w:szCs w:val="22"/>
        </w:rPr>
        <w:t>www.assab-one.org</w:t>
      </w:r>
      <w:proofErr w:type="gramEnd"/>
      <w:r w:rsidRPr="003C72C9">
        <w:rPr>
          <w:rFonts w:ascii="Arial Narrow" w:hAnsi="Arial Narrow" w:cs="Arial"/>
          <w:i/>
          <w:iCs/>
          <w:sz w:val="22"/>
          <w:szCs w:val="22"/>
        </w:rPr>
        <w:t xml:space="preserve">/mostra-evento/airmail-2/ </w:t>
      </w:r>
      <w:r w:rsidRPr="003C72C9">
        <w:rPr>
          <w:rFonts w:ascii="Arial" w:hAnsi="Arial" w:cs="Arial"/>
          <w:i/>
          <w:iCs/>
          <w:sz w:val="22"/>
          <w:szCs w:val="22"/>
        </w:rPr>
        <w:t>‎</w:t>
      </w:r>
    </w:p>
    <w:p w14:paraId="4A0332E3" w14:textId="77777777" w:rsidR="00634095" w:rsidRPr="003C72C9" w:rsidRDefault="00634095">
      <w:pPr>
        <w:rPr>
          <w:rFonts w:ascii="Arial Narrow" w:hAnsi="Arial Narrow" w:cs="Arial"/>
          <w:i/>
          <w:iCs/>
          <w:sz w:val="22"/>
          <w:szCs w:val="22"/>
        </w:rPr>
      </w:pPr>
    </w:p>
    <w:p w14:paraId="2864D774" w14:textId="3FAA455F" w:rsidR="003C72C9" w:rsidRPr="003C72C9" w:rsidRDefault="00634095">
      <w:pPr>
        <w:rPr>
          <w:rFonts w:ascii="Arial Narrow" w:hAnsi="Arial Narrow" w:cs="Arial"/>
          <w:i/>
          <w:iCs/>
          <w:sz w:val="22"/>
          <w:szCs w:val="22"/>
        </w:rPr>
      </w:pPr>
      <w:r w:rsidRPr="003C72C9">
        <w:rPr>
          <w:rFonts w:ascii="Arial Narrow" w:hAnsi="Arial Narrow" w:cs="Arial"/>
          <w:i/>
          <w:iCs/>
          <w:sz w:val="22"/>
          <w:szCs w:val="22"/>
        </w:rPr>
        <w:t xml:space="preserve">**In sede da metà settembre </w:t>
      </w:r>
    </w:p>
    <w:p w14:paraId="1427E206" w14:textId="77777777" w:rsidR="00634095" w:rsidRPr="003C72C9" w:rsidRDefault="00634095">
      <w:pPr>
        <w:rPr>
          <w:rFonts w:ascii="Arial Narrow" w:hAnsi="Arial Narrow" w:cs="Arial"/>
          <w:sz w:val="22"/>
          <w:szCs w:val="22"/>
        </w:rPr>
      </w:pPr>
    </w:p>
    <w:p w14:paraId="482425EF" w14:textId="7631EE5E" w:rsidR="003C72C9" w:rsidRPr="003C72C9" w:rsidRDefault="003C72C9">
      <w:pPr>
        <w:rPr>
          <w:rFonts w:ascii="Arial Narrow" w:hAnsi="Arial Narrow" w:cs="Arial"/>
          <w:sz w:val="22"/>
          <w:szCs w:val="22"/>
        </w:rPr>
      </w:pPr>
    </w:p>
    <w:p w14:paraId="224F4B1D" w14:textId="77777777" w:rsidR="003C72C9" w:rsidRPr="003C72C9" w:rsidRDefault="003C72C9">
      <w:pPr>
        <w:rPr>
          <w:rFonts w:ascii="Arial Narrow" w:hAnsi="Arial Narrow" w:cs="Arial"/>
          <w:sz w:val="22"/>
          <w:szCs w:val="22"/>
        </w:rPr>
      </w:pPr>
    </w:p>
    <w:p w14:paraId="5916C650" w14:textId="2DD01200" w:rsidR="00882BE6" w:rsidRPr="003C72C9" w:rsidRDefault="00882BE6">
      <w:pPr>
        <w:rPr>
          <w:rFonts w:ascii="Arial Narrow" w:hAnsi="Arial Narrow" w:cs="Arial"/>
          <w:sz w:val="22"/>
          <w:szCs w:val="22"/>
        </w:rPr>
      </w:pPr>
      <w:r w:rsidRPr="003C72C9">
        <w:rPr>
          <w:rFonts w:ascii="Arial Narrow" w:hAnsi="Arial Narrow" w:cs="Arial"/>
          <w:sz w:val="22"/>
          <w:szCs w:val="22"/>
        </w:rPr>
        <w:t xml:space="preserve">Un progetto di </w:t>
      </w:r>
      <w:r w:rsidRPr="003C72C9">
        <w:rPr>
          <w:rFonts w:ascii="Arial Narrow" w:hAnsi="Arial Narrow" w:cs="Arial"/>
          <w:b/>
          <w:bCs/>
          <w:sz w:val="22"/>
          <w:szCs w:val="22"/>
        </w:rPr>
        <w:t xml:space="preserve">Richard </w:t>
      </w:r>
      <w:proofErr w:type="spellStart"/>
      <w:r w:rsidRPr="003C72C9">
        <w:rPr>
          <w:rFonts w:ascii="Arial Narrow" w:hAnsi="Arial Narrow" w:cs="Arial"/>
          <w:b/>
          <w:bCs/>
          <w:sz w:val="22"/>
          <w:szCs w:val="22"/>
        </w:rPr>
        <w:t>Gorman</w:t>
      </w:r>
      <w:proofErr w:type="spellEnd"/>
    </w:p>
    <w:p w14:paraId="59C2C580" w14:textId="77777777" w:rsidR="00634095" w:rsidRPr="003C72C9" w:rsidRDefault="00634095">
      <w:pPr>
        <w:rPr>
          <w:rFonts w:ascii="Arial Narrow" w:hAnsi="Arial Narrow" w:cs="Arial"/>
          <w:sz w:val="22"/>
          <w:szCs w:val="22"/>
        </w:rPr>
      </w:pPr>
    </w:p>
    <w:p w14:paraId="206E3B5D" w14:textId="551B2095" w:rsidR="003C72C9" w:rsidRPr="003C72C9" w:rsidRDefault="003C72C9" w:rsidP="003C72C9">
      <w:pPr>
        <w:rPr>
          <w:rFonts w:ascii="Arial Narrow" w:hAnsi="Arial Narrow" w:cs="Arial"/>
          <w:sz w:val="22"/>
          <w:szCs w:val="22"/>
        </w:rPr>
      </w:pPr>
      <w:r w:rsidRPr="003C72C9">
        <w:rPr>
          <w:rFonts w:ascii="Arial Narrow" w:hAnsi="Arial Narrow" w:cs="Arial"/>
          <w:sz w:val="22"/>
          <w:szCs w:val="22"/>
        </w:rPr>
        <w:t>Con:</w:t>
      </w:r>
    </w:p>
    <w:p w14:paraId="3FE81D5A" w14:textId="77777777" w:rsidR="003C72C9" w:rsidRPr="003C72C9" w:rsidRDefault="003C72C9" w:rsidP="003C72C9">
      <w:pPr>
        <w:rPr>
          <w:rFonts w:ascii="Arial Narrow" w:hAnsi="Arial Narrow" w:cs="Arial"/>
          <w:b/>
          <w:bCs/>
          <w:sz w:val="22"/>
          <w:szCs w:val="22"/>
        </w:rPr>
      </w:pPr>
      <w:proofErr w:type="gramStart"/>
      <w:r w:rsidRPr="003C72C9">
        <w:rPr>
          <w:rFonts w:ascii="Arial Narrow" w:hAnsi="Arial Narrow" w:cs="Arial"/>
          <w:b/>
          <w:bCs/>
          <w:sz w:val="22"/>
          <w:szCs w:val="22"/>
        </w:rPr>
        <w:t xml:space="preserve">Letizia Cariello, Claire Carpenter, </w:t>
      </w:r>
      <w:proofErr w:type="spellStart"/>
      <w:r w:rsidRPr="003C72C9">
        <w:rPr>
          <w:rFonts w:ascii="Arial Narrow" w:hAnsi="Arial Narrow" w:cs="Arial"/>
          <w:b/>
          <w:bCs/>
          <w:sz w:val="22"/>
          <w:szCs w:val="22"/>
        </w:rPr>
        <w:t>Eun</w:t>
      </w:r>
      <w:proofErr w:type="spellEnd"/>
      <w:r w:rsidRPr="003C72C9">
        <w:rPr>
          <w:rFonts w:ascii="Arial Narrow" w:hAnsi="Arial Narrow" w:cs="Arial"/>
          <w:b/>
          <w:bCs/>
          <w:sz w:val="22"/>
          <w:szCs w:val="22"/>
        </w:rPr>
        <w:t xml:space="preserve"> </w:t>
      </w:r>
      <w:proofErr w:type="spellStart"/>
      <w:r w:rsidRPr="003C72C9">
        <w:rPr>
          <w:rFonts w:ascii="Arial Narrow" w:hAnsi="Arial Narrow" w:cs="Arial"/>
          <w:b/>
          <w:bCs/>
          <w:sz w:val="22"/>
          <w:szCs w:val="22"/>
        </w:rPr>
        <w:t>Mo</w:t>
      </w:r>
      <w:proofErr w:type="spellEnd"/>
      <w:r w:rsidRPr="003C72C9">
        <w:rPr>
          <w:rFonts w:ascii="Arial Narrow" w:hAnsi="Arial Narrow" w:cs="Arial"/>
          <w:b/>
          <w:bCs/>
          <w:sz w:val="22"/>
          <w:szCs w:val="22"/>
        </w:rPr>
        <w:t xml:space="preserve"> </w:t>
      </w:r>
      <w:proofErr w:type="spellStart"/>
      <w:r w:rsidRPr="003C72C9">
        <w:rPr>
          <w:rFonts w:ascii="Arial Narrow" w:hAnsi="Arial Narrow" w:cs="Arial"/>
          <w:b/>
          <w:bCs/>
          <w:sz w:val="22"/>
          <w:szCs w:val="22"/>
        </w:rPr>
        <w:t>Chung</w:t>
      </w:r>
      <w:proofErr w:type="spellEnd"/>
      <w:r w:rsidRPr="003C72C9">
        <w:rPr>
          <w:rFonts w:ascii="Arial Narrow" w:hAnsi="Arial Narrow" w:cs="Arial"/>
          <w:b/>
          <w:bCs/>
          <w:sz w:val="22"/>
          <w:szCs w:val="22"/>
        </w:rPr>
        <w:t xml:space="preserve">, Marta Dell'Angelo, </w:t>
      </w:r>
      <w:proofErr w:type="spellStart"/>
      <w:r w:rsidRPr="003C72C9">
        <w:rPr>
          <w:rFonts w:ascii="Arial Narrow" w:hAnsi="Arial Narrow" w:cs="Arial"/>
          <w:b/>
          <w:bCs/>
          <w:sz w:val="22"/>
          <w:szCs w:val="22"/>
        </w:rPr>
        <w:t>Nathalie</w:t>
      </w:r>
      <w:proofErr w:type="spellEnd"/>
      <w:r w:rsidRPr="003C72C9">
        <w:rPr>
          <w:rFonts w:ascii="Arial Narrow" w:hAnsi="Arial Narrow" w:cs="Arial"/>
          <w:b/>
          <w:bCs/>
          <w:sz w:val="22"/>
          <w:szCs w:val="22"/>
        </w:rPr>
        <w:t xml:space="preserve"> </w:t>
      </w:r>
      <w:proofErr w:type="spellStart"/>
      <w:r w:rsidRPr="003C72C9">
        <w:rPr>
          <w:rFonts w:ascii="Arial Narrow" w:hAnsi="Arial Narrow" w:cs="Arial"/>
          <w:b/>
          <w:bCs/>
          <w:sz w:val="22"/>
          <w:szCs w:val="22"/>
        </w:rPr>
        <w:t>Du</w:t>
      </w:r>
      <w:proofErr w:type="spellEnd"/>
      <w:r w:rsidRPr="003C72C9">
        <w:rPr>
          <w:rFonts w:ascii="Arial Narrow" w:hAnsi="Arial Narrow" w:cs="Arial"/>
          <w:b/>
          <w:bCs/>
          <w:sz w:val="22"/>
          <w:szCs w:val="22"/>
        </w:rPr>
        <w:t xml:space="preserve"> </w:t>
      </w:r>
      <w:proofErr w:type="spellStart"/>
      <w:r w:rsidRPr="003C72C9">
        <w:rPr>
          <w:rFonts w:ascii="Arial Narrow" w:hAnsi="Arial Narrow" w:cs="Arial"/>
          <w:b/>
          <w:bCs/>
          <w:sz w:val="22"/>
          <w:szCs w:val="22"/>
        </w:rPr>
        <w:t>Pasquier</w:t>
      </w:r>
      <w:proofErr w:type="spellEnd"/>
      <w:r w:rsidRPr="003C72C9">
        <w:rPr>
          <w:rFonts w:ascii="Arial Narrow" w:hAnsi="Arial Narrow" w:cs="Arial"/>
          <w:b/>
          <w:bCs/>
          <w:sz w:val="22"/>
          <w:szCs w:val="22"/>
        </w:rPr>
        <w:t xml:space="preserve">, </w:t>
      </w:r>
      <w:proofErr w:type="spellStart"/>
      <w:r w:rsidRPr="003C72C9">
        <w:rPr>
          <w:rFonts w:ascii="Arial Narrow" w:hAnsi="Arial Narrow" w:cs="Arial"/>
          <w:b/>
          <w:bCs/>
          <w:sz w:val="22"/>
          <w:szCs w:val="22"/>
        </w:rPr>
        <w:t>Taffina</w:t>
      </w:r>
      <w:proofErr w:type="spellEnd"/>
      <w:r w:rsidRPr="003C72C9">
        <w:rPr>
          <w:rFonts w:ascii="Arial Narrow" w:hAnsi="Arial Narrow" w:cs="Arial"/>
          <w:b/>
          <w:bCs/>
          <w:sz w:val="22"/>
          <w:szCs w:val="22"/>
        </w:rPr>
        <w:t xml:space="preserve"> </w:t>
      </w:r>
      <w:proofErr w:type="spellStart"/>
      <w:r w:rsidRPr="003C72C9">
        <w:rPr>
          <w:rFonts w:ascii="Arial Narrow" w:hAnsi="Arial Narrow" w:cs="Arial"/>
          <w:b/>
          <w:bCs/>
          <w:sz w:val="22"/>
          <w:szCs w:val="22"/>
        </w:rPr>
        <w:t>Flood</w:t>
      </w:r>
      <w:proofErr w:type="spellEnd"/>
      <w:r w:rsidRPr="003C72C9">
        <w:rPr>
          <w:rFonts w:ascii="Arial Narrow" w:hAnsi="Arial Narrow" w:cs="Arial"/>
          <w:b/>
          <w:bCs/>
          <w:sz w:val="22"/>
          <w:szCs w:val="22"/>
        </w:rPr>
        <w:t xml:space="preserve">, Giordano Domiziana, </w:t>
      </w:r>
      <w:proofErr w:type="spellStart"/>
      <w:r w:rsidRPr="003C72C9">
        <w:rPr>
          <w:rFonts w:ascii="Arial Narrow" w:hAnsi="Arial Narrow" w:cs="Arial"/>
          <w:b/>
          <w:bCs/>
          <w:sz w:val="22"/>
          <w:szCs w:val="22"/>
        </w:rPr>
        <w:t>Aya</w:t>
      </w:r>
      <w:proofErr w:type="spellEnd"/>
      <w:r w:rsidRPr="003C72C9">
        <w:rPr>
          <w:rFonts w:ascii="Arial Narrow" w:hAnsi="Arial Narrow" w:cs="Arial"/>
          <w:b/>
          <w:bCs/>
          <w:sz w:val="22"/>
          <w:szCs w:val="22"/>
        </w:rPr>
        <w:t xml:space="preserve"> </w:t>
      </w:r>
      <w:proofErr w:type="spellStart"/>
      <w:r w:rsidRPr="003C72C9">
        <w:rPr>
          <w:rFonts w:ascii="Arial Narrow" w:hAnsi="Arial Narrow" w:cs="Arial"/>
          <w:b/>
          <w:bCs/>
          <w:sz w:val="22"/>
          <w:szCs w:val="22"/>
        </w:rPr>
        <w:t>Ito</w:t>
      </w:r>
      <w:proofErr w:type="spellEnd"/>
      <w:r w:rsidRPr="003C72C9">
        <w:rPr>
          <w:rFonts w:ascii="Arial Narrow" w:hAnsi="Arial Narrow" w:cs="Arial"/>
          <w:b/>
          <w:bCs/>
          <w:sz w:val="22"/>
          <w:szCs w:val="22"/>
        </w:rPr>
        <w:t xml:space="preserve">, </w:t>
      </w:r>
      <w:proofErr w:type="spellStart"/>
      <w:r w:rsidRPr="003C72C9">
        <w:rPr>
          <w:rFonts w:ascii="Arial Narrow" w:hAnsi="Arial Narrow" w:cs="Arial"/>
          <w:b/>
          <w:bCs/>
          <w:sz w:val="22"/>
          <w:szCs w:val="22"/>
        </w:rPr>
        <w:t>Eithn</w:t>
      </w:r>
      <w:proofErr w:type="gramEnd"/>
      <w:r w:rsidRPr="003C72C9">
        <w:rPr>
          <w:rFonts w:ascii="Arial Narrow" w:hAnsi="Arial Narrow" w:cs="Arial"/>
          <w:b/>
          <w:bCs/>
          <w:sz w:val="22"/>
          <w:szCs w:val="22"/>
        </w:rPr>
        <w:t>e</w:t>
      </w:r>
      <w:proofErr w:type="spellEnd"/>
      <w:r w:rsidRPr="003C72C9">
        <w:rPr>
          <w:rFonts w:ascii="Arial Narrow" w:hAnsi="Arial Narrow" w:cs="Arial"/>
          <w:b/>
          <w:bCs/>
          <w:sz w:val="22"/>
          <w:szCs w:val="22"/>
        </w:rPr>
        <w:t xml:space="preserve"> Jordan, </w:t>
      </w:r>
      <w:proofErr w:type="spellStart"/>
      <w:r w:rsidRPr="003C72C9">
        <w:rPr>
          <w:rFonts w:ascii="Arial Narrow" w:hAnsi="Arial Narrow" w:cs="Arial"/>
          <w:b/>
          <w:bCs/>
          <w:sz w:val="22"/>
          <w:szCs w:val="22"/>
        </w:rPr>
        <w:t>Wendy</w:t>
      </w:r>
      <w:proofErr w:type="spellEnd"/>
      <w:r w:rsidRPr="003C72C9">
        <w:rPr>
          <w:rFonts w:ascii="Arial Narrow" w:hAnsi="Arial Narrow" w:cs="Arial"/>
          <w:b/>
          <w:bCs/>
          <w:sz w:val="22"/>
          <w:szCs w:val="22"/>
        </w:rPr>
        <w:t xml:space="preserve"> </w:t>
      </w:r>
      <w:proofErr w:type="spellStart"/>
      <w:r w:rsidRPr="003C72C9">
        <w:rPr>
          <w:rFonts w:ascii="Arial Narrow" w:hAnsi="Arial Narrow" w:cs="Arial"/>
          <w:b/>
          <w:bCs/>
          <w:sz w:val="22"/>
          <w:szCs w:val="22"/>
        </w:rPr>
        <w:t>Judge</w:t>
      </w:r>
      <w:proofErr w:type="spellEnd"/>
      <w:r w:rsidRPr="003C72C9">
        <w:rPr>
          <w:rFonts w:ascii="Arial Narrow" w:hAnsi="Arial Narrow" w:cs="Arial"/>
          <w:b/>
          <w:bCs/>
          <w:sz w:val="22"/>
          <w:szCs w:val="22"/>
        </w:rPr>
        <w:t xml:space="preserve">, </w:t>
      </w:r>
      <w:proofErr w:type="spellStart"/>
      <w:r w:rsidRPr="003C72C9">
        <w:rPr>
          <w:rFonts w:ascii="Arial Narrow" w:hAnsi="Arial Narrow" w:cs="Arial"/>
          <w:b/>
          <w:bCs/>
          <w:sz w:val="22"/>
          <w:szCs w:val="22"/>
        </w:rPr>
        <w:t>Róisín</w:t>
      </w:r>
      <w:proofErr w:type="spellEnd"/>
      <w:r w:rsidRPr="003C72C9">
        <w:rPr>
          <w:rFonts w:ascii="Arial Narrow" w:hAnsi="Arial Narrow" w:cs="Arial"/>
          <w:b/>
          <w:bCs/>
          <w:sz w:val="22"/>
          <w:szCs w:val="22"/>
        </w:rPr>
        <w:t xml:space="preserve"> Lewis, Alice Maher, Camilla Santi, Amelia Stein, </w:t>
      </w:r>
      <w:proofErr w:type="spellStart"/>
      <w:r w:rsidRPr="003C72C9">
        <w:rPr>
          <w:rFonts w:ascii="Arial Narrow" w:hAnsi="Arial Narrow" w:cs="Arial"/>
          <w:b/>
          <w:bCs/>
          <w:sz w:val="22"/>
          <w:szCs w:val="22"/>
        </w:rPr>
        <w:t>Azusa</w:t>
      </w:r>
      <w:proofErr w:type="spellEnd"/>
      <w:r w:rsidRPr="003C72C9">
        <w:rPr>
          <w:rFonts w:ascii="Arial Narrow" w:hAnsi="Arial Narrow" w:cs="Arial"/>
          <w:b/>
          <w:bCs/>
          <w:sz w:val="22"/>
          <w:szCs w:val="22"/>
        </w:rPr>
        <w:t xml:space="preserve"> </w:t>
      </w:r>
      <w:proofErr w:type="spellStart"/>
      <w:r w:rsidRPr="003C72C9">
        <w:rPr>
          <w:rFonts w:ascii="Arial Narrow" w:hAnsi="Arial Narrow" w:cs="Arial"/>
          <w:b/>
          <w:bCs/>
          <w:sz w:val="22"/>
          <w:szCs w:val="22"/>
        </w:rPr>
        <w:t>Takahashi</w:t>
      </w:r>
      <w:proofErr w:type="spellEnd"/>
      <w:r w:rsidRPr="003C72C9">
        <w:rPr>
          <w:rFonts w:ascii="Arial Narrow" w:hAnsi="Arial Narrow" w:cs="Arial"/>
          <w:b/>
          <w:bCs/>
          <w:sz w:val="22"/>
          <w:szCs w:val="22"/>
        </w:rPr>
        <w:t xml:space="preserve">, </w:t>
      </w:r>
      <w:proofErr w:type="spellStart"/>
      <w:r w:rsidRPr="003C72C9">
        <w:rPr>
          <w:rFonts w:ascii="Arial Narrow" w:hAnsi="Arial Narrow" w:cs="Arial"/>
          <w:b/>
          <w:bCs/>
          <w:sz w:val="22"/>
          <w:szCs w:val="22"/>
        </w:rPr>
        <w:t>Muyi</w:t>
      </w:r>
      <w:proofErr w:type="spellEnd"/>
      <w:r w:rsidRPr="003C72C9">
        <w:rPr>
          <w:rFonts w:ascii="Arial Narrow" w:hAnsi="Arial Narrow" w:cs="Arial"/>
          <w:b/>
          <w:bCs/>
          <w:sz w:val="22"/>
          <w:szCs w:val="22"/>
        </w:rPr>
        <w:t xml:space="preserve"> </w:t>
      </w:r>
      <w:proofErr w:type="spellStart"/>
      <w:r w:rsidRPr="003C72C9">
        <w:rPr>
          <w:rFonts w:ascii="Arial Narrow" w:hAnsi="Arial Narrow" w:cs="Arial"/>
          <w:b/>
          <w:bCs/>
          <w:sz w:val="22"/>
          <w:szCs w:val="22"/>
        </w:rPr>
        <w:t>Wang</w:t>
      </w:r>
      <w:proofErr w:type="spellEnd"/>
    </w:p>
    <w:p w14:paraId="46BAD2DF" w14:textId="77777777" w:rsidR="003C72C9" w:rsidRPr="003C72C9" w:rsidRDefault="003C72C9" w:rsidP="003C72C9">
      <w:pPr>
        <w:rPr>
          <w:rFonts w:ascii="Arial Narrow" w:hAnsi="Arial Narrow" w:cs="Arial"/>
          <w:b/>
          <w:bCs/>
          <w:sz w:val="22"/>
          <w:szCs w:val="22"/>
        </w:rPr>
      </w:pPr>
    </w:p>
    <w:p w14:paraId="7D514CEA" w14:textId="0CBDE559" w:rsidR="003C72C9" w:rsidRPr="003C72C9" w:rsidRDefault="003C72C9" w:rsidP="003C72C9">
      <w:pPr>
        <w:rPr>
          <w:rFonts w:ascii="Arial Narrow" w:hAnsi="Arial Narrow" w:cs="Arial"/>
          <w:sz w:val="22"/>
          <w:szCs w:val="22"/>
        </w:rPr>
      </w:pPr>
      <w:proofErr w:type="gramStart"/>
      <w:r w:rsidRPr="003C72C9">
        <w:rPr>
          <w:rFonts w:ascii="Arial Narrow" w:hAnsi="Arial Narrow" w:cs="Arial"/>
          <w:sz w:val="22"/>
          <w:szCs w:val="22"/>
        </w:rPr>
        <w:t>e</w:t>
      </w:r>
      <w:proofErr w:type="gramEnd"/>
      <w:r w:rsidRPr="003C72C9">
        <w:rPr>
          <w:rFonts w:ascii="Arial Narrow" w:hAnsi="Arial Narrow" w:cs="Arial"/>
          <w:sz w:val="22"/>
          <w:szCs w:val="22"/>
        </w:rPr>
        <w:t xml:space="preserve"> con:</w:t>
      </w:r>
    </w:p>
    <w:p w14:paraId="32F6BB3E" w14:textId="6C144C6A" w:rsidR="00882BE6" w:rsidRPr="003C72C9" w:rsidRDefault="003C72C9" w:rsidP="003C72C9">
      <w:pPr>
        <w:rPr>
          <w:rFonts w:ascii="Arial Narrow" w:hAnsi="Arial Narrow" w:cs="Arial"/>
          <w:b/>
          <w:bCs/>
          <w:sz w:val="22"/>
          <w:szCs w:val="22"/>
        </w:rPr>
      </w:pPr>
      <w:r w:rsidRPr="003C72C9">
        <w:rPr>
          <w:rFonts w:ascii="Arial Narrow" w:hAnsi="Arial Narrow" w:cs="Arial"/>
          <w:b/>
          <w:bCs/>
          <w:sz w:val="22"/>
          <w:szCs w:val="22"/>
        </w:rPr>
        <w:t xml:space="preserve">Antonio </w:t>
      </w:r>
      <w:proofErr w:type="spellStart"/>
      <w:r w:rsidRPr="003C72C9">
        <w:rPr>
          <w:rFonts w:ascii="Arial Narrow" w:hAnsi="Arial Narrow" w:cs="Arial"/>
          <w:b/>
          <w:bCs/>
          <w:sz w:val="22"/>
          <w:szCs w:val="22"/>
        </w:rPr>
        <w:t>Catelani</w:t>
      </w:r>
      <w:proofErr w:type="spellEnd"/>
      <w:r w:rsidRPr="003C72C9">
        <w:rPr>
          <w:rFonts w:ascii="Arial Narrow" w:hAnsi="Arial Narrow" w:cs="Arial"/>
          <w:b/>
          <w:bCs/>
          <w:sz w:val="22"/>
          <w:szCs w:val="22"/>
        </w:rPr>
        <w:t xml:space="preserve">, Beppe </w:t>
      </w:r>
      <w:proofErr w:type="spellStart"/>
      <w:r w:rsidRPr="003C72C9">
        <w:rPr>
          <w:rFonts w:ascii="Arial Narrow" w:hAnsi="Arial Narrow" w:cs="Arial"/>
          <w:b/>
          <w:bCs/>
          <w:sz w:val="22"/>
          <w:szCs w:val="22"/>
        </w:rPr>
        <w:t>Caturegli</w:t>
      </w:r>
      <w:proofErr w:type="spellEnd"/>
      <w:r w:rsidRPr="003C72C9">
        <w:rPr>
          <w:rFonts w:ascii="Arial Narrow" w:hAnsi="Arial Narrow" w:cs="Arial"/>
          <w:b/>
          <w:bCs/>
          <w:sz w:val="22"/>
          <w:szCs w:val="22"/>
        </w:rPr>
        <w:t xml:space="preserve">, Fabio Mantovani, Fabio </w:t>
      </w:r>
      <w:proofErr w:type="spellStart"/>
      <w:r w:rsidRPr="003C72C9">
        <w:rPr>
          <w:rFonts w:ascii="Arial Narrow" w:hAnsi="Arial Narrow" w:cs="Arial"/>
          <w:b/>
          <w:bCs/>
          <w:sz w:val="22"/>
          <w:szCs w:val="22"/>
        </w:rPr>
        <w:t>Paleari</w:t>
      </w:r>
      <w:proofErr w:type="spellEnd"/>
    </w:p>
    <w:p w14:paraId="61C46A7A" w14:textId="4735C0C8" w:rsidR="003C72C9" w:rsidRPr="003C72C9" w:rsidRDefault="003C72C9" w:rsidP="003C72C9">
      <w:pPr>
        <w:rPr>
          <w:rFonts w:ascii="Arial Narrow" w:hAnsi="Arial Narrow" w:cs="Arial"/>
          <w:sz w:val="22"/>
          <w:szCs w:val="22"/>
        </w:rPr>
      </w:pPr>
    </w:p>
    <w:p w14:paraId="40ED0F0B" w14:textId="77777777" w:rsidR="003C72C9" w:rsidRPr="003C72C9" w:rsidRDefault="003C72C9" w:rsidP="003C72C9">
      <w:pPr>
        <w:rPr>
          <w:rFonts w:ascii="Arial Narrow" w:hAnsi="Arial Narrow" w:cs="Arial"/>
          <w:sz w:val="22"/>
          <w:szCs w:val="22"/>
        </w:rPr>
      </w:pPr>
    </w:p>
    <w:p w14:paraId="3E79FA30" w14:textId="257638E5" w:rsidR="00882BE6" w:rsidRPr="003C72C9" w:rsidRDefault="00882BE6" w:rsidP="00882BE6">
      <w:pPr>
        <w:jc w:val="both"/>
        <w:rPr>
          <w:rFonts w:ascii="Arial Narrow" w:eastAsia="Times New Roman" w:hAnsi="Arial Narrow" w:cs="Arial"/>
          <w:sz w:val="22"/>
          <w:szCs w:val="22"/>
          <w:lang w:eastAsia="it-IT"/>
        </w:rPr>
      </w:pPr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Ritorna ad Assab </w:t>
      </w:r>
      <w:proofErr w:type="spellStart"/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>One</w:t>
      </w:r>
      <w:proofErr w:type="spellEnd"/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 il progetto nomade di </w:t>
      </w:r>
      <w:r w:rsidRPr="003C72C9">
        <w:rPr>
          <w:rFonts w:ascii="Arial Narrow" w:eastAsia="Times New Roman" w:hAnsi="Arial Narrow" w:cs="Arial"/>
          <w:b/>
          <w:bCs/>
          <w:sz w:val="22"/>
          <w:szCs w:val="22"/>
          <w:lang w:eastAsia="it-IT"/>
        </w:rPr>
        <w:t xml:space="preserve">Richard </w:t>
      </w:r>
      <w:proofErr w:type="spellStart"/>
      <w:r w:rsidRPr="003C72C9">
        <w:rPr>
          <w:rFonts w:ascii="Arial Narrow" w:eastAsia="Times New Roman" w:hAnsi="Arial Narrow" w:cs="Arial"/>
          <w:b/>
          <w:bCs/>
          <w:sz w:val="22"/>
          <w:szCs w:val="22"/>
          <w:lang w:eastAsia="it-IT"/>
        </w:rPr>
        <w:t>Gorman</w:t>
      </w:r>
      <w:proofErr w:type="spellEnd"/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>. Altre tappe hanno avuto luogo a Tok</w:t>
      </w:r>
      <w:r w:rsidR="003C72C9" w:rsidRPr="003C72C9">
        <w:rPr>
          <w:rFonts w:ascii="Arial Narrow" w:eastAsia="Times New Roman" w:hAnsi="Arial Narrow" w:cs="Arial"/>
          <w:sz w:val="22"/>
          <w:szCs w:val="22"/>
          <w:lang w:eastAsia="it-IT"/>
        </w:rPr>
        <w:t>y</w:t>
      </w:r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>o (</w:t>
      </w:r>
      <w:proofErr w:type="spellStart"/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>Yanagisawa</w:t>
      </w:r>
      <w:proofErr w:type="spellEnd"/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 Gallery) a Belfast (</w:t>
      </w:r>
      <w:proofErr w:type="spellStart"/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>Fenderesky</w:t>
      </w:r>
      <w:proofErr w:type="spellEnd"/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 Gallery</w:t>
      </w:r>
      <w:proofErr w:type="gramStart"/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>,</w:t>
      </w:r>
      <w:proofErr w:type="gramEnd"/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) a Dublino (SO </w:t>
      </w:r>
      <w:r w:rsidR="003C72C9" w:rsidRPr="003C72C9">
        <w:rPr>
          <w:rFonts w:ascii="Arial Narrow" w:eastAsia="Times New Roman" w:hAnsi="Arial Narrow" w:cs="Arial"/>
          <w:sz w:val="22"/>
          <w:szCs w:val="22"/>
          <w:lang w:eastAsia="it-IT"/>
        </w:rPr>
        <w:t>Fi</w:t>
      </w:r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>ne</w:t>
      </w:r>
      <w:r w:rsidR="003C72C9"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 A</w:t>
      </w:r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rt </w:t>
      </w:r>
      <w:proofErr w:type="spellStart"/>
      <w:r w:rsidR="003C72C9" w:rsidRPr="003C72C9">
        <w:rPr>
          <w:rFonts w:ascii="Arial Narrow" w:eastAsia="Times New Roman" w:hAnsi="Arial Narrow" w:cs="Arial"/>
          <w:sz w:val="22"/>
          <w:szCs w:val="22"/>
          <w:lang w:eastAsia="it-IT"/>
        </w:rPr>
        <w:t>E</w:t>
      </w:r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>ditions</w:t>
      </w:r>
      <w:proofErr w:type="spellEnd"/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>)</w:t>
      </w:r>
      <w:r w:rsidR="003C72C9" w:rsidRPr="003C72C9">
        <w:rPr>
          <w:rFonts w:ascii="Arial Narrow" w:eastAsia="Times New Roman" w:hAnsi="Arial Narrow" w:cs="Arial"/>
          <w:sz w:val="22"/>
          <w:szCs w:val="22"/>
          <w:lang w:eastAsia="it-IT"/>
        </w:rPr>
        <w:t>.</w:t>
      </w:r>
    </w:p>
    <w:p w14:paraId="687FD3E9" w14:textId="77777777" w:rsidR="00882BE6" w:rsidRPr="003C72C9" w:rsidRDefault="00882BE6" w:rsidP="00882BE6">
      <w:pPr>
        <w:jc w:val="both"/>
        <w:rPr>
          <w:rFonts w:ascii="Arial Narrow" w:eastAsia="Times New Roman" w:hAnsi="Arial Narrow" w:cs="Arial"/>
          <w:sz w:val="22"/>
          <w:szCs w:val="22"/>
          <w:lang w:eastAsia="it-IT"/>
        </w:rPr>
      </w:pPr>
    </w:p>
    <w:p w14:paraId="626D6CB6" w14:textId="1153EA91" w:rsidR="003C72C9" w:rsidRPr="003C72C9" w:rsidRDefault="00882BE6" w:rsidP="00882BE6">
      <w:pPr>
        <w:jc w:val="both"/>
        <w:rPr>
          <w:rFonts w:ascii="Arial Narrow" w:eastAsia="Times New Roman" w:hAnsi="Arial Narrow" w:cs="Arial"/>
          <w:sz w:val="22"/>
          <w:szCs w:val="22"/>
          <w:lang w:eastAsia="it-IT"/>
        </w:rPr>
      </w:pPr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Come nella precedente edizione del 2017 gli artisti e le artiste sono tutti amici e amiche di Richard </w:t>
      </w:r>
      <w:proofErr w:type="spellStart"/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>Gorman</w:t>
      </w:r>
      <w:proofErr w:type="spellEnd"/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 e di Assab </w:t>
      </w:r>
      <w:proofErr w:type="spellStart"/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>One</w:t>
      </w:r>
      <w:proofErr w:type="spellEnd"/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 e sono stati invitati a consegnare da </w:t>
      </w:r>
      <w:proofErr w:type="gramStart"/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>4</w:t>
      </w:r>
      <w:proofErr w:type="gramEnd"/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 a </w:t>
      </w:r>
      <w:r w:rsidR="00634095" w:rsidRPr="003C72C9">
        <w:rPr>
          <w:rFonts w:ascii="Arial Narrow" w:eastAsia="Times New Roman" w:hAnsi="Arial Narrow" w:cs="Arial"/>
          <w:sz w:val="22"/>
          <w:szCs w:val="22"/>
          <w:lang w:eastAsia="it-IT"/>
        </w:rPr>
        <w:t>6 lavori bidimensionali.</w:t>
      </w:r>
    </w:p>
    <w:p w14:paraId="5ECDDCA4" w14:textId="1565D0C0" w:rsidR="00882BE6" w:rsidRPr="003C72C9" w:rsidRDefault="00882BE6" w:rsidP="00882BE6">
      <w:pPr>
        <w:jc w:val="both"/>
        <w:rPr>
          <w:rFonts w:ascii="Arial Narrow" w:eastAsia="Times New Roman" w:hAnsi="Arial Narrow" w:cs="Arial"/>
          <w:sz w:val="22"/>
          <w:szCs w:val="22"/>
          <w:lang w:eastAsia="it-IT"/>
        </w:rPr>
      </w:pPr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Le uniche regole che tutti gli artisti hanno condiviso con l’ideatore del progetto: </w:t>
      </w:r>
      <w:proofErr w:type="gramStart"/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>lato massimo 30 cm</w:t>
      </w:r>
      <w:proofErr w:type="gramEnd"/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; supporto: </w:t>
      </w:r>
      <w:r w:rsidR="00634095"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carta o cartoncino; </w:t>
      </w:r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donazione a fronte di ciascun lavoro </w:t>
      </w:r>
      <w:r w:rsidRPr="003C72C9">
        <w:rPr>
          <w:rFonts w:ascii="Arial Narrow" w:eastAsia="Times New Roman" w:hAnsi="Arial Narrow" w:cs="Arial"/>
          <w:b/>
          <w:sz w:val="22"/>
          <w:szCs w:val="22"/>
          <w:lang w:eastAsia="it-IT"/>
        </w:rPr>
        <w:t>400 euro</w:t>
      </w:r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>, uguale per tutti</w:t>
      </w:r>
      <w:r w:rsidR="00634095" w:rsidRPr="003C72C9">
        <w:rPr>
          <w:rFonts w:ascii="Arial Narrow" w:eastAsia="Times New Roman" w:hAnsi="Arial Narrow" w:cs="Arial"/>
          <w:sz w:val="22"/>
          <w:szCs w:val="22"/>
          <w:lang w:eastAsia="it-IT"/>
        </w:rPr>
        <w:t>,</w:t>
      </w:r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 indipendentemente dalla notorietà e dalle quotazioni di mercato. </w:t>
      </w:r>
    </w:p>
    <w:p w14:paraId="1A965D9E" w14:textId="77777777" w:rsidR="00882BE6" w:rsidRPr="003C72C9" w:rsidRDefault="00882BE6" w:rsidP="00882BE6">
      <w:pPr>
        <w:jc w:val="both"/>
        <w:rPr>
          <w:rFonts w:ascii="Arial Narrow" w:eastAsia="Times New Roman" w:hAnsi="Arial Narrow" w:cs="Arial"/>
          <w:sz w:val="22"/>
          <w:szCs w:val="22"/>
          <w:lang w:eastAsia="it-IT"/>
        </w:rPr>
      </w:pPr>
    </w:p>
    <w:p w14:paraId="1592284E" w14:textId="4C5FBC6B" w:rsidR="00634095" w:rsidRPr="003C72C9" w:rsidRDefault="00882BE6" w:rsidP="00882BE6">
      <w:pPr>
        <w:jc w:val="both"/>
        <w:rPr>
          <w:rFonts w:ascii="Arial Narrow" w:eastAsia="Times New Roman" w:hAnsi="Arial Narrow" w:cs="Arial"/>
          <w:sz w:val="22"/>
          <w:szCs w:val="22"/>
          <w:lang w:eastAsia="it-IT"/>
        </w:rPr>
      </w:pPr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Disegni, foto e </w:t>
      </w:r>
      <w:proofErr w:type="spellStart"/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>collages</w:t>
      </w:r>
      <w:proofErr w:type="spellEnd"/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 ci sono stati consegnati via posta e </w:t>
      </w:r>
      <w:proofErr w:type="gramStart"/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>saranno</w:t>
      </w:r>
      <w:proofErr w:type="gramEnd"/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 allestiti nello spazio </w:t>
      </w:r>
      <w:r w:rsidR="00634095"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a partire da metà </w:t>
      </w:r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>settembre quando ASSAB ONE riaprir</w:t>
      </w:r>
      <w:r w:rsidR="003C72C9">
        <w:rPr>
          <w:rFonts w:ascii="Arial Narrow" w:eastAsia="Times New Roman" w:hAnsi="Arial Narrow" w:cs="Arial"/>
          <w:sz w:val="22"/>
          <w:szCs w:val="22"/>
          <w:lang w:eastAsia="it-IT"/>
        </w:rPr>
        <w:t>à</w:t>
      </w:r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 le porte al pubblico. Nel frattempo</w:t>
      </w:r>
      <w:r w:rsidR="003C72C9" w:rsidRPr="003C72C9">
        <w:rPr>
          <w:rFonts w:ascii="Arial Narrow" w:eastAsia="Times New Roman" w:hAnsi="Arial Narrow" w:cs="Arial"/>
          <w:sz w:val="22"/>
          <w:szCs w:val="22"/>
          <w:lang w:eastAsia="it-IT"/>
        </w:rPr>
        <w:t>,</w:t>
      </w:r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 le opere possono essere visionate e riservate online. </w:t>
      </w:r>
    </w:p>
    <w:p w14:paraId="2320EAC4" w14:textId="77777777" w:rsidR="00882BE6" w:rsidRPr="003C72C9" w:rsidRDefault="00882BE6" w:rsidP="00882BE6">
      <w:pPr>
        <w:jc w:val="both"/>
        <w:rPr>
          <w:rFonts w:ascii="Arial Narrow" w:eastAsia="Times New Roman" w:hAnsi="Arial Narrow" w:cs="Arial"/>
          <w:sz w:val="22"/>
          <w:szCs w:val="22"/>
          <w:lang w:eastAsia="it-IT"/>
        </w:rPr>
      </w:pPr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 </w:t>
      </w:r>
    </w:p>
    <w:p w14:paraId="40DB1E0C" w14:textId="3F398642" w:rsidR="00882BE6" w:rsidRPr="003C72C9" w:rsidRDefault="00882BE6" w:rsidP="00882BE6">
      <w:pPr>
        <w:jc w:val="both"/>
        <w:rPr>
          <w:rFonts w:ascii="Arial Narrow" w:eastAsia="Times New Roman" w:hAnsi="Arial Narrow" w:cs="Arial"/>
          <w:sz w:val="22"/>
          <w:szCs w:val="22"/>
          <w:lang w:eastAsia="it-IT"/>
        </w:rPr>
      </w:pPr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Chi visita il sito può segnalare via mail l’opera che </w:t>
      </w:r>
      <w:r w:rsidR="00634095" w:rsidRPr="003C72C9">
        <w:rPr>
          <w:rFonts w:ascii="Arial Narrow" w:eastAsia="Times New Roman" w:hAnsi="Arial Narrow" w:cs="Arial"/>
          <w:sz w:val="22"/>
          <w:szCs w:val="22"/>
          <w:lang w:eastAsia="it-IT"/>
        </w:rPr>
        <w:t>desidera</w:t>
      </w:r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 </w:t>
      </w:r>
      <w:proofErr w:type="gramStart"/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>opzionare</w:t>
      </w:r>
      <w:proofErr w:type="gramEnd"/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 indicando il nome dell’artista </w:t>
      </w:r>
      <w:r w:rsidR="00634095" w:rsidRPr="003C72C9">
        <w:rPr>
          <w:rFonts w:ascii="Arial Narrow" w:eastAsia="Times New Roman" w:hAnsi="Arial Narrow" w:cs="Arial"/>
          <w:sz w:val="22"/>
          <w:szCs w:val="22"/>
          <w:lang w:eastAsia="it-IT"/>
        </w:rPr>
        <w:t>e il titolo completo. La conferma avverrà nel corso della mostra in sede in seguito alla donazione (</w:t>
      </w:r>
      <w:r w:rsidR="003C72C9">
        <w:rPr>
          <w:rFonts w:ascii="Arial Narrow" w:eastAsia="Times New Roman" w:hAnsi="Arial Narrow" w:cs="Arial"/>
          <w:sz w:val="22"/>
          <w:szCs w:val="22"/>
          <w:lang w:eastAsia="it-IT"/>
        </w:rPr>
        <w:t>f</w:t>
      </w:r>
      <w:r w:rsidR="00634095" w:rsidRPr="003C72C9">
        <w:rPr>
          <w:rFonts w:ascii="Arial Narrow" w:eastAsia="Times New Roman" w:hAnsi="Arial Narrow" w:cs="Arial"/>
          <w:sz w:val="22"/>
          <w:szCs w:val="22"/>
          <w:lang w:eastAsia="it-IT"/>
        </w:rPr>
        <w:t>iscalmente deducibile) che sarà equamente divisa con l’artista</w:t>
      </w:r>
      <w:r w:rsidR="003C72C9">
        <w:rPr>
          <w:rFonts w:ascii="Arial Narrow" w:eastAsia="Times New Roman" w:hAnsi="Arial Narrow" w:cs="Arial"/>
          <w:sz w:val="22"/>
          <w:szCs w:val="22"/>
          <w:lang w:eastAsia="it-IT"/>
        </w:rPr>
        <w:t>.</w:t>
      </w:r>
      <w:r w:rsidR="00634095"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 La consegna delle opere avverrà </w:t>
      </w:r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alla fine della mostra insieme alla ricevuta </w:t>
      </w:r>
      <w:r w:rsidR="00634095"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della </w:t>
      </w:r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>donazione.</w:t>
      </w:r>
    </w:p>
    <w:p w14:paraId="311C78B8" w14:textId="77777777" w:rsidR="00634095" w:rsidRPr="003C72C9" w:rsidRDefault="00634095" w:rsidP="00882BE6">
      <w:pPr>
        <w:jc w:val="both"/>
        <w:rPr>
          <w:rFonts w:ascii="Arial Narrow" w:eastAsia="Times New Roman" w:hAnsi="Arial Narrow" w:cs="Arial"/>
          <w:sz w:val="22"/>
          <w:szCs w:val="22"/>
          <w:lang w:eastAsia="it-IT"/>
        </w:rPr>
      </w:pPr>
    </w:p>
    <w:p w14:paraId="6B71AFA8" w14:textId="77777777" w:rsidR="003C72C9" w:rsidRDefault="00634095" w:rsidP="00882BE6">
      <w:pPr>
        <w:jc w:val="both"/>
        <w:rPr>
          <w:rFonts w:ascii="Arial Narrow" w:eastAsia="Times New Roman" w:hAnsi="Arial Narrow" w:cs="Arial"/>
          <w:sz w:val="22"/>
          <w:szCs w:val="22"/>
          <w:lang w:eastAsia="it-IT"/>
        </w:rPr>
      </w:pPr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>Più informazioni sulla mostra in sede seguiranno prossimamente</w:t>
      </w:r>
      <w:r w:rsidR="003C72C9">
        <w:rPr>
          <w:rFonts w:ascii="Arial Narrow" w:eastAsia="Times New Roman" w:hAnsi="Arial Narrow" w:cs="Arial"/>
          <w:sz w:val="22"/>
          <w:szCs w:val="22"/>
          <w:lang w:eastAsia="it-IT"/>
        </w:rPr>
        <w:t>.</w:t>
      </w:r>
    </w:p>
    <w:p w14:paraId="2C4FF3D3" w14:textId="4F7C37B3" w:rsidR="00634095" w:rsidRPr="003C72C9" w:rsidRDefault="00634095" w:rsidP="00882BE6">
      <w:pPr>
        <w:jc w:val="both"/>
        <w:rPr>
          <w:rFonts w:ascii="Arial Narrow" w:eastAsia="Times New Roman" w:hAnsi="Arial Narrow" w:cs="Arial"/>
          <w:sz w:val="22"/>
          <w:szCs w:val="22"/>
          <w:lang w:eastAsia="it-IT"/>
        </w:rPr>
      </w:pPr>
      <w:r w:rsidRPr="003C72C9">
        <w:rPr>
          <w:rFonts w:ascii="Arial Narrow" w:eastAsia="Times New Roman" w:hAnsi="Arial Narrow" w:cs="Arial"/>
          <w:sz w:val="22"/>
          <w:szCs w:val="22"/>
          <w:lang w:eastAsia="it-IT"/>
        </w:rPr>
        <w:t xml:space="preserve"> </w:t>
      </w:r>
    </w:p>
    <w:p w14:paraId="1249BC59" w14:textId="77777777" w:rsidR="00882BE6" w:rsidRPr="008A5B4C" w:rsidRDefault="00882BE6" w:rsidP="00882BE6">
      <w:pPr>
        <w:jc w:val="both"/>
        <w:rPr>
          <w:rFonts w:ascii="Arial Narrow" w:eastAsia="Times New Roman" w:hAnsi="Arial Narrow" w:cs="Arial"/>
          <w:sz w:val="20"/>
          <w:szCs w:val="20"/>
          <w:lang w:eastAsia="it-IT"/>
        </w:rPr>
      </w:pPr>
    </w:p>
    <w:p w14:paraId="31CB5BE1" w14:textId="33E8F3F2" w:rsidR="00634095" w:rsidRPr="008A5B4C" w:rsidRDefault="00634095" w:rsidP="00882BE6">
      <w:pPr>
        <w:jc w:val="both"/>
        <w:rPr>
          <w:rFonts w:ascii="Arial Narrow" w:eastAsia="Times New Roman" w:hAnsi="Arial Narrow" w:cs="Arial"/>
          <w:sz w:val="20"/>
          <w:szCs w:val="20"/>
          <w:u w:val="single"/>
          <w:lang w:eastAsia="it-IT"/>
        </w:rPr>
      </w:pPr>
      <w:r w:rsidRPr="008A5B4C">
        <w:rPr>
          <w:rFonts w:ascii="Arial Narrow" w:eastAsia="Times New Roman" w:hAnsi="Arial Narrow" w:cs="Arial"/>
          <w:sz w:val="20"/>
          <w:szCs w:val="20"/>
          <w:u w:val="single"/>
          <w:lang w:eastAsia="it-IT"/>
        </w:rPr>
        <w:t>Allegati</w:t>
      </w:r>
      <w:r w:rsidR="008A5B4C" w:rsidRPr="008A5B4C">
        <w:rPr>
          <w:rFonts w:ascii="Arial Narrow" w:eastAsia="Times New Roman" w:hAnsi="Arial Narrow" w:cs="Arial"/>
          <w:sz w:val="20"/>
          <w:szCs w:val="20"/>
          <w:u w:val="single"/>
          <w:lang w:eastAsia="it-IT"/>
        </w:rPr>
        <w:t>:</w:t>
      </w:r>
    </w:p>
    <w:p w14:paraId="61908D65" w14:textId="77777777" w:rsidR="00634095" w:rsidRPr="008A5B4C" w:rsidRDefault="00634095" w:rsidP="00882BE6">
      <w:pPr>
        <w:jc w:val="both"/>
        <w:rPr>
          <w:rFonts w:ascii="Arial Narrow" w:eastAsia="Times New Roman" w:hAnsi="Arial Narrow" w:cs="Arial"/>
          <w:sz w:val="20"/>
          <w:szCs w:val="20"/>
          <w:lang w:eastAsia="it-IT"/>
        </w:rPr>
      </w:pPr>
    </w:p>
    <w:p w14:paraId="22F20112" w14:textId="7E5E7B1C" w:rsidR="00634095" w:rsidRPr="008A5B4C" w:rsidRDefault="008A5B4C" w:rsidP="00882BE6">
      <w:pPr>
        <w:jc w:val="both"/>
        <w:rPr>
          <w:rFonts w:ascii="Arial Narrow" w:eastAsia="Times New Roman" w:hAnsi="Arial Narrow" w:cs="Arial"/>
          <w:sz w:val="20"/>
          <w:szCs w:val="20"/>
          <w:lang w:eastAsia="it-IT"/>
        </w:rPr>
      </w:pPr>
      <w:r w:rsidRPr="00622690">
        <w:rPr>
          <w:rFonts w:ascii="Arial Narrow" w:eastAsia="Times New Roman" w:hAnsi="Arial Narrow" w:cs="Arial"/>
          <w:b/>
          <w:bCs/>
          <w:sz w:val="20"/>
          <w:szCs w:val="20"/>
          <w:lang w:eastAsia="it-IT"/>
        </w:rPr>
        <w:t xml:space="preserve">Biografia di Richard </w:t>
      </w:r>
      <w:proofErr w:type="spellStart"/>
      <w:r w:rsidRPr="00622690">
        <w:rPr>
          <w:rFonts w:ascii="Arial Narrow" w:eastAsia="Times New Roman" w:hAnsi="Arial Narrow" w:cs="Arial"/>
          <w:b/>
          <w:bCs/>
          <w:sz w:val="20"/>
          <w:szCs w:val="20"/>
          <w:lang w:eastAsia="it-IT"/>
        </w:rPr>
        <w:t>Gorman</w:t>
      </w:r>
      <w:proofErr w:type="spellEnd"/>
      <w:r>
        <w:rPr>
          <w:rFonts w:ascii="Arial Narrow" w:eastAsia="Times New Roman" w:hAnsi="Arial Narrow" w:cs="Arial"/>
          <w:sz w:val="20"/>
          <w:szCs w:val="20"/>
          <w:lang w:eastAsia="it-IT"/>
        </w:rPr>
        <w:t xml:space="preserve">: </w:t>
      </w:r>
      <w:r w:rsidR="00634095" w:rsidRPr="008A5B4C">
        <w:rPr>
          <w:rFonts w:ascii="Arial Narrow" w:eastAsia="Times New Roman" w:hAnsi="Arial Narrow" w:cs="Arial"/>
          <w:sz w:val="20"/>
          <w:szCs w:val="20"/>
          <w:lang w:eastAsia="it-IT"/>
        </w:rPr>
        <w:t>Richa</w:t>
      </w:r>
      <w:bookmarkStart w:id="0" w:name="_GoBack"/>
      <w:bookmarkEnd w:id="0"/>
      <w:r w:rsidR="00634095" w:rsidRPr="008A5B4C">
        <w:rPr>
          <w:rFonts w:ascii="Arial Narrow" w:eastAsia="Times New Roman" w:hAnsi="Arial Narrow" w:cs="Arial"/>
          <w:sz w:val="20"/>
          <w:szCs w:val="20"/>
          <w:lang w:eastAsia="it-IT"/>
        </w:rPr>
        <w:t>rd</w:t>
      </w:r>
      <w:r>
        <w:rPr>
          <w:rFonts w:ascii="Arial Narrow" w:eastAsia="Times New Roman" w:hAnsi="Arial Narrow" w:cs="Arial"/>
          <w:sz w:val="20"/>
          <w:szCs w:val="20"/>
          <w:lang w:eastAsia="it-IT"/>
        </w:rPr>
        <w:t>-G</w:t>
      </w:r>
      <w:r w:rsidR="00634095" w:rsidRPr="008A5B4C">
        <w:rPr>
          <w:rFonts w:ascii="Arial Narrow" w:eastAsia="Times New Roman" w:hAnsi="Arial Narrow" w:cs="Arial"/>
          <w:sz w:val="20"/>
          <w:szCs w:val="20"/>
          <w:lang w:eastAsia="it-IT"/>
        </w:rPr>
        <w:t>orman</w:t>
      </w:r>
      <w:r>
        <w:rPr>
          <w:rFonts w:ascii="Arial Narrow" w:eastAsia="Times New Roman" w:hAnsi="Arial Narrow" w:cs="Arial"/>
          <w:sz w:val="20"/>
          <w:szCs w:val="20"/>
          <w:lang w:eastAsia="it-IT"/>
        </w:rPr>
        <w:t>_</w:t>
      </w:r>
      <w:r w:rsidR="00634095" w:rsidRPr="008A5B4C">
        <w:rPr>
          <w:rFonts w:ascii="Arial Narrow" w:eastAsia="Times New Roman" w:hAnsi="Arial Narrow" w:cs="Arial"/>
          <w:sz w:val="20"/>
          <w:szCs w:val="20"/>
          <w:lang w:eastAsia="it-IT"/>
        </w:rPr>
        <w:t>bio</w:t>
      </w:r>
      <w:r>
        <w:rPr>
          <w:rFonts w:ascii="Arial Narrow" w:eastAsia="Times New Roman" w:hAnsi="Arial Narrow" w:cs="Arial"/>
          <w:sz w:val="20"/>
          <w:szCs w:val="20"/>
          <w:lang w:eastAsia="it-IT"/>
        </w:rPr>
        <w:t>.doc</w:t>
      </w:r>
      <w:r w:rsidR="00622690">
        <w:rPr>
          <w:rFonts w:ascii="Arial Narrow" w:eastAsia="Times New Roman" w:hAnsi="Arial Narrow" w:cs="Arial"/>
          <w:sz w:val="20"/>
          <w:szCs w:val="20"/>
          <w:lang w:eastAsia="it-IT"/>
        </w:rPr>
        <w:t>x</w:t>
      </w:r>
      <w:r w:rsidR="00634095" w:rsidRPr="008A5B4C">
        <w:rPr>
          <w:rFonts w:ascii="Arial Narrow" w:eastAsia="Times New Roman" w:hAnsi="Arial Narrow" w:cs="Arial"/>
          <w:sz w:val="20"/>
          <w:szCs w:val="20"/>
          <w:lang w:eastAsia="it-IT"/>
        </w:rPr>
        <w:t xml:space="preserve"> </w:t>
      </w:r>
    </w:p>
    <w:p w14:paraId="13ABA091" w14:textId="0A9BA2BC" w:rsidR="00634095" w:rsidRPr="008A5B4C" w:rsidRDefault="00634095" w:rsidP="00882BE6">
      <w:pPr>
        <w:jc w:val="both"/>
        <w:rPr>
          <w:rFonts w:ascii="Arial Narrow" w:eastAsia="Times New Roman" w:hAnsi="Arial Narrow" w:cs="Arial"/>
          <w:sz w:val="20"/>
          <w:szCs w:val="20"/>
          <w:lang w:eastAsia="it-IT"/>
        </w:rPr>
      </w:pPr>
      <w:r w:rsidRPr="00622690">
        <w:rPr>
          <w:rFonts w:ascii="Arial Narrow" w:eastAsia="Times New Roman" w:hAnsi="Arial Narrow" w:cs="Arial"/>
          <w:b/>
          <w:bCs/>
          <w:sz w:val="20"/>
          <w:szCs w:val="20"/>
          <w:lang w:eastAsia="it-IT"/>
        </w:rPr>
        <w:t>Bio</w:t>
      </w:r>
      <w:r w:rsidR="008A5B4C" w:rsidRPr="00622690">
        <w:rPr>
          <w:rFonts w:ascii="Arial Narrow" w:eastAsia="Times New Roman" w:hAnsi="Arial Narrow" w:cs="Arial"/>
          <w:b/>
          <w:bCs/>
          <w:sz w:val="20"/>
          <w:szCs w:val="20"/>
          <w:lang w:eastAsia="it-IT"/>
        </w:rPr>
        <w:t>grafie degli</w:t>
      </w:r>
      <w:r w:rsidRPr="00622690">
        <w:rPr>
          <w:rFonts w:ascii="Arial Narrow" w:eastAsia="Times New Roman" w:hAnsi="Arial Narrow" w:cs="Arial"/>
          <w:b/>
          <w:bCs/>
          <w:sz w:val="20"/>
          <w:szCs w:val="20"/>
          <w:lang w:eastAsia="it-IT"/>
        </w:rPr>
        <w:t xml:space="preserve"> artisti</w:t>
      </w:r>
      <w:r w:rsidR="008A5B4C">
        <w:rPr>
          <w:rFonts w:ascii="Arial Narrow" w:eastAsia="Times New Roman" w:hAnsi="Arial Narrow" w:cs="Arial"/>
          <w:sz w:val="20"/>
          <w:szCs w:val="20"/>
          <w:lang w:eastAsia="it-IT"/>
        </w:rPr>
        <w:t xml:space="preserve">: </w:t>
      </w:r>
      <w:r w:rsidR="00622690">
        <w:rPr>
          <w:rFonts w:ascii="Arial Narrow" w:eastAsia="Times New Roman" w:hAnsi="Arial Narrow" w:cs="Arial"/>
          <w:sz w:val="20"/>
          <w:szCs w:val="20"/>
          <w:lang w:eastAsia="it-IT"/>
        </w:rPr>
        <w:t>Airmail</w:t>
      </w:r>
      <w:r w:rsidR="00E8250F">
        <w:rPr>
          <w:rFonts w:ascii="Arial Narrow" w:eastAsia="Times New Roman" w:hAnsi="Arial Narrow" w:cs="Arial"/>
          <w:sz w:val="20"/>
          <w:szCs w:val="20"/>
          <w:lang w:eastAsia="it-IT"/>
        </w:rPr>
        <w:t>#2 – Biografie artisti</w:t>
      </w:r>
      <w:r w:rsidR="00622690">
        <w:rPr>
          <w:rFonts w:ascii="Arial Narrow" w:eastAsia="Times New Roman" w:hAnsi="Arial Narrow" w:cs="Arial"/>
          <w:sz w:val="20"/>
          <w:szCs w:val="20"/>
          <w:lang w:eastAsia="it-IT"/>
        </w:rPr>
        <w:t>.pdf</w:t>
      </w:r>
    </w:p>
    <w:p w14:paraId="1CC8BD50" w14:textId="510B15A4" w:rsidR="00634095" w:rsidRPr="008A5B4C" w:rsidRDefault="00634095" w:rsidP="00882BE6">
      <w:pPr>
        <w:jc w:val="both"/>
        <w:rPr>
          <w:rFonts w:ascii="Arial Narrow" w:eastAsia="Times New Roman" w:hAnsi="Arial Narrow" w:cs="Arial"/>
          <w:sz w:val="20"/>
          <w:szCs w:val="20"/>
          <w:lang w:eastAsia="it-IT"/>
        </w:rPr>
      </w:pPr>
      <w:r w:rsidRPr="00622690">
        <w:rPr>
          <w:rFonts w:ascii="Arial Narrow" w:eastAsia="Times New Roman" w:hAnsi="Arial Narrow" w:cs="Arial"/>
          <w:b/>
          <w:bCs/>
          <w:sz w:val="20"/>
          <w:szCs w:val="20"/>
          <w:lang w:eastAsia="it-IT"/>
        </w:rPr>
        <w:t>Invito</w:t>
      </w:r>
      <w:r w:rsidR="00622690">
        <w:rPr>
          <w:rFonts w:ascii="Arial Narrow" w:eastAsia="Times New Roman" w:hAnsi="Arial Narrow" w:cs="Arial"/>
          <w:sz w:val="20"/>
          <w:szCs w:val="20"/>
          <w:lang w:eastAsia="it-IT"/>
        </w:rPr>
        <w:t>: Airmail</w:t>
      </w:r>
      <w:r w:rsidR="00E8250F">
        <w:rPr>
          <w:rFonts w:ascii="Arial Narrow" w:eastAsia="Times New Roman" w:hAnsi="Arial Narrow" w:cs="Arial"/>
          <w:sz w:val="20"/>
          <w:szCs w:val="20"/>
          <w:lang w:eastAsia="it-IT"/>
        </w:rPr>
        <w:t xml:space="preserve">#2 - </w:t>
      </w:r>
      <w:r w:rsidR="00622690">
        <w:rPr>
          <w:rFonts w:ascii="Arial Narrow" w:eastAsia="Times New Roman" w:hAnsi="Arial Narrow" w:cs="Arial"/>
          <w:sz w:val="20"/>
          <w:szCs w:val="20"/>
          <w:lang w:eastAsia="it-IT"/>
        </w:rPr>
        <w:t>invito.jpg</w:t>
      </w:r>
    </w:p>
    <w:p w14:paraId="4228536F" w14:textId="77777777" w:rsidR="008A5B4C" w:rsidRPr="008A5B4C" w:rsidRDefault="008A5B4C" w:rsidP="00882BE6">
      <w:pPr>
        <w:jc w:val="both"/>
        <w:rPr>
          <w:rFonts w:ascii="Arial Narrow" w:eastAsia="Times New Roman" w:hAnsi="Arial Narrow" w:cs="Arial"/>
          <w:sz w:val="20"/>
          <w:szCs w:val="20"/>
          <w:lang w:eastAsia="it-IT"/>
        </w:rPr>
      </w:pPr>
    </w:p>
    <w:p w14:paraId="5C13654D" w14:textId="77777777" w:rsidR="00634095" w:rsidRPr="008A5B4C" w:rsidRDefault="00634095" w:rsidP="00882BE6">
      <w:pPr>
        <w:jc w:val="both"/>
        <w:rPr>
          <w:rFonts w:ascii="Arial Narrow" w:eastAsia="Times New Roman" w:hAnsi="Arial Narrow" w:cs="Arial"/>
          <w:sz w:val="20"/>
          <w:szCs w:val="20"/>
          <w:u w:val="single"/>
          <w:lang w:eastAsia="it-IT"/>
        </w:rPr>
      </w:pPr>
      <w:r w:rsidRPr="008A5B4C">
        <w:rPr>
          <w:rFonts w:ascii="Arial Narrow" w:eastAsia="Times New Roman" w:hAnsi="Arial Narrow" w:cs="Arial"/>
          <w:sz w:val="20"/>
          <w:szCs w:val="20"/>
          <w:u w:val="single"/>
          <w:lang w:eastAsia="it-IT"/>
        </w:rPr>
        <w:t xml:space="preserve">Foto: </w:t>
      </w:r>
    </w:p>
    <w:p w14:paraId="31590CC3" w14:textId="77777777" w:rsidR="00562A4F" w:rsidRDefault="00562A4F">
      <w:pPr>
        <w:rPr>
          <w:rFonts w:ascii="Arial Narrow" w:hAnsi="Arial Narrow" w:cs="Arial"/>
        </w:rPr>
      </w:pPr>
    </w:p>
    <w:p w14:paraId="33BF3C6F" w14:textId="1694BFAA" w:rsidR="00562A4F" w:rsidRPr="00562A4F" w:rsidRDefault="00562A4F">
      <w:pPr>
        <w:rPr>
          <w:rFonts w:ascii="Arial Narrow" w:hAnsi="Arial Narrow" w:cs="Arial"/>
          <w:sz w:val="20"/>
          <w:szCs w:val="20"/>
        </w:rPr>
      </w:pPr>
      <w:r w:rsidRPr="00562A4F">
        <w:rPr>
          <w:rFonts w:ascii="Arial Narrow" w:hAnsi="Arial Narrow" w:cs="Arial"/>
          <w:b/>
          <w:sz w:val="20"/>
          <w:szCs w:val="20"/>
        </w:rPr>
        <w:t>Selezione immagini:</w:t>
      </w:r>
      <w:r>
        <w:rPr>
          <w:rFonts w:ascii="Arial Narrow" w:hAnsi="Arial Narrow" w:cs="Arial"/>
          <w:sz w:val="20"/>
          <w:szCs w:val="20"/>
        </w:rPr>
        <w:t xml:space="preserve"> </w:t>
      </w:r>
      <w:r w:rsidR="00E8250F">
        <w:rPr>
          <w:rFonts w:ascii="Arial Narrow" w:hAnsi="Arial Narrow" w:cs="Arial"/>
          <w:sz w:val="20"/>
          <w:szCs w:val="20"/>
        </w:rPr>
        <w:t>Foto opere artisti</w:t>
      </w:r>
      <w:r w:rsidRPr="00562A4F">
        <w:rPr>
          <w:rFonts w:ascii="Arial Narrow" w:hAnsi="Arial Narrow" w:cs="Arial"/>
          <w:sz w:val="20"/>
          <w:szCs w:val="20"/>
        </w:rPr>
        <w:t xml:space="preserve"> - Press Kit - </w:t>
      </w:r>
      <w:proofErr w:type="spellStart"/>
      <w:r w:rsidRPr="00562A4F">
        <w:rPr>
          <w:rFonts w:ascii="Arial Narrow" w:hAnsi="Arial Narrow" w:cs="Arial"/>
          <w:sz w:val="20"/>
          <w:szCs w:val="20"/>
        </w:rPr>
        <w:t>Airmail</w:t>
      </w:r>
      <w:proofErr w:type="spellEnd"/>
      <w:r w:rsidRPr="00562A4F">
        <w:rPr>
          <w:rFonts w:ascii="Arial Narrow" w:hAnsi="Arial Narrow" w:cs="Arial"/>
          <w:sz w:val="20"/>
          <w:szCs w:val="20"/>
        </w:rPr>
        <w:t xml:space="preserve"> </w:t>
      </w:r>
      <w:proofErr w:type="gramStart"/>
      <w:r w:rsidRPr="00562A4F">
        <w:rPr>
          <w:rFonts w:ascii="Arial Narrow" w:hAnsi="Arial Narrow" w:cs="Arial"/>
          <w:sz w:val="20"/>
          <w:szCs w:val="20"/>
        </w:rPr>
        <w:t>#2</w:t>
      </w:r>
      <w:proofErr w:type="gramEnd"/>
    </w:p>
    <w:p w14:paraId="7A7D2447" w14:textId="096B773C" w:rsidR="008A5B4C" w:rsidRPr="00046BB4" w:rsidRDefault="00046BB4">
      <w:pPr>
        <w:rPr>
          <w:rFonts w:ascii="Arial Narrow" w:hAnsi="Arial Narrow" w:cs="Arial"/>
          <w:i/>
          <w:iCs/>
          <w:sz w:val="20"/>
          <w:szCs w:val="20"/>
        </w:rPr>
      </w:pPr>
      <w:r>
        <w:rPr>
          <w:rFonts w:ascii="Arial Narrow" w:hAnsi="Arial Narrow" w:cs="Arial"/>
          <w:i/>
          <w:iCs/>
          <w:sz w:val="20"/>
          <w:szCs w:val="20"/>
        </w:rPr>
        <w:t>*</w:t>
      </w:r>
      <w:r w:rsidRPr="00046BB4">
        <w:rPr>
          <w:rFonts w:ascii="Arial Narrow" w:hAnsi="Arial Narrow" w:cs="Arial"/>
          <w:i/>
          <w:iCs/>
          <w:sz w:val="20"/>
          <w:szCs w:val="20"/>
        </w:rPr>
        <w:t xml:space="preserve">Su richiesta sono disponibili le immagini in alta </w:t>
      </w:r>
      <w:proofErr w:type="gramStart"/>
      <w:r w:rsidRPr="00046BB4">
        <w:rPr>
          <w:rFonts w:ascii="Arial Narrow" w:hAnsi="Arial Narrow" w:cs="Arial"/>
          <w:i/>
          <w:iCs/>
          <w:sz w:val="20"/>
          <w:szCs w:val="20"/>
        </w:rPr>
        <w:t>risoluzione</w:t>
      </w:r>
      <w:proofErr w:type="gramEnd"/>
    </w:p>
    <w:sectPr w:rsidR="008A5B4C" w:rsidRPr="00046BB4" w:rsidSect="00FC3557">
      <w:headerReference w:type="default" r:id="rId7"/>
      <w:footerReference w:type="default" r:id="rId8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59E0E6" w14:textId="77777777" w:rsidR="00F14FF2" w:rsidRDefault="00F14FF2" w:rsidP="00CB268F">
      <w:r>
        <w:separator/>
      </w:r>
    </w:p>
  </w:endnote>
  <w:endnote w:type="continuationSeparator" w:id="0">
    <w:p w14:paraId="152CA7CF" w14:textId="77777777" w:rsidR="00F14FF2" w:rsidRDefault="00F14FF2" w:rsidP="00CB26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Yu Mincho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A1FCFC" w14:textId="6C3D5ED1" w:rsidR="003C3ECB" w:rsidRPr="003C3ECB" w:rsidRDefault="003C3ECB" w:rsidP="003C3ECB">
    <w:pPr>
      <w:pStyle w:val="Pidipagina"/>
      <w:jc w:val="center"/>
      <w:rPr>
        <w:sz w:val="22"/>
        <w:szCs w:val="22"/>
      </w:rPr>
    </w:pPr>
    <w:r w:rsidRPr="003C3ECB">
      <w:rPr>
        <w:rFonts w:ascii="Arial" w:hAnsi="Arial" w:cs="Arial"/>
        <w:color w:val="595959"/>
        <w:sz w:val="18"/>
        <w:szCs w:val="18"/>
        <w:shd w:val="clear" w:color="auto" w:fill="FFFFFF"/>
      </w:rPr>
      <w:t>ASSAB ONE</w:t>
    </w:r>
    <w:r>
      <w:rPr>
        <w:rFonts w:ascii="Arial" w:hAnsi="Arial" w:cs="Arial"/>
        <w:color w:val="595959"/>
        <w:sz w:val="18"/>
        <w:szCs w:val="18"/>
        <w:shd w:val="clear" w:color="auto" w:fill="FFFFFF"/>
      </w:rPr>
      <w:t xml:space="preserve"> - </w:t>
    </w:r>
    <w:r w:rsidRPr="003C3ECB">
      <w:rPr>
        <w:rFonts w:ascii="Arial" w:hAnsi="Arial" w:cs="Arial"/>
        <w:color w:val="595959"/>
        <w:sz w:val="18"/>
        <w:szCs w:val="18"/>
        <w:shd w:val="clear" w:color="auto" w:fill="FFFFFF"/>
      </w:rPr>
      <w:t>via Privata Assab, 1 - 20132 Milano</w:t>
    </w:r>
    <w:r w:rsidRPr="003C3ECB">
      <w:rPr>
        <w:rFonts w:ascii="Arial" w:hAnsi="Arial" w:cs="Arial"/>
        <w:color w:val="595959"/>
        <w:sz w:val="18"/>
        <w:szCs w:val="18"/>
      </w:rPr>
      <w:br/>
    </w:r>
    <w:r>
      <w:rPr>
        <w:rFonts w:ascii="Arial" w:hAnsi="Arial" w:cs="Arial"/>
        <w:color w:val="595959"/>
        <w:sz w:val="18"/>
        <w:szCs w:val="18"/>
        <w:shd w:val="clear" w:color="auto" w:fill="FFFFFF"/>
      </w:rPr>
      <w:t xml:space="preserve"> tel. </w:t>
    </w:r>
    <w:r w:rsidRPr="003C3ECB">
      <w:rPr>
        <w:rFonts w:ascii="Arial" w:hAnsi="Arial" w:cs="Arial"/>
        <w:color w:val="595959"/>
        <w:sz w:val="18"/>
        <w:szCs w:val="18"/>
        <w:shd w:val="clear" w:color="auto" w:fill="FFFFFF"/>
      </w:rPr>
      <w:t>+ 39 02 2828546</w:t>
    </w:r>
    <w:r>
      <w:rPr>
        <w:rFonts w:ascii="Arial" w:hAnsi="Arial" w:cs="Arial"/>
        <w:color w:val="595959"/>
        <w:sz w:val="18"/>
        <w:szCs w:val="18"/>
        <w:shd w:val="clear" w:color="auto" w:fill="FFFFFF"/>
      </w:rPr>
      <w:t xml:space="preserve"> | </w:t>
    </w:r>
    <w:proofErr w:type="spellStart"/>
    <w:proofErr w:type="gramStart"/>
    <w:r>
      <w:rPr>
        <w:rFonts w:ascii="Arial" w:hAnsi="Arial" w:cs="Arial"/>
        <w:color w:val="595959"/>
        <w:sz w:val="18"/>
        <w:szCs w:val="18"/>
        <w:shd w:val="clear" w:color="auto" w:fill="FFFFFF"/>
      </w:rPr>
      <w:t>mob</w:t>
    </w:r>
    <w:proofErr w:type="spellEnd"/>
    <w:r>
      <w:rPr>
        <w:rFonts w:ascii="Arial" w:hAnsi="Arial" w:cs="Arial"/>
        <w:color w:val="595959"/>
        <w:sz w:val="18"/>
        <w:szCs w:val="18"/>
        <w:shd w:val="clear" w:color="auto" w:fill="FFFFFF"/>
      </w:rPr>
      <w:t>.</w:t>
    </w:r>
    <w:proofErr w:type="gramEnd"/>
    <w:r>
      <w:rPr>
        <w:rFonts w:ascii="Arial" w:hAnsi="Arial" w:cs="Arial"/>
        <w:color w:val="595959"/>
        <w:sz w:val="18"/>
        <w:szCs w:val="18"/>
        <w:shd w:val="clear" w:color="auto" w:fill="FFFFFF"/>
      </w:rPr>
      <w:t xml:space="preserve"> </w:t>
    </w:r>
    <w:r w:rsidRPr="003C3ECB">
      <w:rPr>
        <w:rFonts w:ascii="Arial" w:hAnsi="Arial" w:cs="Arial"/>
        <w:color w:val="595959"/>
        <w:sz w:val="18"/>
        <w:szCs w:val="18"/>
        <w:shd w:val="clear" w:color="auto" w:fill="FFFFFF"/>
      </w:rPr>
      <w:t>+ 39 3482925085</w:t>
    </w:r>
    <w:r w:rsidRPr="003C3ECB">
      <w:rPr>
        <w:rFonts w:ascii="Arial" w:hAnsi="Arial" w:cs="Arial"/>
        <w:color w:val="595959"/>
        <w:sz w:val="18"/>
        <w:szCs w:val="18"/>
      </w:rPr>
      <w:br/>
    </w:r>
    <w:r w:rsidRPr="003C3ECB">
      <w:rPr>
        <w:rFonts w:ascii="Arial" w:hAnsi="Arial" w:cs="Arial"/>
        <w:color w:val="595959"/>
        <w:sz w:val="18"/>
        <w:szCs w:val="18"/>
        <w:shd w:val="clear" w:color="auto" w:fill="FFFFFF"/>
      </w:rPr>
      <w:t>press@assab-one.org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DA2D99" w14:textId="77777777" w:rsidR="00F14FF2" w:rsidRDefault="00F14FF2" w:rsidP="00CB268F">
      <w:r>
        <w:separator/>
      </w:r>
    </w:p>
  </w:footnote>
  <w:footnote w:type="continuationSeparator" w:id="0">
    <w:p w14:paraId="5ABC2EEE" w14:textId="77777777" w:rsidR="00F14FF2" w:rsidRDefault="00F14FF2" w:rsidP="00CB268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E2C30E" w14:textId="07AE982B" w:rsidR="003C3ECB" w:rsidRDefault="003C3ECB" w:rsidP="003C3ECB">
    <w:pPr>
      <w:pStyle w:val="Intestazione"/>
      <w:jc w:val="right"/>
    </w:pPr>
    <w:r>
      <w:rPr>
        <w:noProof/>
        <w:lang w:eastAsia="it-IT"/>
      </w:rPr>
      <w:drawing>
        <wp:inline distT="0" distB="0" distL="0" distR="0" wp14:anchorId="50105A40" wp14:editId="459742FB">
          <wp:extent cx="1358252" cy="285695"/>
          <wp:effectExtent l="0" t="0" r="0" b="635"/>
          <wp:docPr id="1" name="Immagine 1" descr="Immagine che contiene disegnando, segnale, orologi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ASSAB_ONE_tracciat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4812" cy="3039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B83"/>
    <w:rsid w:val="00046BB4"/>
    <w:rsid w:val="003C3ECB"/>
    <w:rsid w:val="003C72C9"/>
    <w:rsid w:val="00562A4F"/>
    <w:rsid w:val="00622690"/>
    <w:rsid w:val="00625391"/>
    <w:rsid w:val="00634095"/>
    <w:rsid w:val="00686B83"/>
    <w:rsid w:val="00882BE6"/>
    <w:rsid w:val="008A5B4C"/>
    <w:rsid w:val="00CB268F"/>
    <w:rsid w:val="00D02791"/>
    <w:rsid w:val="00E76279"/>
    <w:rsid w:val="00E8250F"/>
    <w:rsid w:val="00F14FF2"/>
    <w:rsid w:val="00FC3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30611C52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B268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CB268F"/>
  </w:style>
  <w:style w:type="paragraph" w:styleId="Pidipagina">
    <w:name w:val="footer"/>
    <w:basedOn w:val="Normale"/>
    <w:link w:val="PidipaginaCarattere"/>
    <w:uiPriority w:val="99"/>
    <w:unhideWhenUsed/>
    <w:rsid w:val="00CB268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CB268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62A4F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562A4F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B268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CB268F"/>
  </w:style>
  <w:style w:type="paragraph" w:styleId="Pidipagina">
    <w:name w:val="footer"/>
    <w:basedOn w:val="Normale"/>
    <w:link w:val="PidipaginaCarattere"/>
    <w:uiPriority w:val="99"/>
    <w:unhideWhenUsed/>
    <w:rsid w:val="00CB268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CB268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62A4F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562A4F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84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9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74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091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63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16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81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322</Words>
  <Characters>1838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Quarestani</dc:creator>
  <cp:keywords/>
  <dc:description/>
  <cp:lastModifiedBy>Assab</cp:lastModifiedBy>
  <cp:revision>2</cp:revision>
  <dcterms:created xsi:type="dcterms:W3CDTF">2020-06-26T14:26:00Z</dcterms:created>
  <dcterms:modified xsi:type="dcterms:W3CDTF">2020-06-26T14:26:00Z</dcterms:modified>
</cp:coreProperties>
</file>