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F39601" w14:textId="77777777" w:rsidR="00685E9D" w:rsidRDefault="00685E9D" w:rsidP="009243F1">
      <w:pPr>
        <w:pStyle w:val="NormalWeb"/>
        <w:spacing w:before="120" w:beforeAutospacing="0" w:after="120" w:afterAutospacing="0"/>
        <w:rPr>
          <w:rFonts w:asciiTheme="minorHAnsi" w:hAnsiTheme="minorHAnsi" w:cstheme="minorHAnsi"/>
          <w:b/>
          <w:bCs/>
          <w:sz w:val="28"/>
          <w:szCs w:val="28"/>
        </w:rPr>
      </w:pPr>
    </w:p>
    <w:p w14:paraId="0980EDE3" w14:textId="77777777" w:rsidR="00C75037" w:rsidRDefault="00D4777B" w:rsidP="00C75037">
      <w:pPr>
        <w:pStyle w:val="NormalWeb"/>
        <w:spacing w:before="120" w:beforeAutospacing="0" w:after="120" w:afterAutospacing="0"/>
        <w:jc w:val="center"/>
        <w:rPr>
          <w:rFonts w:asciiTheme="minorHAnsi" w:hAnsiTheme="minorHAnsi" w:cstheme="minorHAnsi"/>
          <w:b/>
          <w:bCs/>
          <w:i/>
          <w:iCs/>
          <w:color w:val="FF0000"/>
          <w:sz w:val="32"/>
          <w:szCs w:val="32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MOSTRA</w:t>
      </w:r>
      <w:r>
        <w:rPr>
          <w:rFonts w:asciiTheme="minorHAnsi" w:hAnsiTheme="minorHAnsi" w:cstheme="minorHAnsi"/>
          <w:b/>
          <w:bCs/>
          <w:sz w:val="28"/>
          <w:szCs w:val="28"/>
        </w:rPr>
        <w:br/>
      </w:r>
      <w:r w:rsidR="00780E05" w:rsidRPr="009243F1">
        <w:rPr>
          <w:rFonts w:asciiTheme="minorHAnsi" w:hAnsiTheme="minorHAnsi" w:cstheme="minorHAnsi"/>
          <w:b/>
          <w:bCs/>
          <w:color w:val="FF0000"/>
          <w:sz w:val="32"/>
          <w:szCs w:val="32"/>
        </w:rPr>
        <w:t>Antonio Marras.</w:t>
      </w:r>
      <w:r w:rsidR="00780E05" w:rsidRPr="009243F1">
        <w:rPr>
          <w:rFonts w:asciiTheme="minorHAnsi" w:hAnsiTheme="minorHAnsi" w:cstheme="minorHAnsi"/>
          <w:b/>
          <w:bCs/>
          <w:i/>
          <w:iCs/>
          <w:color w:val="FF0000"/>
          <w:sz w:val="32"/>
          <w:szCs w:val="32"/>
        </w:rPr>
        <w:t xml:space="preserve"> Linea d’ombra</w:t>
      </w:r>
    </w:p>
    <w:p w14:paraId="59CC2EB8" w14:textId="1B625AA4" w:rsidR="00D4777B" w:rsidRPr="009243F1" w:rsidRDefault="00D4777B" w:rsidP="00C75037">
      <w:pPr>
        <w:pStyle w:val="NormalWeb"/>
        <w:spacing w:before="120" w:beforeAutospacing="0" w:after="120" w:afterAutospacing="0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9243F1">
        <w:rPr>
          <w:rFonts w:asciiTheme="minorHAnsi" w:hAnsiTheme="minorHAnsi" w:cstheme="minorHAnsi"/>
          <w:b/>
          <w:bCs/>
          <w:sz w:val="22"/>
          <w:szCs w:val="22"/>
        </w:rPr>
        <w:t xml:space="preserve">Apertura al pubblico: </w:t>
      </w:r>
      <w:r w:rsidRPr="009243F1">
        <w:rPr>
          <w:rFonts w:asciiTheme="minorHAnsi" w:hAnsiTheme="minorHAnsi" w:cstheme="minorHAnsi"/>
          <w:sz w:val="22"/>
          <w:szCs w:val="22"/>
        </w:rPr>
        <w:t>27 giugno –</w:t>
      </w:r>
      <w:r w:rsidR="00685E9D" w:rsidRPr="009243F1">
        <w:rPr>
          <w:rFonts w:asciiTheme="minorHAnsi" w:hAnsiTheme="minorHAnsi" w:cstheme="minorHAnsi"/>
          <w:sz w:val="22"/>
          <w:szCs w:val="22"/>
        </w:rPr>
        <w:t xml:space="preserve"> </w:t>
      </w:r>
      <w:r w:rsidR="009243F1" w:rsidRPr="009243F1">
        <w:rPr>
          <w:rFonts w:asciiTheme="minorHAnsi" w:hAnsiTheme="minorHAnsi" w:cstheme="minorHAnsi"/>
          <w:sz w:val="22"/>
          <w:szCs w:val="22"/>
        </w:rPr>
        <w:t>27</w:t>
      </w:r>
      <w:r w:rsidR="009A21B5" w:rsidRPr="009243F1">
        <w:rPr>
          <w:rFonts w:asciiTheme="minorHAnsi" w:hAnsiTheme="minorHAnsi" w:cstheme="minorHAnsi"/>
          <w:sz w:val="22"/>
          <w:szCs w:val="22"/>
        </w:rPr>
        <w:t xml:space="preserve"> luglio</w:t>
      </w:r>
      <w:r w:rsidRPr="009243F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9243F1">
        <w:rPr>
          <w:rFonts w:asciiTheme="minorHAnsi" w:hAnsiTheme="minorHAnsi" w:cstheme="minorHAnsi"/>
          <w:sz w:val="22"/>
          <w:szCs w:val="22"/>
        </w:rPr>
        <w:t>2024</w:t>
      </w:r>
    </w:p>
    <w:p w14:paraId="3068807B" w14:textId="00F70E54" w:rsidR="00D4777B" w:rsidRPr="009243F1" w:rsidRDefault="00685E9D" w:rsidP="00C75037">
      <w:pPr>
        <w:pStyle w:val="NormalWeb"/>
        <w:spacing w:before="120" w:beforeAutospacing="0" w:after="120" w:afterAutospacing="0"/>
        <w:jc w:val="center"/>
        <w:rPr>
          <w:rFonts w:asciiTheme="minorHAnsi" w:hAnsiTheme="minorHAnsi" w:cstheme="minorHAnsi"/>
          <w:sz w:val="22"/>
          <w:szCs w:val="22"/>
        </w:rPr>
      </w:pPr>
      <w:r w:rsidRPr="00B41115">
        <w:rPr>
          <w:rFonts w:asciiTheme="minorHAnsi" w:hAnsiTheme="minorHAnsi" w:cstheme="minorHAnsi"/>
          <w:b/>
          <w:bCs/>
          <w:sz w:val="22"/>
          <w:szCs w:val="22"/>
        </w:rPr>
        <w:t>Boutique</w:t>
      </w:r>
      <w:r w:rsidRPr="009243F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4777B" w:rsidRPr="009243F1">
        <w:rPr>
          <w:rFonts w:asciiTheme="minorHAnsi" w:hAnsiTheme="minorHAnsi" w:cstheme="minorHAnsi"/>
          <w:b/>
          <w:bCs/>
          <w:sz w:val="22"/>
          <w:szCs w:val="22"/>
        </w:rPr>
        <w:t>Antonio Marras</w:t>
      </w:r>
      <w:r w:rsidR="00D4777B" w:rsidRPr="009243F1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D4777B" w:rsidRPr="009243F1">
        <w:rPr>
          <w:rFonts w:asciiTheme="minorHAnsi" w:hAnsiTheme="minorHAnsi" w:cstheme="minorHAnsi"/>
          <w:sz w:val="22"/>
          <w:szCs w:val="22"/>
        </w:rPr>
        <w:t xml:space="preserve">Roma, via dei Condotti </w:t>
      </w:r>
      <w:r w:rsidR="009243F1" w:rsidRPr="009243F1">
        <w:rPr>
          <w:rFonts w:asciiTheme="minorHAnsi" w:hAnsiTheme="minorHAnsi" w:cstheme="minorHAnsi"/>
          <w:sz w:val="22"/>
          <w:szCs w:val="22"/>
        </w:rPr>
        <w:t>49/50</w:t>
      </w:r>
    </w:p>
    <w:p w14:paraId="62C5BC60" w14:textId="77777777" w:rsidR="00C75037" w:rsidRDefault="00C75037" w:rsidP="00C75037">
      <w:pPr>
        <w:pStyle w:val="NormalWeb"/>
        <w:spacing w:before="120" w:beforeAutospacing="0" w:after="120" w:afterAutospacing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710E1913" w14:textId="3232D297" w:rsidR="00D4777B" w:rsidRPr="00C75037" w:rsidRDefault="00D4777B" w:rsidP="00C75037">
      <w:pPr>
        <w:pStyle w:val="NormalWeb"/>
        <w:spacing w:before="120" w:beforeAutospacing="0" w:after="120" w:afterAutospacing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C75037">
        <w:rPr>
          <w:rFonts w:asciiTheme="minorHAnsi" w:hAnsiTheme="minorHAnsi" w:cstheme="minorHAnsi"/>
          <w:b/>
          <w:bCs/>
          <w:sz w:val="28"/>
          <w:szCs w:val="28"/>
        </w:rPr>
        <w:t>COMUNICATO STAMPA</w:t>
      </w:r>
    </w:p>
    <w:p w14:paraId="01702BCB" w14:textId="2A51DA2A" w:rsidR="00B41115" w:rsidRDefault="00B41115" w:rsidP="00B41115">
      <w:pPr>
        <w:pStyle w:val="Normal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B41115">
        <w:rPr>
          <w:rFonts w:asciiTheme="minorHAnsi" w:hAnsiTheme="minorHAnsi" w:cstheme="minorHAnsi"/>
          <w:b/>
          <w:bCs/>
          <w:sz w:val="22"/>
          <w:szCs w:val="22"/>
        </w:rPr>
        <w:t>Dal 27 giugno al 27 luglio 2024</w:t>
      </w:r>
      <w:r w:rsidRPr="00B41115">
        <w:rPr>
          <w:rFonts w:asciiTheme="minorHAnsi" w:hAnsiTheme="minorHAnsi" w:cstheme="minorHAnsi"/>
          <w:sz w:val="22"/>
          <w:szCs w:val="22"/>
        </w:rPr>
        <w:t xml:space="preserve"> apre a Roma, nella boutique Antonio Marras di via dei Condotti, la mostra </w:t>
      </w:r>
      <w:r w:rsidRPr="00B20C75">
        <w:rPr>
          <w:rFonts w:asciiTheme="minorHAnsi" w:hAnsiTheme="minorHAnsi" w:cstheme="minorHAnsi"/>
          <w:b/>
          <w:bCs/>
          <w:i/>
          <w:iCs/>
          <w:sz w:val="22"/>
          <w:szCs w:val="22"/>
        </w:rPr>
        <w:t>Linea d’ombra</w:t>
      </w:r>
      <w:r w:rsidRPr="00B41115">
        <w:rPr>
          <w:rFonts w:asciiTheme="minorHAnsi" w:hAnsiTheme="minorHAnsi" w:cstheme="minorHAnsi"/>
          <w:sz w:val="22"/>
          <w:szCs w:val="22"/>
        </w:rPr>
        <w:t xml:space="preserve"> con disegni dell’artista-stilista Antonio Marras e foto e video sotto la sua direzione artistica che sono le evoluzioni, gli assemblaggi o </w:t>
      </w:r>
      <w:r>
        <w:rPr>
          <w:rFonts w:asciiTheme="minorHAnsi" w:hAnsiTheme="minorHAnsi" w:cstheme="minorHAnsi"/>
          <w:sz w:val="22"/>
          <w:szCs w:val="22"/>
        </w:rPr>
        <w:t>gli s</w:t>
      </w:r>
      <w:r w:rsidRPr="00B41115">
        <w:rPr>
          <w:rFonts w:asciiTheme="minorHAnsi" w:hAnsiTheme="minorHAnsi" w:cstheme="minorHAnsi"/>
          <w:sz w:val="22"/>
          <w:szCs w:val="22"/>
        </w:rPr>
        <w:t>viluppi dei disegni stessi</w:t>
      </w:r>
      <w:r w:rsidR="00172A8C">
        <w:rPr>
          <w:rFonts w:asciiTheme="minorHAnsi" w:hAnsiTheme="minorHAnsi" w:cstheme="minorHAnsi"/>
          <w:sz w:val="22"/>
          <w:szCs w:val="22"/>
        </w:rPr>
        <w:t>.</w:t>
      </w:r>
    </w:p>
    <w:p w14:paraId="6034F487" w14:textId="77777777" w:rsidR="00B41115" w:rsidRDefault="00B41115" w:rsidP="00B41115">
      <w:pPr>
        <w:pStyle w:val="Normal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B41115">
        <w:rPr>
          <w:rFonts w:asciiTheme="minorHAnsi" w:hAnsiTheme="minorHAnsi" w:cstheme="minorHAnsi"/>
          <w:sz w:val="22"/>
          <w:szCs w:val="22"/>
        </w:rPr>
        <w:t xml:space="preserve">Antonio Marras porta nella città eterna  un itinerario frammentato di storia personale e collettiva formato da volti, mani, orme, luci, ombre, oggetti e  composizioni.  </w:t>
      </w:r>
    </w:p>
    <w:p w14:paraId="5065905C" w14:textId="56D8A0B1" w:rsidR="00B41115" w:rsidRDefault="00B41115" w:rsidP="00B41115">
      <w:pPr>
        <w:pStyle w:val="Normal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B41115">
        <w:rPr>
          <w:rFonts w:asciiTheme="minorHAnsi" w:hAnsiTheme="minorHAnsi" w:cstheme="minorHAnsi"/>
          <w:sz w:val="22"/>
          <w:szCs w:val="22"/>
        </w:rPr>
        <w:t xml:space="preserve">Il titolo della mostra “Linea d’ombra” arriva dal romanzo di Joseph Conrad, </w:t>
      </w:r>
      <w:r w:rsidRPr="00B20C75">
        <w:rPr>
          <w:rFonts w:asciiTheme="minorHAnsi" w:hAnsiTheme="minorHAnsi" w:cstheme="minorHAnsi"/>
          <w:i/>
          <w:iCs/>
          <w:sz w:val="22"/>
          <w:szCs w:val="22"/>
        </w:rPr>
        <w:t>La linea d’ombra</w:t>
      </w:r>
      <w:r w:rsidRPr="00B41115">
        <w:rPr>
          <w:rFonts w:asciiTheme="minorHAnsi" w:hAnsiTheme="minorHAnsi" w:cstheme="minorHAnsi"/>
          <w:sz w:val="22"/>
          <w:szCs w:val="22"/>
        </w:rPr>
        <w:t xml:space="preserve"> (1916), che riflette sul tema del tempo e del passaggio all’età adulta.  </w:t>
      </w:r>
      <w:r w:rsidRPr="00B41115">
        <w:rPr>
          <w:rFonts w:asciiTheme="minorHAnsi" w:hAnsiTheme="minorHAnsi" w:cstheme="minorHAnsi"/>
          <w:i/>
          <w:iCs/>
          <w:sz w:val="22"/>
          <w:szCs w:val="22"/>
        </w:rPr>
        <w:t>S</w:t>
      </w:r>
      <w:r>
        <w:rPr>
          <w:rFonts w:asciiTheme="minorHAnsi" w:hAnsiTheme="minorHAnsi" w:cstheme="minorHAnsi"/>
          <w:i/>
          <w:iCs/>
          <w:sz w:val="22"/>
          <w:szCs w:val="22"/>
        </w:rPr>
        <w:t>ì</w:t>
      </w:r>
      <w:r w:rsidRPr="00B41115">
        <w:rPr>
          <w:rFonts w:asciiTheme="minorHAnsi" w:hAnsiTheme="minorHAnsi" w:cstheme="minorHAnsi"/>
          <w:i/>
          <w:iCs/>
          <w:sz w:val="22"/>
          <w:szCs w:val="22"/>
        </w:rPr>
        <w:t>, andiamo avanti. E anche il tempo va avanti fino a quando distinguiamo di fronte a noi una linea d’ombra che ci avvisa che bisogna lasciarsi alle spalle anche la regione della prima giovinezza</w:t>
      </w:r>
      <w:r>
        <w:rPr>
          <w:rFonts w:asciiTheme="minorHAnsi" w:hAnsiTheme="minorHAnsi" w:cstheme="minorHAnsi"/>
          <w:sz w:val="22"/>
          <w:szCs w:val="22"/>
        </w:rPr>
        <w:t xml:space="preserve"> (</w:t>
      </w:r>
      <w:r w:rsidRPr="00B41115">
        <w:rPr>
          <w:rFonts w:asciiTheme="minorHAnsi" w:hAnsiTheme="minorHAnsi" w:cstheme="minorHAnsi"/>
          <w:sz w:val="22"/>
          <w:szCs w:val="22"/>
        </w:rPr>
        <w:t>Joseph Conrad, La linea d’ombra, Feltrinelli, Milano,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B41115">
        <w:rPr>
          <w:rFonts w:asciiTheme="minorHAnsi" w:hAnsiTheme="minorHAnsi" w:cstheme="minorHAnsi"/>
          <w:sz w:val="22"/>
          <w:szCs w:val="22"/>
        </w:rPr>
        <w:t>2014, p.13</w:t>
      </w:r>
      <w:r>
        <w:rPr>
          <w:rFonts w:asciiTheme="minorHAnsi" w:hAnsiTheme="minorHAnsi" w:cstheme="minorHAnsi"/>
          <w:sz w:val="22"/>
          <w:szCs w:val="22"/>
        </w:rPr>
        <w:t>).</w:t>
      </w:r>
    </w:p>
    <w:p w14:paraId="67F4244E" w14:textId="77777777" w:rsidR="00B41115" w:rsidRDefault="00B41115" w:rsidP="00B41115">
      <w:pPr>
        <w:pStyle w:val="Normal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B41115">
        <w:rPr>
          <w:rFonts w:asciiTheme="minorHAnsi" w:hAnsiTheme="minorHAnsi" w:cstheme="minorHAnsi"/>
          <w:sz w:val="22"/>
          <w:szCs w:val="22"/>
        </w:rPr>
        <w:t xml:space="preserve">Nelle </w:t>
      </w:r>
      <w:r w:rsidRPr="00B41115">
        <w:rPr>
          <w:rFonts w:asciiTheme="minorHAnsi" w:hAnsiTheme="minorHAnsi" w:cstheme="minorHAnsi"/>
          <w:b/>
          <w:bCs/>
          <w:sz w:val="22"/>
          <w:szCs w:val="22"/>
        </w:rPr>
        <w:t>41 opere esposte</w:t>
      </w:r>
      <w:r w:rsidRPr="00B41115">
        <w:rPr>
          <w:rFonts w:asciiTheme="minorHAnsi" w:hAnsiTheme="minorHAnsi" w:cstheme="minorHAnsi"/>
          <w:sz w:val="22"/>
          <w:szCs w:val="22"/>
        </w:rPr>
        <w:t>, fra disegni, fotografie e un video, ricorrono alcuni motivi cari a Marras: l’amore per tutte quelle cose remote segnate dalle tracce del  tempo e trasformate dal vissuto, l’ossessione della ripetizione come mantra contro l’oblio, il gusto per l’a</w:t>
      </w:r>
      <w:r>
        <w:rPr>
          <w:rFonts w:asciiTheme="minorHAnsi" w:hAnsiTheme="minorHAnsi" w:cstheme="minorHAnsi"/>
          <w:sz w:val="22"/>
          <w:szCs w:val="22"/>
        </w:rPr>
        <w:t>c</w:t>
      </w:r>
      <w:r w:rsidRPr="00B41115">
        <w:rPr>
          <w:rFonts w:asciiTheme="minorHAnsi" w:hAnsiTheme="minorHAnsi" w:cstheme="minorHAnsi"/>
          <w:sz w:val="22"/>
          <w:szCs w:val="22"/>
        </w:rPr>
        <w:t>cumulo, il senso del teatro e del travestimento.</w:t>
      </w:r>
    </w:p>
    <w:p w14:paraId="7CFDCA00" w14:textId="77777777" w:rsidR="00B41115" w:rsidRDefault="00B41115" w:rsidP="00B41115">
      <w:pPr>
        <w:pStyle w:val="Normal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B41115">
        <w:rPr>
          <w:rFonts w:asciiTheme="minorHAnsi" w:hAnsiTheme="minorHAnsi" w:cstheme="minorHAnsi"/>
          <w:sz w:val="22"/>
          <w:szCs w:val="22"/>
        </w:rPr>
        <w:t>Antonio Marras disegna sempre, “nulla dies sine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B41115">
        <w:rPr>
          <w:rFonts w:asciiTheme="minorHAnsi" w:hAnsiTheme="minorHAnsi" w:cstheme="minorHAnsi"/>
          <w:sz w:val="22"/>
          <w:szCs w:val="22"/>
        </w:rPr>
        <w:t>linea, nessun giorno senza tracciare una linea’’</w:t>
      </w:r>
      <w:r>
        <w:rPr>
          <w:rFonts w:asciiTheme="minorHAnsi" w:hAnsiTheme="minorHAnsi" w:cstheme="minorHAnsi"/>
          <w:sz w:val="22"/>
          <w:szCs w:val="22"/>
        </w:rPr>
        <w:t>:</w:t>
      </w:r>
      <w:r w:rsidRPr="00B41115">
        <w:rPr>
          <w:rFonts w:asciiTheme="minorHAnsi" w:hAnsiTheme="minorHAnsi" w:cstheme="minorHAnsi"/>
          <w:sz w:val="22"/>
          <w:szCs w:val="22"/>
        </w:rPr>
        <w:t xml:space="preserve"> ha sempre in mano una matita, una penna, uno stilo e dei quaderni, fogli, agende, block notes per riempire spazi vuoti, per lasciare orme, rivelare forme, suggestioni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Pr="00B41115">
        <w:rPr>
          <w:rFonts w:asciiTheme="minorHAnsi" w:hAnsiTheme="minorHAnsi" w:cstheme="minorHAnsi"/>
          <w:sz w:val="22"/>
          <w:szCs w:val="22"/>
        </w:rPr>
        <w:t>nel tentativo di raccogliere sguardi, reliquie, reperti,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B41115">
        <w:rPr>
          <w:rFonts w:asciiTheme="minorHAnsi" w:hAnsiTheme="minorHAnsi" w:cstheme="minorHAnsi"/>
          <w:sz w:val="22"/>
          <w:szCs w:val="22"/>
        </w:rPr>
        <w:t>segni.</w:t>
      </w:r>
    </w:p>
    <w:p w14:paraId="21817FC7" w14:textId="74B96CE4" w:rsidR="00B41115" w:rsidRPr="00B41115" w:rsidRDefault="00B41115" w:rsidP="00B41115">
      <w:pPr>
        <w:pStyle w:val="Normal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B41115">
        <w:rPr>
          <w:rFonts w:asciiTheme="minorHAnsi" w:hAnsiTheme="minorHAnsi" w:cstheme="minorHAnsi"/>
          <w:sz w:val="22"/>
          <w:szCs w:val="22"/>
        </w:rPr>
        <w:t>L’artista</w:t>
      </w:r>
      <w:r>
        <w:rPr>
          <w:rFonts w:asciiTheme="minorHAnsi" w:hAnsiTheme="minorHAnsi" w:cstheme="minorHAnsi"/>
          <w:sz w:val="22"/>
          <w:szCs w:val="22"/>
        </w:rPr>
        <w:t>-</w:t>
      </w:r>
      <w:r w:rsidRPr="00B41115">
        <w:rPr>
          <w:rFonts w:asciiTheme="minorHAnsi" w:hAnsiTheme="minorHAnsi" w:cstheme="minorHAnsi"/>
          <w:sz w:val="22"/>
          <w:szCs w:val="22"/>
        </w:rPr>
        <w:t xml:space="preserve">stilista traccia mappe e segna territori, tratteggiando voci e silenzi, spinto da quell’amore per tutto  ciò che è vivo e che palpita che si traduce in un’urgenza  del fare e che dà vita a un universo di disegni che si animano, segni che prendono forma, ritratti che parlano,  ombre che riflettono promesse, linee che tracciano sentieri di seduzione. </w:t>
      </w:r>
    </w:p>
    <w:p w14:paraId="6B1C7DCA" w14:textId="1E57987C" w:rsidR="00B85CB1" w:rsidRDefault="00B85CB1" w:rsidP="00B41115">
      <w:pPr>
        <w:pStyle w:val="Normal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Roma, giugno 2024</w:t>
      </w:r>
    </w:p>
    <w:p w14:paraId="200F187D" w14:textId="77777777" w:rsidR="00B20C75" w:rsidRDefault="00B20C75" w:rsidP="00B20C75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B41115">
        <w:rPr>
          <w:rFonts w:asciiTheme="minorHAnsi" w:hAnsiTheme="minorHAnsi" w:cstheme="minorHAnsi"/>
          <w:b/>
          <w:bCs/>
          <w:sz w:val="22"/>
          <w:szCs w:val="22"/>
        </w:rPr>
        <w:t>Materiali stampa e foto:</w:t>
      </w:r>
    </w:p>
    <w:p w14:paraId="7E2B345F" w14:textId="77777777" w:rsidR="00B20C75" w:rsidRPr="009D6277" w:rsidRDefault="00000000" w:rsidP="00B20C75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hyperlink r:id="rId6" w:history="1">
        <w:r w:rsidR="00B20C75" w:rsidRPr="00F72D63">
          <w:rPr>
            <w:rStyle w:val="Hyperlink"/>
            <w:rFonts w:asciiTheme="minorHAnsi" w:hAnsiTheme="minorHAnsi" w:cstheme="minorHAnsi"/>
            <w:sz w:val="22"/>
            <w:szCs w:val="22"/>
          </w:rPr>
          <w:t>https://www.dropbox.com/scl/fo/vsjn5vno019nm5wn4dhaq/ADdEj2PXrYtgbGe4sNSJrKc?rlkey=zas9s6gzkaqcxemu4rw0gn11q&amp;dl=0</w:t>
        </w:r>
      </w:hyperlink>
      <w:r w:rsidR="00B20C75" w:rsidRPr="00B41115">
        <w:rPr>
          <w:rFonts w:asciiTheme="minorHAnsi" w:hAnsiTheme="minorHAnsi" w:cstheme="minorHAnsi"/>
          <w:sz w:val="22"/>
          <w:szCs w:val="22"/>
        </w:rPr>
        <w:t xml:space="preserve"> </w:t>
      </w:r>
      <w:r w:rsidR="00B20C75" w:rsidRPr="009D627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6AAC2E6D" w14:textId="77777777" w:rsidR="00B20C75" w:rsidRDefault="00B20C75" w:rsidP="00B20C75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2FEF2A56" w14:textId="662D15DA" w:rsidR="00B20C75" w:rsidRDefault="00B20C75" w:rsidP="00B20C75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Crediti per video e fotografie:</w:t>
      </w:r>
    </w:p>
    <w:p w14:paraId="18FFEDA5" w14:textId="4F1FD1C2" w:rsidR="00B41115" w:rsidRPr="00C75037" w:rsidRDefault="00B41115" w:rsidP="00B20C7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C75037">
        <w:rPr>
          <w:rFonts w:asciiTheme="minorHAnsi" w:hAnsiTheme="minorHAnsi" w:cstheme="minorHAnsi"/>
          <w:sz w:val="22"/>
          <w:szCs w:val="22"/>
        </w:rPr>
        <w:t>Fotografo: Nicola Surbera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 | </w:t>
      </w:r>
      <w:r w:rsidRPr="00C75037">
        <w:rPr>
          <w:rFonts w:asciiTheme="minorHAnsi" w:hAnsiTheme="minorHAnsi" w:cstheme="minorHAnsi"/>
          <w:sz w:val="22"/>
          <w:szCs w:val="22"/>
        </w:rPr>
        <w:t>Video: Giacomo Costa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 | </w:t>
      </w:r>
      <w:r w:rsidRPr="00C75037">
        <w:rPr>
          <w:rFonts w:asciiTheme="minorHAnsi" w:hAnsiTheme="minorHAnsi" w:cstheme="minorHAnsi"/>
          <w:sz w:val="22"/>
          <w:szCs w:val="22"/>
        </w:rPr>
        <w:t>Producer: Leonardo Marras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 | </w:t>
      </w:r>
      <w:r w:rsidRPr="00C75037">
        <w:rPr>
          <w:rFonts w:asciiTheme="minorHAnsi" w:hAnsiTheme="minorHAnsi" w:cstheme="minorHAnsi"/>
          <w:sz w:val="22"/>
          <w:szCs w:val="22"/>
        </w:rPr>
        <w:t>Stylist: Elvis Furlan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 | </w:t>
      </w:r>
      <w:r w:rsidRPr="00C75037">
        <w:rPr>
          <w:rFonts w:asciiTheme="minorHAnsi" w:hAnsiTheme="minorHAnsi" w:cstheme="minorHAnsi"/>
          <w:sz w:val="22"/>
          <w:szCs w:val="22"/>
        </w:rPr>
        <w:t>Assistente Stylist: Kevin Baciocchi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 | </w:t>
      </w:r>
      <w:r w:rsidRPr="00C75037">
        <w:rPr>
          <w:rFonts w:asciiTheme="minorHAnsi" w:hAnsiTheme="minorHAnsi" w:cstheme="minorHAnsi"/>
          <w:sz w:val="22"/>
          <w:szCs w:val="22"/>
        </w:rPr>
        <w:t>MUAH: Riccardo Morandin – WM Management</w:t>
      </w:r>
      <w:r w:rsidR="00DE0AFB">
        <w:rPr>
          <w:rFonts w:asciiTheme="minorHAnsi" w:hAnsiTheme="minorHAnsi" w:cstheme="minorHAnsi"/>
          <w:sz w:val="22"/>
          <w:szCs w:val="22"/>
        </w:rPr>
        <w:t xml:space="preserve"> |</w:t>
      </w:r>
      <w:r w:rsidRPr="007E637F">
        <w:rPr>
          <w:rFonts w:asciiTheme="minorHAnsi" w:hAnsiTheme="minorHAnsi" w:cstheme="minorHAnsi"/>
          <w:sz w:val="22"/>
          <w:szCs w:val="22"/>
        </w:rPr>
        <w:t>CAST:</w:t>
      </w:r>
      <w:r w:rsidR="00B20C75" w:rsidRPr="007E637F">
        <w:rPr>
          <w:rFonts w:asciiTheme="minorHAnsi" w:hAnsiTheme="minorHAnsi" w:cstheme="minorHAnsi"/>
          <w:sz w:val="22"/>
          <w:szCs w:val="22"/>
        </w:rPr>
        <w:t xml:space="preserve"> </w:t>
      </w:r>
      <w:r w:rsidRPr="007E637F">
        <w:rPr>
          <w:rFonts w:asciiTheme="minorHAnsi" w:hAnsiTheme="minorHAnsi" w:cstheme="minorHAnsi"/>
          <w:sz w:val="22"/>
          <w:szCs w:val="22"/>
        </w:rPr>
        <w:t>Ettore Iannello - Why Not Agency</w:t>
      </w:r>
      <w:r w:rsidR="00B20C75" w:rsidRPr="007E637F">
        <w:rPr>
          <w:rFonts w:asciiTheme="minorHAnsi" w:hAnsiTheme="minorHAnsi" w:cstheme="minorHAnsi"/>
          <w:sz w:val="22"/>
          <w:szCs w:val="22"/>
        </w:rPr>
        <w:t xml:space="preserve">, </w:t>
      </w:r>
      <w:r w:rsidRPr="00C75037">
        <w:rPr>
          <w:rFonts w:asciiTheme="minorHAnsi" w:hAnsiTheme="minorHAnsi" w:cstheme="minorHAnsi"/>
          <w:sz w:val="22"/>
          <w:szCs w:val="22"/>
        </w:rPr>
        <w:t>Colin, Nicholas, Seidu – Sophie Model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, </w:t>
      </w:r>
      <w:r w:rsidRPr="00C75037">
        <w:rPr>
          <w:rFonts w:asciiTheme="minorHAnsi" w:hAnsiTheme="minorHAnsi" w:cstheme="minorHAnsi"/>
          <w:sz w:val="22"/>
          <w:szCs w:val="22"/>
        </w:rPr>
        <w:t>Ferdinando Bruni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, </w:t>
      </w:r>
      <w:r w:rsidRPr="00C75037">
        <w:rPr>
          <w:rFonts w:asciiTheme="minorHAnsi" w:hAnsiTheme="minorHAnsi" w:cstheme="minorHAnsi"/>
          <w:sz w:val="22"/>
          <w:szCs w:val="22"/>
        </w:rPr>
        <w:t>Giuseppe Sartori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, </w:t>
      </w:r>
      <w:r w:rsidRPr="00C75037">
        <w:rPr>
          <w:rFonts w:asciiTheme="minorHAnsi" w:hAnsiTheme="minorHAnsi" w:cstheme="minorHAnsi"/>
          <w:sz w:val="22"/>
          <w:szCs w:val="22"/>
        </w:rPr>
        <w:t>Vito Vicini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, </w:t>
      </w:r>
      <w:r w:rsidRPr="00C75037">
        <w:rPr>
          <w:rFonts w:asciiTheme="minorHAnsi" w:hAnsiTheme="minorHAnsi" w:cstheme="minorHAnsi"/>
          <w:sz w:val="22"/>
          <w:szCs w:val="22"/>
        </w:rPr>
        <w:t>Massimiliano Balduzzi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, </w:t>
      </w:r>
      <w:r w:rsidRPr="00C75037">
        <w:rPr>
          <w:rFonts w:asciiTheme="minorHAnsi" w:hAnsiTheme="minorHAnsi" w:cstheme="minorHAnsi"/>
          <w:sz w:val="22"/>
          <w:szCs w:val="22"/>
        </w:rPr>
        <w:t>Francesco Martucci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, </w:t>
      </w:r>
      <w:r w:rsidRPr="00C75037">
        <w:rPr>
          <w:rFonts w:asciiTheme="minorHAnsi" w:hAnsiTheme="minorHAnsi" w:cstheme="minorHAnsi"/>
          <w:sz w:val="22"/>
          <w:szCs w:val="22"/>
        </w:rPr>
        <w:t>Francesco Napoli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, </w:t>
      </w:r>
      <w:r w:rsidRPr="00C75037">
        <w:rPr>
          <w:rFonts w:asciiTheme="minorHAnsi" w:hAnsiTheme="minorHAnsi" w:cstheme="minorHAnsi"/>
          <w:sz w:val="22"/>
          <w:szCs w:val="22"/>
        </w:rPr>
        <w:t>Edoardo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 </w:t>
      </w:r>
      <w:r w:rsidRPr="00C75037">
        <w:rPr>
          <w:rFonts w:asciiTheme="minorHAnsi" w:hAnsiTheme="minorHAnsi" w:cstheme="minorHAnsi"/>
          <w:sz w:val="22"/>
          <w:szCs w:val="22"/>
        </w:rPr>
        <w:t>Barbone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, </w:t>
      </w:r>
      <w:r w:rsidRPr="00C75037">
        <w:rPr>
          <w:rFonts w:asciiTheme="minorHAnsi" w:hAnsiTheme="minorHAnsi" w:cstheme="minorHAnsi"/>
          <w:sz w:val="22"/>
          <w:szCs w:val="22"/>
        </w:rPr>
        <w:t>Giuseppe Lino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, </w:t>
      </w:r>
      <w:r w:rsidRPr="00C75037">
        <w:rPr>
          <w:rFonts w:asciiTheme="minorHAnsi" w:hAnsiTheme="minorHAnsi" w:cstheme="minorHAnsi"/>
          <w:sz w:val="22"/>
          <w:szCs w:val="22"/>
        </w:rPr>
        <w:t>Jacopo Maltagliati</w:t>
      </w:r>
      <w:r w:rsidR="00B20C75" w:rsidRPr="00C75037">
        <w:rPr>
          <w:rFonts w:asciiTheme="minorHAnsi" w:hAnsiTheme="minorHAnsi" w:cstheme="minorHAnsi"/>
          <w:sz w:val="22"/>
          <w:szCs w:val="22"/>
        </w:rPr>
        <w:t xml:space="preserve">, </w:t>
      </w:r>
      <w:r w:rsidRPr="00C75037">
        <w:rPr>
          <w:rFonts w:asciiTheme="minorHAnsi" w:hAnsiTheme="minorHAnsi" w:cstheme="minorHAnsi"/>
          <w:sz w:val="22"/>
          <w:szCs w:val="22"/>
        </w:rPr>
        <w:t>Flavio Correddu</w:t>
      </w:r>
      <w:r w:rsidR="00B20C75" w:rsidRPr="00C75037">
        <w:rPr>
          <w:rFonts w:asciiTheme="minorHAnsi" w:hAnsiTheme="minorHAnsi" w:cstheme="minorHAnsi"/>
          <w:sz w:val="22"/>
          <w:szCs w:val="22"/>
        </w:rPr>
        <w:t>.</w:t>
      </w:r>
    </w:p>
    <w:p w14:paraId="247B9CCB" w14:textId="77777777" w:rsidR="00B41115" w:rsidRDefault="00B41115" w:rsidP="00B20C75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2D4CA271" w14:textId="5A91BFE5" w:rsidR="00B41115" w:rsidRPr="00B41115" w:rsidRDefault="00B41115" w:rsidP="00C75037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sz w:val="22"/>
          <w:szCs w:val="22"/>
        </w:rPr>
      </w:pPr>
      <w:r w:rsidRPr="00B41115">
        <w:rPr>
          <w:rFonts w:asciiTheme="minorHAnsi" w:hAnsiTheme="minorHAnsi" w:cstheme="minorHAnsi"/>
          <w:b/>
          <w:bCs/>
          <w:sz w:val="22"/>
          <w:szCs w:val="22"/>
        </w:rPr>
        <w:t>INFORMAZIONI:</w:t>
      </w:r>
    </w:p>
    <w:p w14:paraId="354CEFAE" w14:textId="77777777" w:rsidR="00B41115" w:rsidRPr="009D6277" w:rsidRDefault="00B41115" w:rsidP="00C75037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9D6277">
        <w:rPr>
          <w:rFonts w:asciiTheme="minorHAnsi" w:hAnsiTheme="minorHAnsi" w:cstheme="minorHAnsi"/>
          <w:b/>
          <w:bCs/>
          <w:sz w:val="22"/>
          <w:szCs w:val="22"/>
        </w:rPr>
        <w:t>Mostra</w:t>
      </w:r>
      <w:r w:rsidRPr="009D6277">
        <w:rPr>
          <w:rFonts w:asciiTheme="minorHAnsi" w:hAnsiTheme="minorHAnsi" w:cstheme="minorHAnsi"/>
          <w:sz w:val="22"/>
          <w:szCs w:val="22"/>
        </w:rPr>
        <w:t>: Antonio Marras</w:t>
      </w:r>
      <w:r>
        <w:rPr>
          <w:rFonts w:asciiTheme="minorHAnsi" w:hAnsiTheme="minorHAnsi" w:cstheme="minorHAnsi"/>
          <w:sz w:val="22"/>
          <w:szCs w:val="22"/>
        </w:rPr>
        <w:t xml:space="preserve">. </w:t>
      </w:r>
      <w:r w:rsidRPr="009D6277">
        <w:rPr>
          <w:rFonts w:asciiTheme="minorHAnsi" w:hAnsiTheme="minorHAnsi" w:cstheme="minorHAnsi"/>
          <w:i/>
          <w:iCs/>
          <w:sz w:val="22"/>
          <w:szCs w:val="22"/>
        </w:rPr>
        <w:t>Linea d’ombra</w:t>
      </w:r>
    </w:p>
    <w:p w14:paraId="766DC24B" w14:textId="77777777" w:rsidR="00B41115" w:rsidRPr="00B41115" w:rsidRDefault="00B41115" w:rsidP="00B20C75">
      <w:pPr>
        <w:pStyle w:val="NormalWeb"/>
        <w:spacing w:before="120" w:beforeAutospacing="0" w:after="12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Sede: </w:t>
      </w:r>
      <w:r w:rsidRPr="00B41115">
        <w:rPr>
          <w:rFonts w:asciiTheme="minorHAnsi" w:hAnsiTheme="minorHAnsi" w:cstheme="minorHAnsi"/>
          <w:sz w:val="22"/>
          <w:szCs w:val="22"/>
        </w:rPr>
        <w:t>Boutique Antonio Marras</w:t>
      </w:r>
      <w:r>
        <w:rPr>
          <w:rFonts w:asciiTheme="minorHAnsi" w:hAnsiTheme="minorHAnsi" w:cstheme="minorHAnsi"/>
          <w:sz w:val="22"/>
          <w:szCs w:val="22"/>
        </w:rPr>
        <w:t xml:space="preserve">. </w:t>
      </w:r>
      <w:r w:rsidRPr="00B41115">
        <w:rPr>
          <w:rFonts w:asciiTheme="minorHAnsi" w:hAnsiTheme="minorHAnsi" w:cstheme="minorHAnsi"/>
          <w:sz w:val="22"/>
          <w:szCs w:val="22"/>
        </w:rPr>
        <w:t>Roma, via dei Condotti 49/50</w:t>
      </w:r>
    </w:p>
    <w:p w14:paraId="215D9F9A" w14:textId="720FCF47" w:rsidR="00B41115" w:rsidRPr="00B41115" w:rsidRDefault="00B41115" w:rsidP="00B20C75">
      <w:pPr>
        <w:pStyle w:val="NormalWeb"/>
        <w:spacing w:before="120" w:beforeAutospacing="0" w:after="120" w:afterAutospacing="0"/>
        <w:rPr>
          <w:rFonts w:asciiTheme="minorHAnsi" w:hAnsiTheme="minorHAnsi" w:cstheme="minorHAnsi"/>
          <w:sz w:val="22"/>
          <w:szCs w:val="22"/>
        </w:rPr>
      </w:pPr>
      <w:r w:rsidRPr="00B41115">
        <w:rPr>
          <w:rFonts w:asciiTheme="minorHAnsi" w:hAnsiTheme="minorHAnsi" w:cstheme="minorHAnsi"/>
          <w:b/>
          <w:bCs/>
          <w:sz w:val="22"/>
          <w:szCs w:val="22"/>
        </w:rPr>
        <w:t>Inaugurazione: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B41115">
        <w:rPr>
          <w:rFonts w:asciiTheme="minorHAnsi" w:hAnsiTheme="minorHAnsi" w:cstheme="minorHAnsi"/>
          <w:sz w:val="22"/>
          <w:szCs w:val="22"/>
        </w:rPr>
        <w:t>mercoledì 26 giugno 2024, ore 18.00 – 21.00  | solo su invito</w:t>
      </w:r>
    </w:p>
    <w:p w14:paraId="3B5122F7" w14:textId="1ED3566C" w:rsidR="00B41115" w:rsidRPr="00B41115" w:rsidRDefault="00B41115" w:rsidP="00B20C75">
      <w:pPr>
        <w:pStyle w:val="NormalWeb"/>
        <w:spacing w:before="120" w:beforeAutospacing="0" w:after="120" w:afterAutospacing="0"/>
        <w:rPr>
          <w:rFonts w:asciiTheme="minorHAnsi" w:hAnsiTheme="minorHAnsi" w:cstheme="minorHAnsi"/>
          <w:sz w:val="22"/>
          <w:szCs w:val="22"/>
        </w:rPr>
      </w:pPr>
      <w:r w:rsidRPr="00B41115">
        <w:rPr>
          <w:rFonts w:asciiTheme="minorHAnsi" w:hAnsiTheme="minorHAnsi" w:cstheme="minorHAnsi"/>
          <w:b/>
          <w:bCs/>
          <w:sz w:val="22"/>
          <w:szCs w:val="22"/>
        </w:rPr>
        <w:lastRenderedPageBreak/>
        <w:t>Apertura al pubblico: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B41115">
        <w:rPr>
          <w:rFonts w:asciiTheme="minorHAnsi" w:hAnsiTheme="minorHAnsi" w:cstheme="minorHAnsi"/>
          <w:sz w:val="22"/>
          <w:szCs w:val="22"/>
        </w:rPr>
        <w:t>27 giugno – 27 luglio 2024</w:t>
      </w:r>
    </w:p>
    <w:p w14:paraId="0455F8E2" w14:textId="0340E41C" w:rsidR="00B41115" w:rsidRPr="00B41115" w:rsidRDefault="00B41115" w:rsidP="00B20C75">
      <w:pPr>
        <w:pStyle w:val="NormalWeb"/>
        <w:spacing w:before="120" w:beforeAutospacing="0" w:after="120" w:afterAutospacing="0"/>
        <w:rPr>
          <w:rFonts w:asciiTheme="minorHAnsi" w:hAnsiTheme="minorHAnsi" w:cstheme="minorHAnsi"/>
          <w:sz w:val="22"/>
          <w:szCs w:val="22"/>
        </w:rPr>
      </w:pPr>
      <w:r w:rsidRPr="00B41115">
        <w:rPr>
          <w:rFonts w:asciiTheme="minorHAnsi" w:hAnsiTheme="minorHAnsi" w:cstheme="minorHAnsi"/>
          <w:b/>
          <w:bCs/>
          <w:sz w:val="22"/>
          <w:szCs w:val="22"/>
        </w:rPr>
        <w:t>Orari negozio: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B41115">
        <w:rPr>
          <w:rFonts w:asciiTheme="minorHAnsi" w:hAnsiTheme="minorHAnsi" w:cstheme="minorHAnsi"/>
          <w:sz w:val="22"/>
          <w:szCs w:val="22"/>
        </w:rPr>
        <w:t xml:space="preserve">Lun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B41115">
        <w:rPr>
          <w:rFonts w:asciiTheme="minorHAnsi" w:hAnsiTheme="minorHAnsi" w:cstheme="minorHAnsi"/>
          <w:sz w:val="22"/>
          <w:szCs w:val="22"/>
        </w:rPr>
        <w:t xml:space="preserve"> Dom</w:t>
      </w:r>
      <w:r>
        <w:rPr>
          <w:rFonts w:asciiTheme="minorHAnsi" w:hAnsiTheme="minorHAnsi" w:cstheme="minorHAnsi"/>
          <w:sz w:val="22"/>
          <w:szCs w:val="22"/>
        </w:rPr>
        <w:t xml:space="preserve">, 10.00 – 20.00 </w:t>
      </w:r>
    </w:p>
    <w:p w14:paraId="7139B2F1" w14:textId="77777777" w:rsidR="00B41115" w:rsidRPr="00B41115" w:rsidRDefault="00B41115" w:rsidP="00B20C75">
      <w:pPr>
        <w:pStyle w:val="NormalWeb"/>
        <w:spacing w:before="120" w:beforeAutospacing="0" w:after="120" w:afterAutospacing="0"/>
        <w:rPr>
          <w:rFonts w:asciiTheme="minorHAnsi" w:hAnsiTheme="minorHAnsi" w:cstheme="minorHAnsi"/>
          <w:b/>
          <w:bCs/>
          <w:sz w:val="22"/>
          <w:szCs w:val="22"/>
        </w:rPr>
      </w:pPr>
      <w:r w:rsidRPr="00B41115">
        <w:rPr>
          <w:rFonts w:asciiTheme="minorHAnsi" w:hAnsiTheme="minorHAnsi" w:cstheme="minorHAnsi"/>
          <w:b/>
          <w:bCs/>
          <w:sz w:val="22"/>
          <w:szCs w:val="22"/>
        </w:rPr>
        <w:t>Ingresso gratuito</w:t>
      </w:r>
    </w:p>
    <w:p w14:paraId="61C93A6A" w14:textId="77777777" w:rsidR="00B41115" w:rsidRPr="009D6277" w:rsidRDefault="00B41115" w:rsidP="00B20C75">
      <w:pPr>
        <w:pStyle w:val="NormalWeb"/>
        <w:spacing w:before="120" w:beforeAutospacing="0" w:after="120" w:afterAutospacing="0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 w:rsidRPr="009D6277">
        <w:rPr>
          <w:rFonts w:asciiTheme="minorHAnsi" w:hAnsiTheme="minorHAnsi" w:cstheme="minorHAnsi"/>
          <w:b/>
          <w:bCs/>
          <w:sz w:val="22"/>
          <w:szCs w:val="22"/>
        </w:rPr>
        <w:t>Informazioni</w:t>
      </w:r>
      <w:r w:rsidRPr="009D6277">
        <w:rPr>
          <w:rFonts w:asciiTheme="minorHAnsi" w:hAnsiTheme="minorHAnsi" w:cstheme="minorHAnsi"/>
          <w:sz w:val="22"/>
          <w:szCs w:val="22"/>
        </w:rPr>
        <w:t xml:space="preserve">: </w:t>
      </w:r>
      <w:hyperlink r:id="rId7" w:history="1">
        <w:r w:rsidRPr="009D6277">
          <w:rPr>
            <w:rStyle w:val="Hyperlink"/>
            <w:rFonts w:asciiTheme="minorHAnsi" w:hAnsiTheme="minorHAnsi" w:cstheme="minorHAnsi"/>
            <w:sz w:val="22"/>
            <w:szCs w:val="22"/>
            <w:shd w:val="clear" w:color="auto" w:fill="FFFFFF"/>
          </w:rPr>
          <w:t>www.antoniomarras.com</w:t>
        </w:r>
      </w:hyperlink>
      <w:r w:rsidRPr="009D6277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</w:p>
    <w:p w14:paraId="047F9320" w14:textId="77777777" w:rsidR="00B41115" w:rsidRDefault="00B41115" w:rsidP="00B20C75">
      <w:pPr>
        <w:pStyle w:val="NormalWeb"/>
        <w:spacing w:before="120" w:beforeAutospacing="0" w:after="120" w:afterAutospacing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101AAA7D" w14:textId="6B7BB946" w:rsidR="00B41115" w:rsidRPr="00B41115" w:rsidRDefault="00B41115" w:rsidP="00B41115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sz w:val="22"/>
          <w:szCs w:val="22"/>
        </w:rPr>
      </w:pPr>
      <w:r w:rsidRPr="00B41115">
        <w:rPr>
          <w:rFonts w:asciiTheme="minorHAnsi" w:hAnsiTheme="minorHAnsi" w:cstheme="minorHAnsi"/>
          <w:b/>
          <w:bCs/>
          <w:sz w:val="22"/>
          <w:szCs w:val="22"/>
        </w:rPr>
        <w:t>Ufficio stampa Nonostante Marras:</w:t>
      </w:r>
    </w:p>
    <w:p w14:paraId="04C6662E" w14:textId="6CA48A38" w:rsidR="00B41115" w:rsidRPr="00B41115" w:rsidRDefault="00B41115" w:rsidP="00B4111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B41115">
        <w:rPr>
          <w:rFonts w:asciiTheme="minorHAnsi" w:hAnsiTheme="minorHAnsi" w:cstheme="minorHAnsi"/>
          <w:sz w:val="22"/>
          <w:szCs w:val="22"/>
        </w:rPr>
        <w:t>Maria Bonmassar | tel.: 335 490311 | ufficiostampa@mariabonmassar.com</w:t>
      </w:r>
    </w:p>
    <w:p w14:paraId="57DAC855" w14:textId="77777777" w:rsidR="00B41115" w:rsidRDefault="00B41115" w:rsidP="00685E9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sz w:val="22"/>
          <w:szCs w:val="22"/>
        </w:rPr>
      </w:pPr>
    </w:p>
    <w:sectPr w:rsidR="00B41115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3E6BEB" w14:textId="77777777" w:rsidR="00062A58" w:rsidRDefault="00062A58" w:rsidP="00D4777B">
      <w:r>
        <w:separator/>
      </w:r>
    </w:p>
  </w:endnote>
  <w:endnote w:type="continuationSeparator" w:id="0">
    <w:p w14:paraId="638A25E4" w14:textId="77777777" w:rsidR="00062A58" w:rsidRDefault="00062A58" w:rsidP="00D47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5D96AB" w14:textId="77777777" w:rsidR="00062A58" w:rsidRDefault="00062A58" w:rsidP="00D4777B">
      <w:r>
        <w:separator/>
      </w:r>
    </w:p>
  </w:footnote>
  <w:footnote w:type="continuationSeparator" w:id="0">
    <w:p w14:paraId="4ED3249B" w14:textId="77777777" w:rsidR="00062A58" w:rsidRDefault="00062A58" w:rsidP="00D477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A8D9A8" w14:textId="7A7B90DA" w:rsidR="00D4777B" w:rsidRDefault="00D4777B">
    <w:pPr>
      <w:pStyle w:val="Header"/>
    </w:pPr>
    <w:r>
      <w:rPr>
        <w:noProof/>
      </w:rPr>
      <w:drawing>
        <wp:inline distT="0" distB="0" distL="0" distR="0" wp14:anchorId="7170F134" wp14:editId="5C205A58">
          <wp:extent cx="6120130" cy="661035"/>
          <wp:effectExtent l="0" t="0" r="0" b="0"/>
          <wp:docPr id="34377230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661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236"/>
    <w:rsid w:val="00062A58"/>
    <w:rsid w:val="001128AE"/>
    <w:rsid w:val="00146C8B"/>
    <w:rsid w:val="00152C87"/>
    <w:rsid w:val="00163328"/>
    <w:rsid w:val="001721F6"/>
    <w:rsid w:val="00172A8C"/>
    <w:rsid w:val="002F71B3"/>
    <w:rsid w:val="003331C9"/>
    <w:rsid w:val="00335CDF"/>
    <w:rsid w:val="003A5A19"/>
    <w:rsid w:val="003B02E7"/>
    <w:rsid w:val="003B3282"/>
    <w:rsid w:val="004635F3"/>
    <w:rsid w:val="004672D9"/>
    <w:rsid w:val="00483379"/>
    <w:rsid w:val="004A449D"/>
    <w:rsid w:val="004E6F23"/>
    <w:rsid w:val="004F404C"/>
    <w:rsid w:val="00500DC5"/>
    <w:rsid w:val="00580236"/>
    <w:rsid w:val="00596ABB"/>
    <w:rsid w:val="005D55CC"/>
    <w:rsid w:val="00685E9D"/>
    <w:rsid w:val="006D3612"/>
    <w:rsid w:val="006E0143"/>
    <w:rsid w:val="00754A2E"/>
    <w:rsid w:val="00780E05"/>
    <w:rsid w:val="007A36EC"/>
    <w:rsid w:val="007A606F"/>
    <w:rsid w:val="007B47C7"/>
    <w:rsid w:val="007E637F"/>
    <w:rsid w:val="00801100"/>
    <w:rsid w:val="008218C0"/>
    <w:rsid w:val="00920AF4"/>
    <w:rsid w:val="009243F1"/>
    <w:rsid w:val="0095191B"/>
    <w:rsid w:val="009A21B5"/>
    <w:rsid w:val="009C78FE"/>
    <w:rsid w:val="009D6277"/>
    <w:rsid w:val="00A434B4"/>
    <w:rsid w:val="00AB4792"/>
    <w:rsid w:val="00B20C75"/>
    <w:rsid w:val="00B41115"/>
    <w:rsid w:val="00B85CB1"/>
    <w:rsid w:val="00BF358E"/>
    <w:rsid w:val="00C75037"/>
    <w:rsid w:val="00CB4EB4"/>
    <w:rsid w:val="00D439D7"/>
    <w:rsid w:val="00D4777B"/>
    <w:rsid w:val="00D55723"/>
    <w:rsid w:val="00D97A6E"/>
    <w:rsid w:val="00DE0AFB"/>
    <w:rsid w:val="00DF1D30"/>
    <w:rsid w:val="00E95AD1"/>
    <w:rsid w:val="00F0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61612"/>
  <w15:chartTrackingRefBased/>
  <w15:docId w15:val="{15800DD8-8C1E-BE43-9343-62FDA4AC0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8023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A434B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4777B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777B"/>
  </w:style>
  <w:style w:type="paragraph" w:styleId="Footer">
    <w:name w:val="footer"/>
    <w:basedOn w:val="Normal"/>
    <w:link w:val="FooterChar"/>
    <w:uiPriority w:val="99"/>
    <w:unhideWhenUsed/>
    <w:rsid w:val="00D4777B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777B"/>
  </w:style>
  <w:style w:type="character" w:customStyle="1" w:styleId="il">
    <w:name w:val="il"/>
    <w:basedOn w:val="DefaultParagraphFont"/>
    <w:rsid w:val="009D6277"/>
  </w:style>
  <w:style w:type="character" w:styleId="Hyperlink">
    <w:name w:val="Hyperlink"/>
    <w:basedOn w:val="DefaultParagraphFont"/>
    <w:uiPriority w:val="99"/>
    <w:unhideWhenUsed/>
    <w:rsid w:val="009D62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62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6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1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3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4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3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25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18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730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8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89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73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59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46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1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43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antoniomarras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ropbox.com/scl/fo/vsjn5vno019nm5wn4dhaq/ADdEj2PXrYtgbGe4sNSJrKc?rlkey=zas9s6gzkaqcxemu4rw0gn11q&amp;dl=0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493</Words>
  <Characters>2816</Characters>
  <Application>Microsoft Office Word</Application>
  <DocSecurity>0</DocSecurity>
  <Lines>23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Sardo Marras</dc:creator>
  <cp:keywords/>
  <dc:description/>
  <cp:lastModifiedBy>nome</cp:lastModifiedBy>
  <cp:revision>5</cp:revision>
  <dcterms:created xsi:type="dcterms:W3CDTF">2024-06-19T09:22:00Z</dcterms:created>
  <dcterms:modified xsi:type="dcterms:W3CDTF">2024-06-25T09:09:00Z</dcterms:modified>
</cp:coreProperties>
</file>