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AFF06" w14:textId="77777777" w:rsidR="00D12CDE" w:rsidRDefault="00D12CDE" w:rsidP="00D12CDE">
      <w:pPr>
        <w:spacing w:after="0" w:line="240" w:lineRule="auto"/>
        <w:rPr>
          <w:rFonts w:eastAsiaTheme="minorHAnsi"/>
          <w:b/>
          <w:bCs/>
        </w:rPr>
      </w:pPr>
    </w:p>
    <w:p w14:paraId="418A4762" w14:textId="77777777" w:rsidR="00D12CDE" w:rsidRDefault="00D12CDE" w:rsidP="00D12CDE">
      <w:pPr>
        <w:spacing w:after="0" w:line="240" w:lineRule="auto"/>
        <w:jc w:val="center"/>
        <w:rPr>
          <w:rFonts w:eastAsiaTheme="minorHAnsi"/>
          <w:b/>
          <w:bCs/>
        </w:rPr>
      </w:pPr>
    </w:p>
    <w:p w14:paraId="139FE8DD" w14:textId="7E1688C7" w:rsidR="00D12CDE" w:rsidRPr="00D477F6" w:rsidRDefault="00D12CDE" w:rsidP="00D12CDE">
      <w:pPr>
        <w:spacing w:after="0" w:line="240" w:lineRule="auto"/>
        <w:jc w:val="center"/>
        <w:rPr>
          <w:rFonts w:eastAsiaTheme="minorHAnsi" w:cstheme="minorHAnsi"/>
          <w:b/>
          <w:bCs/>
        </w:rPr>
      </w:pPr>
      <w:r w:rsidRPr="00D477F6">
        <w:rPr>
          <w:rFonts w:eastAsiaTheme="minorHAnsi" w:cstheme="minorHAnsi"/>
          <w:b/>
          <w:bCs/>
        </w:rPr>
        <w:t>TRE MOSTRE PER LA PRIMAVERA DI FMAV</w:t>
      </w:r>
    </w:p>
    <w:p w14:paraId="78B51676" w14:textId="77777777" w:rsidR="00D12CDE" w:rsidRPr="00D477F6" w:rsidRDefault="00D12CDE" w:rsidP="00D12CDE">
      <w:pPr>
        <w:spacing w:after="0" w:line="240" w:lineRule="auto"/>
        <w:jc w:val="center"/>
        <w:rPr>
          <w:rFonts w:eastAsiaTheme="minorHAnsi" w:cstheme="minorHAnsi"/>
          <w:i/>
          <w:iCs/>
        </w:rPr>
      </w:pPr>
      <w:r w:rsidRPr="00D477F6">
        <w:rPr>
          <w:rFonts w:eastAsiaTheme="minorHAnsi" w:cstheme="minorHAnsi"/>
          <w:i/>
          <w:iCs/>
        </w:rPr>
        <w:t xml:space="preserve">Inaugurazione il 4 marzo alle ore 18. Tre appuntamenti con un ricco parterre di collaborazioni internazionali tra arte digitale, fotografia, videoinstallazioni, figurine e </w:t>
      </w:r>
      <w:proofErr w:type="spellStart"/>
      <w:r w:rsidRPr="00D477F6">
        <w:rPr>
          <w:rFonts w:eastAsiaTheme="minorHAnsi" w:cstheme="minorHAnsi"/>
          <w:i/>
          <w:iCs/>
        </w:rPr>
        <w:t>performing</w:t>
      </w:r>
      <w:proofErr w:type="spellEnd"/>
      <w:r w:rsidRPr="00D477F6">
        <w:rPr>
          <w:rFonts w:eastAsiaTheme="minorHAnsi" w:cstheme="minorHAnsi"/>
          <w:i/>
          <w:iCs/>
        </w:rPr>
        <w:t xml:space="preserve"> art a Palazzo Santa Margherita, al Museo della Figurina e alla Palazzina dei Giardini</w:t>
      </w:r>
    </w:p>
    <w:p w14:paraId="562BA533" w14:textId="77777777" w:rsidR="00D12CDE" w:rsidRPr="00D477F6" w:rsidRDefault="00D12CDE" w:rsidP="00D12CDE">
      <w:pPr>
        <w:spacing w:after="0" w:line="240" w:lineRule="auto"/>
        <w:jc w:val="center"/>
        <w:rPr>
          <w:rFonts w:eastAsiaTheme="minorHAnsi" w:cstheme="minorHAnsi"/>
          <w:i/>
          <w:iCs/>
        </w:rPr>
      </w:pPr>
    </w:p>
    <w:p w14:paraId="636D8AF0" w14:textId="77777777" w:rsidR="00D12CDE" w:rsidRPr="00D477F6" w:rsidRDefault="00D12CDE" w:rsidP="00D12CDE">
      <w:pPr>
        <w:spacing w:after="0" w:line="240" w:lineRule="auto"/>
        <w:jc w:val="center"/>
        <w:rPr>
          <w:rFonts w:eastAsiaTheme="minorHAnsi" w:cstheme="minorHAnsi"/>
          <w:i/>
          <w:iCs/>
        </w:rPr>
      </w:pPr>
    </w:p>
    <w:p w14:paraId="7C780B3A" w14:textId="412AB9D9" w:rsidR="00D12CDE" w:rsidRPr="00D477F6" w:rsidRDefault="00D12CDE" w:rsidP="00D12CDE">
      <w:pPr>
        <w:spacing w:after="0" w:line="240" w:lineRule="auto"/>
        <w:jc w:val="both"/>
        <w:rPr>
          <w:rFonts w:eastAsiaTheme="minorHAnsi" w:cstheme="minorHAnsi"/>
        </w:rPr>
      </w:pPr>
      <w:r w:rsidRPr="00D477F6">
        <w:rPr>
          <w:rFonts w:eastAsiaTheme="minorHAnsi" w:cstheme="minorHAnsi"/>
        </w:rPr>
        <w:t xml:space="preserve">FMAV Fondazione Modena Arti Visive inaugura il 2022 con tre appuntamenti che arricchiranno la stagione espositiva primaverile. L’opening congiunto e ad ingresso gratuito, nel rispetto delle normative vigenti, si svolgerà il </w:t>
      </w:r>
      <w:r w:rsidRPr="00D477F6">
        <w:rPr>
          <w:rFonts w:eastAsiaTheme="minorHAnsi" w:cstheme="minorHAnsi"/>
          <w:b/>
          <w:bCs/>
        </w:rPr>
        <w:t>4 marzo alle ore 18</w:t>
      </w:r>
      <w:r w:rsidRPr="00D477F6">
        <w:rPr>
          <w:rFonts w:eastAsiaTheme="minorHAnsi" w:cstheme="minorHAnsi"/>
        </w:rPr>
        <w:t>.</w:t>
      </w:r>
    </w:p>
    <w:p w14:paraId="24539B72" w14:textId="77777777" w:rsidR="00D12CDE" w:rsidRPr="00D477F6" w:rsidRDefault="00D12CDE" w:rsidP="00D12CDE">
      <w:pPr>
        <w:spacing w:after="0" w:line="240" w:lineRule="auto"/>
        <w:jc w:val="both"/>
        <w:rPr>
          <w:rFonts w:eastAsiaTheme="minorHAnsi" w:cstheme="minorHAnsi"/>
        </w:rPr>
      </w:pPr>
    </w:p>
    <w:p w14:paraId="367F2321" w14:textId="77777777" w:rsidR="00D12CDE" w:rsidRPr="00D477F6" w:rsidRDefault="00D12CDE" w:rsidP="00D12CDE">
      <w:pPr>
        <w:spacing w:after="0" w:line="240" w:lineRule="auto"/>
        <w:jc w:val="both"/>
        <w:rPr>
          <w:rFonts w:eastAsia="Times New Roman" w:cstheme="minorHAnsi"/>
          <w:color w:val="000000"/>
          <w:lang w:eastAsia="it-IT"/>
        </w:rPr>
      </w:pPr>
      <w:r w:rsidRPr="00D477F6">
        <w:rPr>
          <w:rFonts w:eastAsia="Times New Roman" w:cstheme="minorHAnsi"/>
          <w:color w:val="000000"/>
          <w:lang w:eastAsia="it-IT"/>
        </w:rPr>
        <w:t xml:space="preserve">Si svolgerà fino all’8 maggio 2022 </w:t>
      </w:r>
      <w:r w:rsidRPr="00D477F6">
        <w:rPr>
          <w:rFonts w:eastAsia="Times New Roman" w:cstheme="minorHAnsi"/>
          <w:i/>
          <w:iCs/>
          <w:color w:val="000000"/>
          <w:lang w:eastAsia="it-IT"/>
        </w:rPr>
        <w:t>Strade</w:t>
      </w:r>
      <w:r w:rsidRPr="00D477F6">
        <w:rPr>
          <w:rFonts w:eastAsia="Times New Roman" w:cstheme="minorHAnsi"/>
          <w:color w:val="000000"/>
          <w:lang w:eastAsia="it-IT"/>
        </w:rPr>
        <w:t xml:space="preserve">, la mostra di </w:t>
      </w:r>
      <w:r w:rsidRPr="00D477F6">
        <w:rPr>
          <w:rFonts w:eastAsia="Times New Roman" w:cstheme="minorHAnsi"/>
          <w:b/>
          <w:bCs/>
          <w:color w:val="000000"/>
          <w:lang w:eastAsia="it-IT"/>
        </w:rPr>
        <w:t xml:space="preserve">Jordi </w:t>
      </w:r>
      <w:proofErr w:type="spellStart"/>
      <w:r w:rsidRPr="00D477F6">
        <w:rPr>
          <w:rFonts w:eastAsia="Times New Roman" w:cstheme="minorHAnsi"/>
          <w:b/>
          <w:bCs/>
          <w:color w:val="000000"/>
          <w:lang w:eastAsia="it-IT"/>
        </w:rPr>
        <w:t>Colomer</w:t>
      </w:r>
      <w:proofErr w:type="spellEnd"/>
      <w:r w:rsidRPr="00D477F6">
        <w:rPr>
          <w:rFonts w:eastAsia="Times New Roman" w:cstheme="minorHAnsi"/>
          <w:color w:val="000000"/>
          <w:lang w:eastAsia="it-IT"/>
        </w:rPr>
        <w:t xml:space="preserve"> a cura di </w:t>
      </w:r>
      <w:r w:rsidRPr="00D477F6">
        <w:rPr>
          <w:rFonts w:eastAsia="Times New Roman" w:cstheme="minorHAnsi"/>
          <w:b/>
          <w:bCs/>
          <w:color w:val="000000"/>
          <w:lang w:eastAsia="it-IT"/>
        </w:rPr>
        <w:t>Daniele De Luigi</w:t>
      </w:r>
      <w:r w:rsidRPr="00D477F6">
        <w:rPr>
          <w:rFonts w:eastAsia="Times New Roman" w:cstheme="minorHAnsi"/>
          <w:color w:val="000000"/>
          <w:lang w:eastAsia="it-IT"/>
        </w:rPr>
        <w:t xml:space="preserve">, presso FMAV Palazzina dei Giardini. </w:t>
      </w:r>
    </w:p>
    <w:p w14:paraId="3197F384" w14:textId="77777777" w:rsidR="0087152F" w:rsidRPr="00D477F6" w:rsidRDefault="00D12CDE" w:rsidP="0087152F">
      <w:pPr>
        <w:spacing w:after="0" w:line="240" w:lineRule="auto"/>
        <w:jc w:val="both"/>
        <w:rPr>
          <w:rFonts w:eastAsia="Times New Roman" w:cstheme="minorHAnsi"/>
          <w:color w:val="000000"/>
          <w:lang w:eastAsia="it-IT"/>
        </w:rPr>
      </w:pPr>
      <w:r w:rsidRPr="00D477F6">
        <w:rPr>
          <w:rFonts w:eastAsia="Times New Roman" w:cstheme="minorHAnsi"/>
          <w:color w:val="000000"/>
          <w:lang w:eastAsia="it-IT"/>
        </w:rPr>
        <w:t>Si tratta della prima retrospettiva in Italia dell’artista nato a Barcellona nel 1962 e riunisce opere realizzate nel corso degli ultimi venti anni, in stretto dialogo </w:t>
      </w:r>
      <w:r w:rsidR="003B7E39" w:rsidRPr="00D477F6">
        <w:rPr>
          <w:rFonts w:eastAsia="Times New Roman" w:cstheme="minorHAnsi"/>
          <w:color w:val="000000"/>
          <w:lang w:eastAsia="it-IT"/>
        </w:rPr>
        <w:t xml:space="preserve">con </w:t>
      </w:r>
      <w:r w:rsidRPr="00D477F6">
        <w:rPr>
          <w:rFonts w:eastAsia="Times New Roman" w:cstheme="minorHAnsi"/>
          <w:color w:val="000000"/>
          <w:lang w:eastAsia="it-IT"/>
        </w:rPr>
        <w:t>un’azione collettiva e partecipata programmata a</w:t>
      </w:r>
      <w:r w:rsidR="0087152F" w:rsidRPr="00D477F6">
        <w:rPr>
          <w:rFonts w:eastAsia="Times New Roman" w:cstheme="minorHAnsi"/>
          <w:color w:val="000000"/>
          <w:lang w:eastAsia="it-IT"/>
        </w:rPr>
        <w:t xml:space="preserve"> </w:t>
      </w:r>
      <w:r w:rsidRPr="00D477F6">
        <w:rPr>
          <w:rFonts w:eastAsia="Times New Roman" w:cstheme="minorHAnsi"/>
          <w:color w:val="000000"/>
          <w:lang w:eastAsia="it-IT"/>
        </w:rPr>
        <w:t>Modena.</w:t>
      </w:r>
    </w:p>
    <w:p w14:paraId="13D97922" w14:textId="77777777" w:rsidR="00D477F6" w:rsidRDefault="00D12CDE" w:rsidP="0087152F">
      <w:pPr>
        <w:spacing w:after="0" w:line="240" w:lineRule="auto"/>
        <w:jc w:val="both"/>
        <w:rPr>
          <w:rFonts w:eastAsia="Times New Roman" w:cstheme="minorHAnsi"/>
          <w:color w:val="000000"/>
          <w:lang w:eastAsia="it-IT"/>
        </w:rPr>
      </w:pPr>
      <w:r w:rsidRPr="00D477F6">
        <w:rPr>
          <w:rFonts w:eastAsia="Times New Roman" w:cstheme="minorHAnsi"/>
          <w:i/>
          <w:iCs/>
          <w:color w:val="000000"/>
          <w:lang w:eastAsia="it-IT"/>
        </w:rPr>
        <w:t>Strade</w:t>
      </w:r>
      <w:r w:rsidRPr="00D477F6">
        <w:rPr>
          <w:rFonts w:eastAsia="Times New Roman" w:cstheme="minorHAnsi"/>
          <w:color w:val="000000"/>
          <w:lang w:eastAsia="it-IT"/>
        </w:rPr>
        <w:t> includerà celebri videoinstallazioni come </w:t>
      </w:r>
      <w:r w:rsidRPr="00D477F6">
        <w:rPr>
          <w:rFonts w:eastAsia="Times New Roman" w:cstheme="minorHAnsi"/>
          <w:i/>
          <w:iCs/>
          <w:color w:val="000000"/>
          <w:lang w:eastAsia="it-IT"/>
        </w:rPr>
        <w:t>New Palermo Felicissima </w:t>
      </w:r>
      <w:r w:rsidRPr="00D477F6">
        <w:rPr>
          <w:rFonts w:eastAsia="Times New Roman" w:cstheme="minorHAnsi"/>
          <w:color w:val="000000"/>
          <w:lang w:eastAsia="it-IT"/>
        </w:rPr>
        <w:t xml:space="preserve">(presentata nell’ambito di Manifesta XII, Palermo, 2018) </w:t>
      </w:r>
      <w:r w:rsidRPr="005048C6">
        <w:rPr>
          <w:rFonts w:eastAsia="Times New Roman" w:cstheme="minorHAnsi"/>
          <w:color w:val="000000"/>
          <w:lang w:eastAsia="it-IT"/>
        </w:rPr>
        <w:t>e</w:t>
      </w:r>
      <w:r w:rsidRPr="00D477F6">
        <w:rPr>
          <w:rFonts w:eastAsia="Times New Roman" w:cstheme="minorHAnsi"/>
          <w:i/>
          <w:iCs/>
          <w:color w:val="000000"/>
          <w:lang w:eastAsia="it-IT"/>
        </w:rPr>
        <w:t> </w:t>
      </w:r>
      <w:proofErr w:type="spellStart"/>
      <w:r w:rsidRPr="00D477F6">
        <w:rPr>
          <w:rFonts w:eastAsia="Times New Roman" w:cstheme="minorHAnsi"/>
          <w:i/>
          <w:iCs/>
          <w:color w:val="000000"/>
          <w:lang w:eastAsia="it-IT"/>
        </w:rPr>
        <w:t>Anarchitekton</w:t>
      </w:r>
      <w:proofErr w:type="spellEnd"/>
      <w:r w:rsidRPr="00D477F6">
        <w:rPr>
          <w:rFonts w:eastAsia="Times New Roman" w:cstheme="minorHAnsi"/>
          <w:i/>
          <w:iCs/>
          <w:color w:val="000000"/>
          <w:lang w:eastAsia="it-IT"/>
        </w:rPr>
        <w:t> (</w:t>
      </w:r>
      <w:r w:rsidRPr="00D477F6">
        <w:rPr>
          <w:rFonts w:eastAsia="Times New Roman" w:cstheme="minorHAnsi"/>
          <w:color w:val="000000"/>
          <w:lang w:eastAsia="it-IT"/>
        </w:rPr>
        <w:t>2004), ma anche fotografie e sculture. Imbastendo situazioni ai confini tra l’ordinario e lo straordinario nei </w:t>
      </w:r>
      <w:proofErr w:type="spellStart"/>
      <w:r w:rsidRPr="00D477F6">
        <w:rPr>
          <w:rFonts w:eastAsia="Times New Roman" w:cstheme="minorHAnsi"/>
          <w:i/>
          <w:iCs/>
          <w:color w:val="000000"/>
          <w:lang w:eastAsia="it-IT"/>
        </w:rPr>
        <w:t>terrains</w:t>
      </w:r>
      <w:proofErr w:type="spellEnd"/>
      <w:r w:rsidRPr="00D477F6">
        <w:rPr>
          <w:rFonts w:eastAsia="Times New Roman" w:cstheme="minorHAnsi"/>
          <w:i/>
          <w:iCs/>
          <w:color w:val="000000"/>
          <w:lang w:eastAsia="it-IT"/>
        </w:rPr>
        <w:t xml:space="preserve"> </w:t>
      </w:r>
      <w:proofErr w:type="spellStart"/>
      <w:r w:rsidRPr="00D477F6">
        <w:rPr>
          <w:rFonts w:eastAsia="Times New Roman" w:cstheme="minorHAnsi"/>
          <w:i/>
          <w:iCs/>
          <w:color w:val="000000"/>
          <w:lang w:eastAsia="it-IT"/>
        </w:rPr>
        <w:t>vagues</w:t>
      </w:r>
      <w:proofErr w:type="spellEnd"/>
      <w:r w:rsidRPr="00D477F6">
        <w:rPr>
          <w:rFonts w:eastAsia="Times New Roman" w:cstheme="minorHAnsi"/>
          <w:color w:val="000000"/>
          <w:lang w:eastAsia="it-IT"/>
        </w:rPr>
        <w:t xml:space="preserve"> dello spazio pubblico, </w:t>
      </w:r>
      <w:proofErr w:type="spellStart"/>
      <w:r w:rsidRPr="00D477F6">
        <w:rPr>
          <w:rFonts w:eastAsia="Times New Roman" w:cstheme="minorHAnsi"/>
          <w:color w:val="000000"/>
          <w:lang w:eastAsia="it-IT"/>
        </w:rPr>
        <w:t>Colomer</w:t>
      </w:r>
      <w:proofErr w:type="spellEnd"/>
      <w:r w:rsidRPr="00D477F6">
        <w:rPr>
          <w:rFonts w:eastAsia="Times New Roman" w:cstheme="minorHAnsi"/>
          <w:color w:val="000000"/>
          <w:lang w:eastAsia="it-IT"/>
        </w:rPr>
        <w:t xml:space="preserve"> materializza una finzione che fa breccia nel reale, alterandolo.</w:t>
      </w:r>
    </w:p>
    <w:p w14:paraId="4673841A" w14:textId="64FB32D1" w:rsidR="00D12CDE" w:rsidRPr="00D477F6" w:rsidRDefault="00D12CDE" w:rsidP="0087152F">
      <w:pPr>
        <w:spacing w:after="0" w:line="240" w:lineRule="auto"/>
        <w:jc w:val="both"/>
        <w:rPr>
          <w:rFonts w:eastAsia="Times New Roman" w:cstheme="minorHAnsi"/>
          <w:lang w:eastAsia="it-IT"/>
        </w:rPr>
      </w:pPr>
      <w:r w:rsidRPr="00D477F6">
        <w:rPr>
          <w:rFonts w:eastAsiaTheme="minorHAnsi" w:cstheme="minorHAnsi"/>
          <w:color w:val="000000"/>
        </w:rPr>
        <w:t>O</w:t>
      </w:r>
      <w:r w:rsidRPr="00D477F6">
        <w:rPr>
          <w:rFonts w:eastAsia="Times New Roman" w:cstheme="minorHAnsi"/>
          <w:color w:val="000000"/>
          <w:lang w:eastAsia="it-IT"/>
        </w:rPr>
        <w:t xml:space="preserve">gni lavoro di </w:t>
      </w:r>
      <w:proofErr w:type="spellStart"/>
      <w:r w:rsidRPr="00D477F6">
        <w:rPr>
          <w:rFonts w:eastAsia="Times New Roman" w:cstheme="minorHAnsi"/>
          <w:color w:val="000000"/>
          <w:lang w:eastAsia="it-IT"/>
        </w:rPr>
        <w:t>Colomer</w:t>
      </w:r>
      <w:proofErr w:type="spellEnd"/>
      <w:r w:rsidRPr="00D477F6">
        <w:rPr>
          <w:rFonts w:eastAsia="Times New Roman" w:cstheme="minorHAnsi"/>
          <w:color w:val="000000"/>
          <w:lang w:eastAsia="it-IT"/>
        </w:rPr>
        <w:t xml:space="preserve"> configura un atto artistico implicitamente politico, perché ogni azione non programmata e non direzionata nella sfera pubblica, è il seme di un potenziale ripensamento radicale della dimensione sociale.</w:t>
      </w:r>
    </w:p>
    <w:p w14:paraId="589FAE7D" w14:textId="77777777" w:rsidR="00D12CDE" w:rsidRPr="00D477F6" w:rsidRDefault="00D12CDE" w:rsidP="00D12CDE">
      <w:pPr>
        <w:spacing w:after="0" w:line="240" w:lineRule="auto"/>
        <w:jc w:val="both"/>
        <w:rPr>
          <w:rFonts w:eastAsia="Times New Roman" w:cstheme="minorHAnsi"/>
          <w:color w:val="000000"/>
          <w:lang w:eastAsia="it-IT"/>
        </w:rPr>
      </w:pPr>
    </w:p>
    <w:p w14:paraId="00F5D179" w14:textId="353770E8" w:rsidR="00D12CDE" w:rsidRPr="00D477F6" w:rsidRDefault="00D12CDE" w:rsidP="00D12CDE">
      <w:pPr>
        <w:spacing w:after="0" w:line="240" w:lineRule="auto"/>
        <w:jc w:val="both"/>
        <w:rPr>
          <w:rFonts w:eastAsia="Times New Roman" w:cstheme="minorHAnsi"/>
          <w:color w:val="000000"/>
          <w:lang w:eastAsia="it-IT"/>
        </w:rPr>
      </w:pPr>
      <w:r w:rsidRPr="00D477F6">
        <w:rPr>
          <w:rFonts w:eastAsia="Times New Roman" w:cstheme="minorHAnsi"/>
          <w:color w:val="000000"/>
          <w:lang w:eastAsia="it-IT"/>
        </w:rPr>
        <w:t xml:space="preserve">Il </w:t>
      </w:r>
      <w:r w:rsidRPr="00D477F6">
        <w:rPr>
          <w:rFonts w:eastAsia="Times New Roman" w:cstheme="minorHAnsi"/>
          <w:b/>
          <w:bCs/>
          <w:color w:val="000000"/>
          <w:lang w:eastAsia="it-IT"/>
        </w:rPr>
        <w:t>27 marzo 2022</w:t>
      </w:r>
      <w:r w:rsidRPr="00D477F6">
        <w:rPr>
          <w:rFonts w:eastAsia="Times New Roman" w:cstheme="minorHAnsi"/>
          <w:color w:val="000000"/>
          <w:lang w:eastAsia="it-IT"/>
        </w:rPr>
        <w:t xml:space="preserve"> </w:t>
      </w:r>
      <w:proofErr w:type="spellStart"/>
      <w:r w:rsidRPr="00D477F6">
        <w:rPr>
          <w:rFonts w:eastAsia="Times New Roman" w:cstheme="minorHAnsi"/>
          <w:color w:val="000000"/>
          <w:lang w:eastAsia="it-IT"/>
        </w:rPr>
        <w:t>Colomer</w:t>
      </w:r>
      <w:proofErr w:type="spellEnd"/>
      <w:r w:rsidRPr="00D477F6">
        <w:rPr>
          <w:rFonts w:eastAsia="Times New Roman" w:cstheme="minorHAnsi"/>
          <w:color w:val="000000"/>
          <w:lang w:eastAsia="it-IT"/>
        </w:rPr>
        <w:t> realizzerà, inoltre, una nuova azione performativa concepita appositamente per l’occasione e per la città di Modena: un corteo che attraverserà la città - dal Cimitero di San Cataldo, opera di Aldo Rossi, fino alla Palazzina dei Giardini, sede della mostra - coinvolgendo la cittadinanza in un recupero catartico dell’esperienza dello spazio sociale, nel pieno della difficile uscita dalle restrizioni imposte dalla pandemia. </w:t>
      </w:r>
    </w:p>
    <w:p w14:paraId="7171BD2F" w14:textId="77777777" w:rsidR="00D12CDE" w:rsidRPr="00D477F6" w:rsidRDefault="00D12CDE" w:rsidP="00D12CDE">
      <w:pPr>
        <w:spacing w:after="0" w:line="240" w:lineRule="auto"/>
        <w:jc w:val="both"/>
        <w:rPr>
          <w:rFonts w:eastAsia="Times New Roman" w:cstheme="minorHAnsi"/>
          <w:color w:val="000000"/>
          <w:lang w:eastAsia="it-IT"/>
        </w:rPr>
      </w:pPr>
    </w:p>
    <w:p w14:paraId="254D5D68" w14:textId="7F7765C8" w:rsidR="00D477F6" w:rsidRDefault="00D12CDE" w:rsidP="00D477F6">
      <w:pPr>
        <w:spacing w:after="0"/>
        <w:jc w:val="both"/>
        <w:rPr>
          <w:rFonts w:eastAsia="Times New Roman" w:cstheme="minorHAnsi"/>
          <w:color w:val="000000"/>
          <w:lang w:eastAsia="it-IT"/>
        </w:rPr>
      </w:pPr>
      <w:r w:rsidRPr="00D477F6">
        <w:rPr>
          <w:rFonts w:eastAsia="Times New Roman" w:cstheme="minorHAnsi"/>
          <w:color w:val="000000"/>
          <w:lang w:eastAsia="it-IT"/>
        </w:rPr>
        <w:t xml:space="preserve">La mostra è realizzata </w:t>
      </w:r>
      <w:r w:rsidR="00837728">
        <w:rPr>
          <w:rFonts w:eastAsia="Times New Roman" w:cstheme="minorHAnsi"/>
          <w:color w:val="000000"/>
          <w:lang w:eastAsia="it-IT"/>
        </w:rPr>
        <w:t xml:space="preserve">in collaborazione con MACBA Collection e </w:t>
      </w:r>
      <w:r w:rsidRPr="00D477F6">
        <w:rPr>
          <w:rFonts w:eastAsia="Times New Roman" w:cstheme="minorHAnsi"/>
          <w:color w:val="000000"/>
          <w:lang w:eastAsia="it-IT"/>
        </w:rPr>
        <w:t xml:space="preserve">con il contributo di Ambasciata di Spagna in Italia e </w:t>
      </w:r>
      <w:proofErr w:type="spellStart"/>
      <w:r w:rsidRPr="00D477F6">
        <w:rPr>
          <w:rFonts w:eastAsia="Times New Roman" w:cstheme="minorHAnsi"/>
          <w:color w:val="000000"/>
          <w:lang w:eastAsia="it-IT"/>
        </w:rPr>
        <w:t>Fundació</w:t>
      </w:r>
      <w:proofErr w:type="spellEnd"/>
      <w:r w:rsidRPr="00D477F6">
        <w:rPr>
          <w:rFonts w:eastAsia="Times New Roman" w:cstheme="minorHAnsi"/>
          <w:color w:val="000000"/>
          <w:lang w:eastAsia="it-IT"/>
        </w:rPr>
        <w:t xml:space="preserve"> Ramon </w:t>
      </w:r>
      <w:proofErr w:type="spellStart"/>
      <w:r w:rsidRPr="00D477F6">
        <w:rPr>
          <w:rFonts w:eastAsia="Times New Roman" w:cstheme="minorHAnsi"/>
          <w:color w:val="000000"/>
          <w:lang w:eastAsia="it-IT"/>
        </w:rPr>
        <w:t>Llull</w:t>
      </w:r>
      <w:proofErr w:type="spellEnd"/>
      <w:r w:rsidR="00837728">
        <w:rPr>
          <w:rFonts w:eastAsia="Times New Roman" w:cstheme="minorHAnsi"/>
          <w:color w:val="000000"/>
          <w:lang w:eastAsia="it-IT"/>
        </w:rPr>
        <w:t xml:space="preserve">; </w:t>
      </w:r>
      <w:r w:rsidRPr="00D477F6">
        <w:rPr>
          <w:rFonts w:eastAsia="Times New Roman" w:cstheme="minorHAnsi"/>
          <w:color w:val="000000"/>
          <w:lang w:eastAsia="it-IT"/>
        </w:rPr>
        <w:t xml:space="preserve">mentre </w:t>
      </w:r>
      <w:r w:rsidR="00B42574" w:rsidRPr="00D477F6">
        <w:rPr>
          <w:rFonts w:eastAsia="Times New Roman" w:cstheme="minorHAnsi"/>
          <w:color w:val="000000"/>
          <w:lang w:eastAsia="it-IT"/>
        </w:rPr>
        <w:t>il corteo</w:t>
      </w:r>
      <w:r w:rsidRPr="00D477F6">
        <w:rPr>
          <w:rFonts w:eastAsia="Times New Roman" w:cstheme="minorHAnsi"/>
          <w:color w:val="000000"/>
          <w:lang w:eastAsia="it-IT"/>
        </w:rPr>
        <w:t xml:space="preserve">, a cura di Daniele De Luigi e </w:t>
      </w:r>
      <w:r w:rsidRPr="00D477F6">
        <w:rPr>
          <w:rFonts w:eastAsia="Times New Roman" w:cstheme="minorHAnsi"/>
          <w:b/>
          <w:bCs/>
          <w:color w:val="000000"/>
          <w:lang w:eastAsia="it-IT"/>
        </w:rPr>
        <w:t>Federica Rocchi</w:t>
      </w:r>
      <w:r w:rsidRPr="00D477F6">
        <w:rPr>
          <w:rFonts w:eastAsia="Times New Roman" w:cstheme="minorHAnsi"/>
          <w:color w:val="000000"/>
          <w:lang w:eastAsia="it-IT"/>
        </w:rPr>
        <w:t>, e co promoss</w:t>
      </w:r>
      <w:r w:rsidR="00837728">
        <w:rPr>
          <w:rFonts w:eastAsia="Times New Roman" w:cstheme="minorHAnsi"/>
          <w:color w:val="000000"/>
          <w:lang w:eastAsia="it-IT"/>
        </w:rPr>
        <w:t>o</w:t>
      </w:r>
      <w:r w:rsidRPr="00D477F6">
        <w:rPr>
          <w:rFonts w:eastAsia="Times New Roman" w:cstheme="minorHAnsi"/>
          <w:color w:val="000000"/>
          <w:lang w:eastAsia="it-IT"/>
        </w:rPr>
        <w:t xml:space="preserve"> dal collettivo Amigdala, sarà realizzata con la partecipazione di: Scuola primaria Cittadella – Istituto Comprensivo 9 di Modena, Istituto Istruzione Superiore Adolfo Venturi, Modena, Istituto Superiore di Studi Musicali Vecchi Tonelli, Modena</w:t>
      </w:r>
      <w:r w:rsidR="00AB7A61">
        <w:rPr>
          <w:rFonts w:eastAsia="Times New Roman" w:cstheme="minorHAnsi"/>
          <w:color w:val="000000"/>
          <w:lang w:eastAsia="it-IT"/>
        </w:rPr>
        <w:t xml:space="preserve"> </w:t>
      </w:r>
      <w:r w:rsidR="00AB7A61" w:rsidRPr="00D477F6">
        <w:rPr>
          <w:rFonts w:eastAsia="Times New Roman" w:cstheme="minorHAnsi"/>
          <w:color w:val="000000"/>
          <w:lang w:eastAsia="it-IT"/>
        </w:rPr>
        <w:t>–</w:t>
      </w:r>
      <w:r w:rsidR="00AB7A61">
        <w:rPr>
          <w:rFonts w:eastAsia="Times New Roman" w:cstheme="minorHAnsi"/>
          <w:color w:val="000000"/>
          <w:lang w:eastAsia="it-IT"/>
        </w:rPr>
        <w:t xml:space="preserve"> </w:t>
      </w:r>
      <w:r w:rsidRPr="00D477F6">
        <w:rPr>
          <w:rFonts w:eastAsia="Times New Roman" w:cstheme="minorHAnsi"/>
          <w:color w:val="000000"/>
          <w:lang w:eastAsia="it-IT"/>
        </w:rPr>
        <w:t>Comune di Modena, Servizi demografici</w:t>
      </w:r>
      <w:r w:rsidR="00613D44" w:rsidRPr="00D477F6">
        <w:rPr>
          <w:rFonts w:eastAsia="Times New Roman" w:cstheme="minorHAnsi"/>
          <w:color w:val="000000"/>
          <w:lang w:eastAsia="it-IT"/>
        </w:rPr>
        <w:t xml:space="preserve">, </w:t>
      </w:r>
      <w:proofErr w:type="spellStart"/>
      <w:r w:rsidR="00613D44" w:rsidRPr="00D477F6">
        <w:rPr>
          <w:rFonts w:eastAsia="Times New Roman" w:cstheme="minorHAnsi"/>
          <w:color w:val="000000"/>
          <w:lang w:eastAsia="it-IT"/>
        </w:rPr>
        <w:t>Dugoni</w:t>
      </w:r>
      <w:proofErr w:type="spellEnd"/>
      <w:r w:rsidR="00613D44" w:rsidRPr="00D477F6">
        <w:rPr>
          <w:rFonts w:eastAsia="Times New Roman" w:cstheme="minorHAnsi"/>
          <w:color w:val="000000"/>
          <w:lang w:eastAsia="it-IT"/>
        </w:rPr>
        <w:t> </w:t>
      </w:r>
      <w:proofErr w:type="spellStart"/>
      <w:r w:rsidR="00613D44" w:rsidRPr="00D477F6">
        <w:rPr>
          <w:rFonts w:eastAsia="Times New Roman" w:cstheme="minorHAnsi"/>
          <w:color w:val="000000"/>
          <w:lang w:eastAsia="it-IT"/>
        </w:rPr>
        <w:t>scrl</w:t>
      </w:r>
      <w:proofErr w:type="spellEnd"/>
      <w:r w:rsidR="00AB7A61">
        <w:rPr>
          <w:rFonts w:eastAsia="Times New Roman" w:cstheme="minorHAnsi"/>
          <w:color w:val="000000"/>
          <w:lang w:eastAsia="it-IT"/>
        </w:rPr>
        <w:t xml:space="preserve">, </w:t>
      </w:r>
      <w:r w:rsidR="00613D44" w:rsidRPr="00D477F6">
        <w:rPr>
          <w:rFonts w:eastAsia="Times New Roman" w:cstheme="minorHAnsi"/>
          <w:color w:val="000000"/>
          <w:lang w:eastAsia="it-IT"/>
        </w:rPr>
        <w:t>Cimitero nuovo San Cataldo</w:t>
      </w:r>
      <w:r w:rsidR="00AB7A61">
        <w:rPr>
          <w:rFonts w:eastAsia="Times New Roman" w:cstheme="minorHAnsi"/>
          <w:color w:val="000000"/>
          <w:lang w:eastAsia="it-IT"/>
        </w:rPr>
        <w:t xml:space="preserve"> </w:t>
      </w:r>
      <w:r w:rsidR="00CA77A4">
        <w:rPr>
          <w:rFonts w:eastAsia="Times New Roman" w:cstheme="minorHAnsi"/>
          <w:color w:val="000000"/>
          <w:lang w:eastAsia="it-IT"/>
        </w:rPr>
        <w:t>.</w:t>
      </w:r>
    </w:p>
    <w:p w14:paraId="739BB16F" w14:textId="77777777" w:rsidR="00D477F6" w:rsidRDefault="00D477F6" w:rsidP="00D477F6">
      <w:pPr>
        <w:spacing w:after="0"/>
        <w:jc w:val="both"/>
        <w:rPr>
          <w:rFonts w:eastAsia="Times New Roman" w:cstheme="minorHAnsi"/>
          <w:lang w:eastAsia="it-IT"/>
        </w:rPr>
      </w:pPr>
    </w:p>
    <w:p w14:paraId="1A49543A" w14:textId="0743287D" w:rsidR="00D477F6" w:rsidRDefault="00D12CDE" w:rsidP="00D477F6">
      <w:pPr>
        <w:spacing w:after="0"/>
        <w:jc w:val="both"/>
        <w:rPr>
          <w:rFonts w:eastAsia="Times New Roman" w:cstheme="minorHAnsi"/>
          <w:lang w:eastAsia="it-IT"/>
        </w:rPr>
      </w:pPr>
      <w:r w:rsidRPr="00D477F6">
        <w:rPr>
          <w:rFonts w:eastAsia="Times New Roman" w:cstheme="minorHAnsi"/>
          <w:color w:val="000000"/>
          <w:lang w:eastAsia="it-IT"/>
        </w:rPr>
        <w:t xml:space="preserve">Dal 18 al 20 febbraio </w:t>
      </w:r>
      <w:proofErr w:type="spellStart"/>
      <w:r w:rsidRPr="00D477F6">
        <w:rPr>
          <w:rFonts w:eastAsia="Times New Roman" w:cstheme="minorHAnsi"/>
          <w:color w:val="000000"/>
          <w:lang w:eastAsia="it-IT"/>
        </w:rPr>
        <w:t>Colomer</w:t>
      </w:r>
      <w:proofErr w:type="spellEnd"/>
      <w:r w:rsidRPr="00D477F6">
        <w:rPr>
          <w:rFonts w:eastAsia="Times New Roman" w:cstheme="minorHAnsi"/>
          <w:color w:val="000000"/>
          <w:lang w:eastAsia="it-IT"/>
        </w:rPr>
        <w:t xml:space="preserve"> è anche </w:t>
      </w:r>
      <w:proofErr w:type="spellStart"/>
      <w:r w:rsidRPr="00D477F6">
        <w:rPr>
          <w:rFonts w:eastAsia="Times New Roman" w:cstheme="minorHAnsi"/>
          <w:color w:val="000000"/>
          <w:lang w:eastAsia="it-IT"/>
        </w:rPr>
        <w:t>visiting</w:t>
      </w:r>
      <w:proofErr w:type="spellEnd"/>
      <w:r w:rsidRPr="00D477F6">
        <w:rPr>
          <w:rFonts w:eastAsia="Times New Roman" w:cstheme="minorHAnsi"/>
          <w:color w:val="000000"/>
          <w:lang w:eastAsia="it-IT"/>
        </w:rPr>
        <w:t> professor della Scuola di alta formazione di FMAV, con un workshop sulle pratiche performative e partecipative negli spazi urbani.</w:t>
      </w:r>
      <w:r w:rsidR="00D477F6">
        <w:rPr>
          <w:rFonts w:eastAsia="Times New Roman" w:cstheme="minorHAnsi"/>
          <w:lang w:eastAsia="it-IT"/>
        </w:rPr>
        <w:t xml:space="preserve"> </w:t>
      </w:r>
    </w:p>
    <w:p w14:paraId="3674F0F8" w14:textId="77777777" w:rsidR="00D477F6" w:rsidRDefault="00D477F6" w:rsidP="00D477F6">
      <w:pPr>
        <w:spacing w:after="0"/>
        <w:jc w:val="both"/>
        <w:rPr>
          <w:rFonts w:eastAsia="Times New Roman" w:cstheme="minorHAnsi"/>
          <w:lang w:eastAsia="it-IT"/>
        </w:rPr>
      </w:pPr>
    </w:p>
    <w:p w14:paraId="46AE938C" w14:textId="7BE58F74" w:rsidR="00D477F6" w:rsidRDefault="00D12CDE" w:rsidP="00D477F6">
      <w:pPr>
        <w:spacing w:after="0"/>
        <w:jc w:val="both"/>
        <w:rPr>
          <w:rFonts w:eastAsiaTheme="minorHAnsi" w:cstheme="minorHAnsi"/>
          <w:b/>
          <w:bCs/>
        </w:rPr>
      </w:pPr>
      <w:r w:rsidRPr="00D477F6">
        <w:rPr>
          <w:rFonts w:eastAsiaTheme="minorHAnsi" w:cstheme="minorHAnsi"/>
        </w:rPr>
        <w:t xml:space="preserve">Si svolgerà invece, dal 4 marzo al 5 giugno 2022, a FMAV Palazzo Santa Margherita </w:t>
      </w:r>
      <w:proofErr w:type="spellStart"/>
      <w:r w:rsidRPr="00D477F6">
        <w:rPr>
          <w:rFonts w:eastAsiaTheme="minorHAnsi" w:cstheme="minorHAnsi"/>
          <w:i/>
          <w:iCs/>
        </w:rPr>
        <w:t>Decompressed</w:t>
      </w:r>
      <w:proofErr w:type="spellEnd"/>
      <w:r w:rsidRPr="00D477F6">
        <w:rPr>
          <w:rFonts w:eastAsiaTheme="minorHAnsi" w:cstheme="minorHAnsi"/>
          <w:i/>
          <w:iCs/>
        </w:rPr>
        <w:t xml:space="preserve"> </w:t>
      </w:r>
      <w:proofErr w:type="spellStart"/>
      <w:r w:rsidRPr="00D477F6">
        <w:rPr>
          <w:rFonts w:eastAsiaTheme="minorHAnsi" w:cstheme="minorHAnsi"/>
          <w:i/>
          <w:iCs/>
        </w:rPr>
        <w:t>Prism</w:t>
      </w:r>
      <w:proofErr w:type="spellEnd"/>
      <w:r w:rsidRPr="00D477F6">
        <w:rPr>
          <w:rFonts w:eastAsiaTheme="minorHAnsi" w:cstheme="minorHAnsi"/>
        </w:rPr>
        <w:t xml:space="preserve">, la mostra di </w:t>
      </w:r>
      <w:r w:rsidRPr="00D477F6">
        <w:rPr>
          <w:rFonts w:eastAsiaTheme="minorHAnsi" w:cstheme="minorHAnsi"/>
          <w:b/>
          <w:bCs/>
        </w:rPr>
        <w:t>Salvatore Vitale</w:t>
      </w:r>
      <w:r w:rsidRPr="00D477F6">
        <w:rPr>
          <w:rFonts w:eastAsiaTheme="minorHAnsi" w:cstheme="minorHAnsi"/>
        </w:rPr>
        <w:t xml:space="preserve"> a cura di </w:t>
      </w:r>
      <w:r w:rsidRPr="00D477F6">
        <w:rPr>
          <w:rFonts w:eastAsiaTheme="minorHAnsi" w:cstheme="minorHAnsi"/>
          <w:b/>
          <w:bCs/>
        </w:rPr>
        <w:t>Chiara Dall’Olio</w:t>
      </w:r>
      <w:r w:rsidRPr="00D477F6">
        <w:rPr>
          <w:rFonts w:eastAsiaTheme="minorHAnsi" w:cstheme="minorHAnsi"/>
        </w:rPr>
        <w:t xml:space="preserve">. La mostra è in collaborazione con </w:t>
      </w:r>
      <w:r w:rsidRPr="00D477F6">
        <w:rPr>
          <w:rFonts w:eastAsiaTheme="minorHAnsi" w:cstheme="minorHAnsi"/>
          <w:b/>
          <w:bCs/>
        </w:rPr>
        <w:t xml:space="preserve">Associazione DIG </w:t>
      </w:r>
      <w:r w:rsidRPr="00D477F6">
        <w:rPr>
          <w:rFonts w:eastAsiaTheme="minorHAnsi" w:cstheme="minorHAnsi"/>
        </w:rPr>
        <w:t xml:space="preserve">e con il sostegno della Fondazione svizzera per la cultura </w:t>
      </w:r>
      <w:r w:rsidRPr="00D477F6">
        <w:rPr>
          <w:rFonts w:eastAsiaTheme="minorHAnsi" w:cstheme="minorHAnsi"/>
          <w:b/>
          <w:bCs/>
        </w:rPr>
        <w:t xml:space="preserve">Pro </w:t>
      </w:r>
      <w:proofErr w:type="spellStart"/>
      <w:r w:rsidRPr="00D477F6">
        <w:rPr>
          <w:rFonts w:eastAsiaTheme="minorHAnsi" w:cstheme="minorHAnsi"/>
          <w:b/>
          <w:bCs/>
        </w:rPr>
        <w:t>Helvetia</w:t>
      </w:r>
      <w:proofErr w:type="spellEnd"/>
      <w:r w:rsidRPr="00D477F6">
        <w:rPr>
          <w:rFonts w:eastAsiaTheme="minorHAnsi" w:cstheme="minorHAnsi"/>
          <w:b/>
          <w:bCs/>
        </w:rPr>
        <w:t>.</w:t>
      </w:r>
    </w:p>
    <w:p w14:paraId="30BD533F" w14:textId="77777777" w:rsidR="00D477F6" w:rsidRDefault="00D477F6" w:rsidP="00D477F6">
      <w:pPr>
        <w:spacing w:after="0"/>
        <w:jc w:val="both"/>
        <w:rPr>
          <w:rFonts w:eastAsiaTheme="minorHAnsi" w:cstheme="minorHAnsi"/>
          <w:b/>
          <w:bCs/>
        </w:rPr>
      </w:pPr>
    </w:p>
    <w:p w14:paraId="0B114995" w14:textId="2F64BCDF" w:rsidR="003B7E39" w:rsidRPr="00D477F6" w:rsidRDefault="00B42574" w:rsidP="00D477F6">
      <w:pPr>
        <w:jc w:val="both"/>
        <w:rPr>
          <w:rStyle w:val="s6"/>
          <w:rFonts w:eastAsia="Times New Roman" w:cstheme="minorHAnsi"/>
          <w:lang w:eastAsia="it-IT"/>
        </w:rPr>
      </w:pPr>
      <w:r w:rsidRPr="00D477F6">
        <w:rPr>
          <w:rStyle w:val="s6"/>
          <w:rFonts w:cstheme="minorHAnsi"/>
          <w:color w:val="000000"/>
        </w:rPr>
        <w:t>La mostra</w:t>
      </w:r>
      <w:r w:rsidRPr="00D477F6">
        <w:rPr>
          <w:rStyle w:val="apple-converted-space"/>
          <w:rFonts w:cstheme="minorHAnsi"/>
          <w:color w:val="000000"/>
        </w:rPr>
        <w:t> </w:t>
      </w:r>
      <w:r w:rsidRPr="00D477F6">
        <w:rPr>
          <w:rStyle w:val="s6"/>
          <w:rFonts w:cstheme="minorHAnsi"/>
          <w:color w:val="000000"/>
        </w:rPr>
        <w:t>combina in</w:t>
      </w:r>
      <w:r w:rsidRPr="00D477F6">
        <w:rPr>
          <w:rStyle w:val="apple-converted-space"/>
          <w:rFonts w:cstheme="minorHAnsi"/>
          <w:color w:val="000000"/>
        </w:rPr>
        <w:t> </w:t>
      </w:r>
      <w:r w:rsidRPr="00D477F6">
        <w:rPr>
          <w:rStyle w:val="s3"/>
          <w:rFonts w:eastAsiaTheme="majorEastAsia" w:cstheme="minorHAnsi"/>
          <w:b/>
          <w:bCs/>
          <w:color w:val="000000"/>
        </w:rPr>
        <w:t>un’unica grande installazione site-</w:t>
      </w:r>
      <w:proofErr w:type="spellStart"/>
      <w:r w:rsidRPr="00D477F6">
        <w:rPr>
          <w:rStyle w:val="s3"/>
          <w:rFonts w:eastAsiaTheme="majorEastAsia" w:cstheme="minorHAnsi"/>
          <w:b/>
          <w:bCs/>
          <w:color w:val="000000"/>
        </w:rPr>
        <w:t>specific</w:t>
      </w:r>
      <w:proofErr w:type="spellEnd"/>
      <w:r w:rsidRPr="00D477F6">
        <w:rPr>
          <w:rStyle w:val="s6"/>
          <w:rFonts w:cstheme="minorHAnsi"/>
          <w:color w:val="000000"/>
        </w:rPr>
        <w:t>, elementi di finzione,</w:t>
      </w:r>
      <w:r w:rsidRPr="00D477F6">
        <w:rPr>
          <w:rStyle w:val="apple-converted-space"/>
          <w:rFonts w:cstheme="minorHAnsi"/>
          <w:color w:val="000000"/>
        </w:rPr>
        <w:t> </w:t>
      </w:r>
      <w:r w:rsidRPr="00D477F6">
        <w:rPr>
          <w:rStyle w:val="s6"/>
          <w:rFonts w:cstheme="minorHAnsi"/>
          <w:color w:val="000000"/>
        </w:rPr>
        <w:t>documenti e</w:t>
      </w:r>
      <w:r w:rsidRPr="00D477F6">
        <w:rPr>
          <w:rStyle w:val="apple-converted-space"/>
          <w:rFonts w:cstheme="minorHAnsi"/>
          <w:color w:val="000000"/>
        </w:rPr>
        <w:t> </w:t>
      </w:r>
      <w:r w:rsidRPr="00D477F6">
        <w:rPr>
          <w:rStyle w:val="s6"/>
          <w:rFonts w:cstheme="minorHAnsi"/>
          <w:color w:val="000000"/>
        </w:rPr>
        <w:t>dati reali, immagini fisse e in movimento, filmati e ricerche d'archivio al fine di svelare i paradossi contenuti nella logica sistemica del monitoraggio sociale. Vitale</w:t>
      </w:r>
      <w:r w:rsidRPr="00D477F6">
        <w:rPr>
          <w:rStyle w:val="apple-converted-space"/>
          <w:rFonts w:cstheme="minorHAnsi"/>
          <w:color w:val="000000"/>
        </w:rPr>
        <w:t> </w:t>
      </w:r>
      <w:r w:rsidRPr="00D477F6">
        <w:rPr>
          <w:rStyle w:val="s6"/>
          <w:rFonts w:cstheme="minorHAnsi"/>
          <w:color w:val="000000"/>
        </w:rPr>
        <w:t>con il suo lavoro</w:t>
      </w:r>
      <w:r w:rsidRPr="00D477F6">
        <w:rPr>
          <w:rStyle w:val="apple-converted-space"/>
          <w:rFonts w:cstheme="minorHAnsi"/>
          <w:color w:val="000000"/>
        </w:rPr>
        <w:t> </w:t>
      </w:r>
      <w:r w:rsidRPr="00D477F6">
        <w:rPr>
          <w:rStyle w:val="s6"/>
          <w:rFonts w:cstheme="minorHAnsi"/>
          <w:color w:val="000000"/>
        </w:rPr>
        <w:t>ci mostra come</w:t>
      </w:r>
      <w:r w:rsidRPr="00D477F6">
        <w:rPr>
          <w:rStyle w:val="apple-converted-space"/>
          <w:rFonts w:cstheme="minorHAnsi"/>
          <w:color w:val="000000"/>
        </w:rPr>
        <w:t> </w:t>
      </w:r>
      <w:r w:rsidRPr="00D477F6">
        <w:rPr>
          <w:rStyle w:val="s6"/>
          <w:rFonts w:cstheme="minorHAnsi"/>
          <w:color w:val="000000"/>
        </w:rPr>
        <w:t>la società</w:t>
      </w:r>
      <w:r w:rsidRPr="00D477F6">
        <w:rPr>
          <w:rStyle w:val="apple-converted-space"/>
          <w:rFonts w:cstheme="minorHAnsi"/>
          <w:color w:val="000000"/>
        </w:rPr>
        <w:t> </w:t>
      </w:r>
      <w:r w:rsidRPr="00D477F6">
        <w:rPr>
          <w:rStyle w:val="s6"/>
          <w:rFonts w:cstheme="minorHAnsi"/>
          <w:color w:val="000000"/>
        </w:rPr>
        <w:t>in cui viviamo assomigli sempre più ad un aeroporto, in cui la vita pubblica è sottoposta a livelli sempre più elevati di sorveglianza e sicurezza. Gli aeroporti sono infatti i luoghi più controllati e pur essendo zone di transito, è qui che la sorveglianza ha un impatto profondo sul comportamento umano: i viaggiatori sono monitorati nella loro esperienza fisica, costantemente "visti" dalle telecamere</w:t>
      </w:r>
      <w:r w:rsidRPr="00D477F6">
        <w:rPr>
          <w:rStyle w:val="apple-converted-space"/>
          <w:rFonts w:cstheme="minorHAnsi"/>
          <w:color w:val="000000"/>
        </w:rPr>
        <w:t> </w:t>
      </w:r>
      <w:r w:rsidRPr="00D477F6">
        <w:rPr>
          <w:rStyle w:val="s12"/>
          <w:rFonts w:eastAsiaTheme="majorEastAsia" w:cstheme="minorHAnsi"/>
          <w:color w:val="000000" w:themeColor="text1"/>
        </w:rPr>
        <w:t>e sensori</w:t>
      </w:r>
      <w:r w:rsidRPr="00D477F6">
        <w:rPr>
          <w:rStyle w:val="s6"/>
          <w:rFonts w:cstheme="minorHAnsi"/>
          <w:color w:val="000000" w:themeColor="text1"/>
        </w:rPr>
        <w:t>, e nella loro dimensione di dati, analizzati e monitorati da tecnologie biometriche di diverso tipo per motivi di sicurezza.</w:t>
      </w:r>
      <w:r w:rsidRPr="00D477F6">
        <w:rPr>
          <w:rStyle w:val="apple-converted-space"/>
          <w:rFonts w:cstheme="minorHAnsi"/>
          <w:color w:val="000000" w:themeColor="text1"/>
        </w:rPr>
        <w:t> </w:t>
      </w:r>
      <w:r w:rsidRPr="00D477F6">
        <w:rPr>
          <w:rStyle w:val="s6"/>
          <w:rFonts w:cstheme="minorHAnsi"/>
          <w:color w:val="000000" w:themeColor="text1"/>
        </w:rPr>
        <w:t>Il suo progetto</w:t>
      </w:r>
      <w:r w:rsidRPr="00D477F6">
        <w:rPr>
          <w:rStyle w:val="apple-converted-space"/>
          <w:rFonts w:cstheme="minorHAnsi"/>
          <w:color w:val="000000" w:themeColor="text1"/>
        </w:rPr>
        <w:t> </w:t>
      </w:r>
      <w:r w:rsidRPr="00D477F6">
        <w:rPr>
          <w:rStyle w:val="s6"/>
          <w:rFonts w:cstheme="minorHAnsi"/>
          <w:color w:val="000000" w:themeColor="text1"/>
        </w:rPr>
        <w:t>invita</w:t>
      </w:r>
      <w:r w:rsidRPr="00D477F6">
        <w:rPr>
          <w:rStyle w:val="apple-converted-space"/>
          <w:rFonts w:cstheme="minorHAnsi"/>
          <w:color w:val="000000" w:themeColor="text1"/>
        </w:rPr>
        <w:t> </w:t>
      </w:r>
      <w:r w:rsidRPr="00D477F6">
        <w:rPr>
          <w:rStyle w:val="s6"/>
          <w:rFonts w:cstheme="minorHAnsi"/>
          <w:color w:val="000000" w:themeColor="text1"/>
        </w:rPr>
        <w:t>quindi</w:t>
      </w:r>
      <w:r w:rsidRPr="00D477F6">
        <w:rPr>
          <w:rStyle w:val="apple-converted-space"/>
          <w:rFonts w:cstheme="minorHAnsi"/>
          <w:color w:val="000000" w:themeColor="text1"/>
        </w:rPr>
        <w:t> </w:t>
      </w:r>
      <w:r w:rsidRPr="00D477F6">
        <w:rPr>
          <w:rStyle w:val="s6"/>
          <w:rFonts w:cstheme="minorHAnsi"/>
          <w:color w:val="000000" w:themeColor="text1"/>
        </w:rPr>
        <w:t>ad una riflessione</w:t>
      </w:r>
      <w:r w:rsidRPr="00D477F6">
        <w:rPr>
          <w:rStyle w:val="apple-converted-space"/>
          <w:rFonts w:cstheme="minorHAnsi"/>
          <w:color w:val="000000" w:themeColor="text1"/>
        </w:rPr>
        <w:t> </w:t>
      </w:r>
      <w:r w:rsidRPr="00D477F6">
        <w:rPr>
          <w:rStyle w:val="s12"/>
          <w:rFonts w:eastAsiaTheme="majorEastAsia" w:cstheme="minorHAnsi"/>
          <w:color w:val="000000" w:themeColor="text1"/>
        </w:rPr>
        <w:t>sulla smaterializzazione dei corpi e sulle</w:t>
      </w:r>
      <w:r w:rsidRPr="00D477F6">
        <w:rPr>
          <w:rStyle w:val="apple-converted-space"/>
          <w:rFonts w:cstheme="minorHAnsi"/>
          <w:color w:val="000000" w:themeColor="text1"/>
        </w:rPr>
        <w:t> </w:t>
      </w:r>
      <w:r w:rsidRPr="00D477F6">
        <w:rPr>
          <w:rStyle w:val="s6"/>
          <w:rFonts w:cstheme="minorHAnsi"/>
          <w:color w:val="000000"/>
        </w:rPr>
        <w:t>possibili</w:t>
      </w:r>
      <w:r w:rsidR="003B7E39" w:rsidRPr="00D477F6">
        <w:rPr>
          <w:rStyle w:val="s6"/>
          <w:rFonts w:cstheme="minorHAnsi"/>
          <w:color w:val="000000"/>
        </w:rPr>
        <w:t xml:space="preserve"> </w:t>
      </w:r>
    </w:p>
    <w:p w14:paraId="707BC340" w14:textId="77777777" w:rsidR="003B7E39" w:rsidRPr="00D477F6" w:rsidRDefault="003B7E39" w:rsidP="00B42574">
      <w:pPr>
        <w:pStyle w:val="s2"/>
        <w:spacing w:before="0" w:beforeAutospacing="0" w:after="0" w:afterAutospacing="0" w:line="216" w:lineRule="atLeast"/>
        <w:jc w:val="both"/>
        <w:rPr>
          <w:rStyle w:val="s6"/>
          <w:rFonts w:asciiTheme="minorHAnsi" w:hAnsiTheme="minorHAnsi" w:cstheme="minorHAnsi"/>
          <w:color w:val="000000"/>
          <w:sz w:val="22"/>
          <w:szCs w:val="22"/>
        </w:rPr>
      </w:pPr>
    </w:p>
    <w:p w14:paraId="2AA47D39" w14:textId="77777777" w:rsidR="00D477F6" w:rsidRDefault="00B42574" w:rsidP="00D477F6">
      <w:pPr>
        <w:pStyle w:val="s2"/>
        <w:spacing w:before="0" w:beforeAutospacing="0" w:after="0" w:afterAutospacing="0" w:line="216" w:lineRule="atLeast"/>
        <w:jc w:val="both"/>
        <w:rPr>
          <w:rFonts w:asciiTheme="minorHAnsi" w:hAnsiTheme="minorHAnsi" w:cstheme="minorHAnsi"/>
          <w:color w:val="000000"/>
          <w:sz w:val="22"/>
          <w:szCs w:val="22"/>
        </w:rPr>
      </w:pPr>
      <w:r w:rsidRPr="00D477F6">
        <w:rPr>
          <w:rStyle w:val="s6"/>
          <w:rFonts w:asciiTheme="minorHAnsi" w:hAnsiTheme="minorHAnsi" w:cstheme="minorHAnsi"/>
          <w:color w:val="000000"/>
          <w:sz w:val="22"/>
          <w:szCs w:val="22"/>
        </w:rPr>
        <w:t>contro-strategie che noi, cittadini e soggetti</w:t>
      </w:r>
      <w:r w:rsidRPr="00D477F6">
        <w:rPr>
          <w:rStyle w:val="apple-converted-space"/>
          <w:rFonts w:asciiTheme="minorHAnsi" w:hAnsiTheme="minorHAnsi" w:cstheme="minorHAnsi"/>
          <w:color w:val="000000"/>
          <w:sz w:val="22"/>
          <w:szCs w:val="22"/>
        </w:rPr>
        <w:t> </w:t>
      </w:r>
      <w:r w:rsidRPr="00D477F6">
        <w:rPr>
          <w:rStyle w:val="s6"/>
          <w:rFonts w:asciiTheme="minorHAnsi" w:hAnsiTheme="minorHAnsi" w:cstheme="minorHAnsi"/>
          <w:color w:val="000000"/>
          <w:sz w:val="22"/>
          <w:szCs w:val="22"/>
        </w:rPr>
        <w:t>politici, possiamo intraprendere per promuovere una maggiore trasparenza</w:t>
      </w:r>
      <w:r w:rsidRPr="00D477F6">
        <w:rPr>
          <w:rStyle w:val="apple-converted-space"/>
          <w:rFonts w:asciiTheme="minorHAnsi" w:hAnsiTheme="minorHAnsi" w:cstheme="minorHAnsi"/>
          <w:color w:val="000000"/>
          <w:sz w:val="22"/>
          <w:szCs w:val="22"/>
        </w:rPr>
        <w:t> </w:t>
      </w:r>
      <w:r w:rsidRPr="00D477F6">
        <w:rPr>
          <w:rStyle w:val="s6"/>
          <w:rFonts w:asciiTheme="minorHAnsi" w:hAnsiTheme="minorHAnsi" w:cstheme="minorHAnsi"/>
          <w:color w:val="000000"/>
          <w:sz w:val="22"/>
          <w:szCs w:val="22"/>
        </w:rPr>
        <w:t>dei sistemi che regolano la società e</w:t>
      </w:r>
      <w:r w:rsidRPr="00D477F6">
        <w:rPr>
          <w:rStyle w:val="apple-converted-space"/>
          <w:rFonts w:asciiTheme="minorHAnsi" w:hAnsiTheme="minorHAnsi" w:cstheme="minorHAnsi"/>
          <w:color w:val="000000"/>
          <w:sz w:val="22"/>
          <w:szCs w:val="22"/>
        </w:rPr>
        <w:t> </w:t>
      </w:r>
      <w:r w:rsidRPr="00D477F6">
        <w:rPr>
          <w:rStyle w:val="s6"/>
          <w:rFonts w:asciiTheme="minorHAnsi" w:hAnsiTheme="minorHAnsi" w:cstheme="minorHAnsi"/>
          <w:color w:val="000000"/>
          <w:sz w:val="22"/>
          <w:szCs w:val="22"/>
        </w:rPr>
        <w:t>che</w:t>
      </w:r>
      <w:r w:rsidRPr="00D477F6">
        <w:rPr>
          <w:rStyle w:val="apple-converted-space"/>
          <w:rFonts w:asciiTheme="minorHAnsi" w:hAnsiTheme="minorHAnsi" w:cstheme="minorHAnsi"/>
          <w:color w:val="000000"/>
          <w:sz w:val="22"/>
          <w:szCs w:val="22"/>
        </w:rPr>
        <w:t> </w:t>
      </w:r>
      <w:r w:rsidRPr="00D477F6">
        <w:rPr>
          <w:rStyle w:val="s6"/>
          <w:rFonts w:asciiTheme="minorHAnsi" w:hAnsiTheme="minorHAnsi" w:cstheme="minorHAnsi"/>
          <w:color w:val="000000"/>
          <w:sz w:val="22"/>
          <w:szCs w:val="22"/>
        </w:rPr>
        <w:t>modellano</w:t>
      </w:r>
      <w:r w:rsidRPr="00D477F6">
        <w:rPr>
          <w:rStyle w:val="apple-converted-space"/>
          <w:rFonts w:asciiTheme="minorHAnsi" w:hAnsiTheme="minorHAnsi" w:cstheme="minorHAnsi"/>
          <w:color w:val="000000"/>
          <w:sz w:val="22"/>
          <w:szCs w:val="22"/>
        </w:rPr>
        <w:t> </w:t>
      </w:r>
      <w:r w:rsidRPr="00D477F6">
        <w:rPr>
          <w:rStyle w:val="s6"/>
          <w:rFonts w:asciiTheme="minorHAnsi" w:hAnsiTheme="minorHAnsi" w:cstheme="minorHAnsi"/>
          <w:color w:val="000000"/>
          <w:sz w:val="22"/>
          <w:szCs w:val="22"/>
        </w:rPr>
        <w:t>i codici e i comportamenti individuali.</w:t>
      </w:r>
    </w:p>
    <w:p w14:paraId="48F85607" w14:textId="77777777" w:rsidR="00D477F6" w:rsidRDefault="00D477F6" w:rsidP="00D477F6">
      <w:pPr>
        <w:pStyle w:val="s2"/>
        <w:spacing w:before="0" w:beforeAutospacing="0" w:after="0" w:afterAutospacing="0" w:line="216" w:lineRule="atLeast"/>
        <w:jc w:val="both"/>
        <w:rPr>
          <w:rFonts w:asciiTheme="minorHAnsi" w:hAnsiTheme="minorHAnsi" w:cstheme="minorHAnsi"/>
          <w:color w:val="000000"/>
          <w:sz w:val="22"/>
          <w:szCs w:val="22"/>
        </w:rPr>
      </w:pPr>
    </w:p>
    <w:p w14:paraId="5B35222B" w14:textId="2350DA14" w:rsidR="00D12CDE" w:rsidRDefault="00B42574" w:rsidP="00D477F6">
      <w:pPr>
        <w:pStyle w:val="s2"/>
        <w:spacing w:before="0" w:beforeAutospacing="0" w:after="0" w:afterAutospacing="0" w:line="216" w:lineRule="atLeast"/>
        <w:jc w:val="both"/>
        <w:rPr>
          <w:rFonts w:asciiTheme="minorHAnsi" w:hAnsiTheme="minorHAnsi" w:cstheme="minorHAnsi"/>
          <w:color w:val="000000"/>
          <w:sz w:val="22"/>
          <w:szCs w:val="22"/>
        </w:rPr>
      </w:pPr>
      <w:r w:rsidRPr="00D477F6">
        <w:rPr>
          <w:rStyle w:val="s6"/>
          <w:rFonts w:asciiTheme="minorHAnsi" w:hAnsiTheme="minorHAnsi" w:cstheme="minorHAnsi"/>
          <w:color w:val="000000"/>
          <w:sz w:val="22"/>
          <w:szCs w:val="22"/>
        </w:rPr>
        <w:t>L'installazione ideata per Palazzo Santa Margherita comprende un video</w:t>
      </w:r>
      <w:r w:rsidRPr="00D477F6">
        <w:rPr>
          <w:rStyle w:val="apple-converted-space"/>
          <w:rFonts w:asciiTheme="minorHAnsi" w:hAnsiTheme="minorHAnsi" w:cstheme="minorHAnsi"/>
          <w:color w:val="000000"/>
          <w:sz w:val="22"/>
          <w:szCs w:val="22"/>
        </w:rPr>
        <w:t> </w:t>
      </w:r>
      <w:r w:rsidRPr="00D477F6">
        <w:rPr>
          <w:rStyle w:val="s3"/>
          <w:rFonts w:asciiTheme="minorHAnsi" w:eastAsiaTheme="majorEastAsia" w:hAnsiTheme="minorHAnsi" w:cstheme="minorHAnsi"/>
          <w:b/>
          <w:bCs/>
          <w:color w:val="000000"/>
          <w:sz w:val="22"/>
          <w:szCs w:val="22"/>
        </w:rPr>
        <w:t>a due canali inedito accompagnato da</w:t>
      </w:r>
      <w:r w:rsidRPr="00D477F6">
        <w:rPr>
          <w:rStyle w:val="apple-converted-space"/>
          <w:rFonts w:asciiTheme="minorHAnsi" w:hAnsiTheme="minorHAnsi" w:cstheme="minorHAnsi"/>
          <w:b/>
          <w:bCs/>
          <w:color w:val="000000"/>
          <w:sz w:val="22"/>
          <w:szCs w:val="22"/>
        </w:rPr>
        <w:t> </w:t>
      </w:r>
      <w:r w:rsidRPr="00D477F6">
        <w:rPr>
          <w:rStyle w:val="s13"/>
          <w:rFonts w:asciiTheme="minorHAnsi" w:eastAsiaTheme="majorEastAsia" w:hAnsiTheme="minorHAnsi" w:cstheme="minorHAnsi"/>
          <w:b/>
          <w:bCs/>
          <w:color w:val="000000" w:themeColor="text1"/>
          <w:sz w:val="22"/>
          <w:szCs w:val="22"/>
        </w:rPr>
        <w:t>un</w:t>
      </w:r>
      <w:r w:rsidRPr="00D477F6">
        <w:rPr>
          <w:rStyle w:val="apple-converted-space"/>
          <w:rFonts w:asciiTheme="minorHAnsi" w:hAnsiTheme="minorHAnsi" w:cstheme="minorHAnsi"/>
          <w:b/>
          <w:bCs/>
          <w:color w:val="000000" w:themeColor="text1"/>
          <w:sz w:val="22"/>
          <w:szCs w:val="22"/>
        </w:rPr>
        <w:t> </w:t>
      </w:r>
      <w:r w:rsidRPr="00D477F6">
        <w:rPr>
          <w:rStyle w:val="s13"/>
          <w:rFonts w:asciiTheme="minorHAnsi" w:eastAsiaTheme="majorEastAsia" w:hAnsiTheme="minorHAnsi" w:cstheme="minorHAnsi"/>
          <w:b/>
          <w:bCs/>
          <w:color w:val="000000" w:themeColor="text1"/>
          <w:sz w:val="22"/>
          <w:szCs w:val="22"/>
        </w:rPr>
        <w:t>ambiente</w:t>
      </w:r>
      <w:r w:rsidR="00397AC3">
        <w:rPr>
          <w:rStyle w:val="s13"/>
          <w:rFonts w:asciiTheme="minorHAnsi" w:eastAsiaTheme="majorEastAsia" w:hAnsiTheme="minorHAnsi" w:cstheme="minorHAnsi"/>
          <w:b/>
          <w:bCs/>
          <w:color w:val="000000" w:themeColor="text1"/>
          <w:sz w:val="22"/>
          <w:szCs w:val="22"/>
        </w:rPr>
        <w:t xml:space="preserve"> </w:t>
      </w:r>
      <w:r w:rsidRPr="00D477F6">
        <w:rPr>
          <w:rStyle w:val="s13"/>
          <w:rFonts w:asciiTheme="minorHAnsi" w:eastAsiaTheme="majorEastAsia" w:hAnsiTheme="minorHAnsi" w:cstheme="minorHAnsi"/>
          <w:b/>
          <w:bCs/>
          <w:color w:val="000000" w:themeColor="text1"/>
          <w:sz w:val="22"/>
          <w:szCs w:val="22"/>
        </w:rPr>
        <w:t>sonoro</w:t>
      </w:r>
      <w:r w:rsidRPr="00D477F6">
        <w:rPr>
          <w:rStyle w:val="apple-converted-space"/>
          <w:rFonts w:asciiTheme="minorHAnsi" w:hAnsiTheme="minorHAnsi" w:cstheme="minorHAnsi"/>
          <w:b/>
          <w:bCs/>
          <w:color w:val="000000" w:themeColor="text1"/>
          <w:sz w:val="22"/>
          <w:szCs w:val="22"/>
        </w:rPr>
        <w:t> </w:t>
      </w:r>
      <w:r w:rsidRPr="00D477F6">
        <w:rPr>
          <w:rStyle w:val="s13"/>
          <w:rFonts w:asciiTheme="minorHAnsi" w:eastAsiaTheme="majorEastAsia" w:hAnsiTheme="minorHAnsi" w:cstheme="minorHAnsi"/>
          <w:b/>
          <w:bCs/>
          <w:color w:val="000000" w:themeColor="text1"/>
          <w:sz w:val="22"/>
          <w:szCs w:val="22"/>
        </w:rPr>
        <w:t>immersivo</w:t>
      </w:r>
      <w:r w:rsidRPr="00D477F6">
        <w:rPr>
          <w:rStyle w:val="apple-converted-space"/>
          <w:rFonts w:asciiTheme="minorHAnsi" w:hAnsiTheme="minorHAnsi" w:cstheme="minorHAnsi"/>
          <w:b/>
          <w:bCs/>
          <w:color w:val="000000" w:themeColor="text1"/>
          <w:sz w:val="22"/>
          <w:szCs w:val="22"/>
        </w:rPr>
        <w:t> </w:t>
      </w:r>
      <w:r w:rsidRPr="00D477F6">
        <w:rPr>
          <w:rStyle w:val="s13"/>
          <w:rFonts w:asciiTheme="minorHAnsi" w:eastAsiaTheme="majorEastAsia" w:hAnsiTheme="minorHAnsi" w:cstheme="minorHAnsi"/>
          <w:b/>
          <w:bCs/>
          <w:color w:val="000000" w:themeColor="text1"/>
          <w:sz w:val="22"/>
          <w:szCs w:val="22"/>
        </w:rPr>
        <w:t>a</w:t>
      </w:r>
      <w:r w:rsidRPr="00D477F6">
        <w:rPr>
          <w:rStyle w:val="apple-converted-space"/>
          <w:rFonts w:asciiTheme="minorHAnsi" w:hAnsiTheme="minorHAnsi" w:cstheme="minorHAnsi"/>
          <w:b/>
          <w:bCs/>
          <w:color w:val="000000" w:themeColor="text1"/>
          <w:sz w:val="22"/>
          <w:szCs w:val="22"/>
        </w:rPr>
        <w:t> </w:t>
      </w:r>
      <w:r w:rsidR="0087152F" w:rsidRPr="00D477F6">
        <w:rPr>
          <w:rStyle w:val="s13"/>
          <w:rFonts w:asciiTheme="minorHAnsi" w:eastAsiaTheme="majorEastAsia" w:hAnsiTheme="minorHAnsi" w:cstheme="minorHAnsi"/>
          <w:b/>
          <w:bCs/>
          <w:color w:val="000000" w:themeColor="text1"/>
          <w:sz w:val="22"/>
          <w:szCs w:val="22"/>
        </w:rPr>
        <w:t>sei</w:t>
      </w:r>
      <w:r w:rsidRPr="00D477F6">
        <w:rPr>
          <w:rStyle w:val="apple-converted-space"/>
          <w:rFonts w:asciiTheme="minorHAnsi" w:hAnsiTheme="minorHAnsi" w:cstheme="minorHAnsi"/>
          <w:b/>
          <w:bCs/>
          <w:color w:val="000000" w:themeColor="text1"/>
          <w:sz w:val="22"/>
          <w:szCs w:val="22"/>
        </w:rPr>
        <w:t> </w:t>
      </w:r>
      <w:r w:rsidRPr="00D477F6">
        <w:rPr>
          <w:rStyle w:val="s13"/>
          <w:rFonts w:asciiTheme="minorHAnsi" w:eastAsiaTheme="majorEastAsia" w:hAnsiTheme="minorHAnsi" w:cstheme="minorHAnsi"/>
          <w:b/>
          <w:bCs/>
          <w:color w:val="000000" w:themeColor="text1"/>
          <w:sz w:val="22"/>
          <w:szCs w:val="22"/>
        </w:rPr>
        <w:t>canali</w:t>
      </w:r>
      <w:r w:rsidRPr="00D477F6">
        <w:rPr>
          <w:rStyle w:val="apple-converted-space"/>
          <w:rFonts w:asciiTheme="minorHAnsi" w:hAnsiTheme="minorHAnsi" w:cstheme="minorHAnsi"/>
          <w:color w:val="000000" w:themeColor="text1"/>
          <w:sz w:val="22"/>
          <w:szCs w:val="22"/>
        </w:rPr>
        <w:t> </w:t>
      </w:r>
      <w:r w:rsidRPr="00D477F6">
        <w:rPr>
          <w:rStyle w:val="s6"/>
          <w:rFonts w:asciiTheme="minorHAnsi" w:hAnsiTheme="minorHAnsi" w:cstheme="minorHAnsi"/>
          <w:color w:val="000000"/>
          <w:sz w:val="22"/>
          <w:szCs w:val="22"/>
        </w:rPr>
        <w:t>(tra cui voce, suoni di ambiente e musica) e</w:t>
      </w:r>
      <w:r w:rsidR="00884EAE">
        <w:rPr>
          <w:rStyle w:val="s6"/>
          <w:rFonts w:asciiTheme="minorHAnsi" w:hAnsiTheme="minorHAnsi" w:cstheme="minorHAnsi"/>
          <w:color w:val="000000"/>
          <w:sz w:val="22"/>
          <w:szCs w:val="22"/>
        </w:rPr>
        <w:t xml:space="preserve"> </w:t>
      </w:r>
      <w:r w:rsidRPr="00D477F6">
        <w:rPr>
          <w:rStyle w:val="s6"/>
          <w:rFonts w:asciiTheme="minorHAnsi" w:hAnsiTheme="minorHAnsi" w:cstheme="minorHAnsi"/>
          <w:color w:val="000000"/>
          <w:sz w:val="22"/>
          <w:szCs w:val="22"/>
        </w:rPr>
        <w:t>una scultura in plexiglass,</w:t>
      </w:r>
      <w:r w:rsidRPr="00D477F6">
        <w:rPr>
          <w:rStyle w:val="apple-converted-space"/>
          <w:rFonts w:asciiTheme="minorHAnsi" w:hAnsiTheme="minorHAnsi" w:cstheme="minorHAnsi"/>
          <w:color w:val="000000"/>
          <w:sz w:val="22"/>
          <w:szCs w:val="22"/>
        </w:rPr>
        <w:t> </w:t>
      </w:r>
      <w:r w:rsidRPr="00D477F6">
        <w:rPr>
          <w:rStyle w:val="s6"/>
          <w:rFonts w:asciiTheme="minorHAnsi" w:hAnsiTheme="minorHAnsi" w:cstheme="minorHAnsi"/>
          <w:color w:val="000000"/>
          <w:sz w:val="22"/>
          <w:szCs w:val="22"/>
        </w:rPr>
        <w:t>allestiti per costruire una narrativa coerente ma non lineare. L'idea dell'installazione è quella di immaginare una normalizzazione della sorveglianza sulla scia di un nuovo realismo.</w:t>
      </w:r>
    </w:p>
    <w:p w14:paraId="54096AA6" w14:textId="77777777" w:rsidR="00D477F6" w:rsidRPr="00D477F6" w:rsidRDefault="00D477F6" w:rsidP="00D477F6">
      <w:pPr>
        <w:pStyle w:val="s2"/>
        <w:spacing w:before="0" w:beforeAutospacing="0" w:after="0" w:afterAutospacing="0" w:line="216" w:lineRule="atLeast"/>
        <w:jc w:val="both"/>
        <w:rPr>
          <w:rFonts w:asciiTheme="minorHAnsi" w:hAnsiTheme="minorHAnsi" w:cstheme="minorHAnsi"/>
          <w:color w:val="000000"/>
          <w:sz w:val="22"/>
          <w:szCs w:val="22"/>
        </w:rPr>
      </w:pPr>
    </w:p>
    <w:p w14:paraId="206CAA08" w14:textId="27F237D8" w:rsidR="00D12CDE" w:rsidRPr="006F5F0A" w:rsidRDefault="00D12CDE" w:rsidP="00D12CDE">
      <w:pPr>
        <w:spacing w:after="0" w:line="240" w:lineRule="auto"/>
        <w:jc w:val="both"/>
        <w:rPr>
          <w:rFonts w:eastAsiaTheme="minorHAnsi" w:cstheme="minorHAnsi"/>
          <w:i/>
          <w:iCs/>
        </w:rPr>
      </w:pPr>
      <w:r w:rsidRPr="00D477F6">
        <w:rPr>
          <w:rFonts w:eastAsiaTheme="minorHAnsi" w:cstheme="minorHAnsi"/>
        </w:rPr>
        <w:t xml:space="preserve">Fino al 5 giugno 2022 si svolge invece al Museo della Figurina e nelle sale superiori di Palazzo Santa Margherita </w:t>
      </w:r>
      <w:r w:rsidRPr="00D477F6">
        <w:rPr>
          <w:rFonts w:eastAsiaTheme="minorHAnsi" w:cstheme="minorHAnsi"/>
          <w:i/>
          <w:iCs/>
        </w:rPr>
        <w:t>Le avventure di Aldo. Archivi come connessione di temp</w:t>
      </w:r>
      <w:r w:rsidR="006F5F0A">
        <w:rPr>
          <w:rFonts w:eastAsiaTheme="minorHAnsi" w:cstheme="minorHAnsi"/>
          <w:i/>
          <w:iCs/>
        </w:rPr>
        <w:t>i</w:t>
      </w:r>
      <w:r w:rsidRPr="00D477F6">
        <w:rPr>
          <w:rFonts w:eastAsiaTheme="minorHAnsi" w:cstheme="minorHAnsi"/>
        </w:rPr>
        <w:t xml:space="preserve">, la mostra di </w:t>
      </w:r>
      <w:r w:rsidRPr="00D477F6">
        <w:rPr>
          <w:rFonts w:eastAsiaTheme="minorHAnsi" w:cstheme="minorHAnsi"/>
          <w:b/>
          <w:bCs/>
        </w:rPr>
        <w:t xml:space="preserve">Aldo </w:t>
      </w:r>
      <w:proofErr w:type="spellStart"/>
      <w:r w:rsidRPr="00D477F6">
        <w:rPr>
          <w:rFonts w:eastAsiaTheme="minorHAnsi" w:cstheme="minorHAnsi"/>
          <w:b/>
          <w:bCs/>
        </w:rPr>
        <w:t>Spoldi</w:t>
      </w:r>
      <w:proofErr w:type="spellEnd"/>
      <w:r w:rsidRPr="00D477F6">
        <w:rPr>
          <w:rFonts w:eastAsiaTheme="minorHAnsi" w:cstheme="minorHAnsi"/>
        </w:rPr>
        <w:t xml:space="preserve"> a cura di </w:t>
      </w:r>
      <w:r w:rsidRPr="00D477F6">
        <w:rPr>
          <w:rFonts w:eastAsiaTheme="minorHAnsi" w:cstheme="minorHAnsi"/>
          <w:b/>
          <w:bCs/>
        </w:rPr>
        <w:t>Francesca Zanella</w:t>
      </w:r>
      <w:r w:rsidRPr="00D477F6">
        <w:rPr>
          <w:rFonts w:eastAsiaTheme="minorHAnsi" w:cstheme="minorHAnsi"/>
        </w:rPr>
        <w:t>.</w:t>
      </w:r>
    </w:p>
    <w:p w14:paraId="03C3C9A7" w14:textId="77777777" w:rsidR="00D12CDE" w:rsidRPr="00D477F6" w:rsidRDefault="00D12CDE" w:rsidP="00D12CDE">
      <w:pPr>
        <w:spacing w:after="0" w:line="240" w:lineRule="auto"/>
        <w:jc w:val="both"/>
        <w:rPr>
          <w:rFonts w:eastAsiaTheme="minorHAnsi" w:cstheme="minorHAnsi"/>
        </w:rPr>
      </w:pPr>
    </w:p>
    <w:p w14:paraId="091BCFDB" w14:textId="3775D1E7" w:rsidR="00D12CDE" w:rsidRPr="00D477F6" w:rsidRDefault="00D12CDE" w:rsidP="00D12CDE">
      <w:pPr>
        <w:spacing w:after="0" w:line="240" w:lineRule="auto"/>
        <w:jc w:val="both"/>
        <w:rPr>
          <w:rFonts w:eastAsiaTheme="minorHAnsi" w:cstheme="minorHAnsi"/>
        </w:rPr>
      </w:pPr>
      <w:r w:rsidRPr="00D477F6">
        <w:rPr>
          <w:rFonts w:eastAsiaTheme="minorHAnsi" w:cstheme="minorHAnsi"/>
        </w:rPr>
        <w:t xml:space="preserve">La mostra nasce nell’ambito di un progetto in collaborazione con il </w:t>
      </w:r>
      <w:r w:rsidRPr="00D477F6">
        <w:rPr>
          <w:rFonts w:eastAsiaTheme="minorHAnsi" w:cstheme="minorHAnsi"/>
          <w:b/>
          <w:bCs/>
        </w:rPr>
        <w:t>Dipartimento di Ingegneria Enzo Ferrari dell’Università di Modena e Reggio Emilia</w:t>
      </w:r>
      <w:r w:rsidRPr="00D477F6">
        <w:rPr>
          <w:rFonts w:eastAsiaTheme="minorHAnsi" w:cstheme="minorHAnsi"/>
        </w:rPr>
        <w:t xml:space="preserve">, e propone una nuova modalità di interpretazione dell’archivio partendo da quello del </w:t>
      </w:r>
      <w:r w:rsidRPr="00D477F6">
        <w:rPr>
          <w:rFonts w:eastAsiaTheme="minorHAnsi" w:cstheme="minorHAnsi"/>
          <w:b/>
          <w:bCs/>
        </w:rPr>
        <w:t>Museo della Figurina</w:t>
      </w:r>
      <w:r w:rsidRPr="00D477F6">
        <w:rPr>
          <w:rFonts w:eastAsiaTheme="minorHAnsi" w:cstheme="minorHAnsi"/>
        </w:rPr>
        <w:t>, affiancando la produzione e la ricerca dell’artista cremasco, al metodo di lettura e ricerca dello storico dell’arte.</w:t>
      </w:r>
    </w:p>
    <w:p w14:paraId="0B01C347" w14:textId="77777777" w:rsidR="00D12CDE" w:rsidRPr="00D477F6" w:rsidRDefault="00D12CDE" w:rsidP="00D12CDE">
      <w:pPr>
        <w:spacing w:after="0" w:line="240" w:lineRule="auto"/>
        <w:jc w:val="both"/>
        <w:rPr>
          <w:rFonts w:eastAsiaTheme="minorHAnsi" w:cstheme="minorHAnsi"/>
        </w:rPr>
      </w:pPr>
    </w:p>
    <w:p w14:paraId="5DAD2F8A" w14:textId="6FCAE8C9" w:rsidR="00D12CDE" w:rsidRPr="00D477F6" w:rsidRDefault="00D12CDE" w:rsidP="00D12CDE">
      <w:pPr>
        <w:spacing w:after="0" w:line="240" w:lineRule="auto"/>
        <w:jc w:val="both"/>
        <w:rPr>
          <w:rFonts w:eastAsiaTheme="minorHAnsi" w:cstheme="minorHAnsi"/>
        </w:rPr>
      </w:pPr>
      <w:r w:rsidRPr="00D477F6">
        <w:rPr>
          <w:rFonts w:eastAsiaTheme="minorHAnsi" w:cstheme="minorHAnsi"/>
        </w:rPr>
        <w:t xml:space="preserve">Partendo da un’analisi del percorso di </w:t>
      </w:r>
      <w:proofErr w:type="spellStart"/>
      <w:r w:rsidRPr="00D477F6">
        <w:rPr>
          <w:rFonts w:eastAsiaTheme="minorHAnsi" w:cstheme="minorHAnsi"/>
        </w:rPr>
        <w:t>Spoldi</w:t>
      </w:r>
      <w:proofErr w:type="spellEnd"/>
      <w:r w:rsidRPr="00D477F6">
        <w:rPr>
          <w:rFonts w:eastAsiaTheme="minorHAnsi" w:cstheme="minorHAnsi"/>
        </w:rPr>
        <w:t xml:space="preserve"> e focalizzandosi sulle sue opere e progetti particolarmente significativi, la curatrice e l’artista hanno esaminato assieme l’Archivio - quello del Museo e quello di </w:t>
      </w:r>
      <w:proofErr w:type="spellStart"/>
      <w:r w:rsidRPr="00D477F6">
        <w:rPr>
          <w:rFonts w:eastAsiaTheme="minorHAnsi" w:cstheme="minorHAnsi"/>
        </w:rPr>
        <w:t>Spoldi</w:t>
      </w:r>
      <w:proofErr w:type="spellEnd"/>
      <w:r w:rsidRPr="00D477F6">
        <w:rPr>
          <w:rFonts w:eastAsiaTheme="minorHAnsi" w:cstheme="minorHAnsi"/>
        </w:rPr>
        <w:t xml:space="preserve"> - per dare vita a un’esposizione fondata sul confronto tra i due sistemi: </w:t>
      </w:r>
      <w:r w:rsidRPr="00D477F6">
        <w:rPr>
          <w:rFonts w:eastAsiaTheme="minorHAnsi" w:cstheme="minorHAnsi"/>
          <w:b/>
          <w:bCs/>
        </w:rPr>
        <w:t>l’immaginario delle figurine e la visione dell’artista</w:t>
      </w:r>
      <w:r w:rsidRPr="00D477F6">
        <w:rPr>
          <w:rFonts w:eastAsiaTheme="minorHAnsi" w:cstheme="minorHAnsi"/>
        </w:rPr>
        <w:t xml:space="preserve">. La produzione di </w:t>
      </w:r>
      <w:proofErr w:type="spellStart"/>
      <w:r w:rsidRPr="00D477F6">
        <w:rPr>
          <w:rFonts w:eastAsiaTheme="minorHAnsi" w:cstheme="minorHAnsi"/>
        </w:rPr>
        <w:t>Spoldi</w:t>
      </w:r>
      <w:proofErr w:type="spellEnd"/>
      <w:r w:rsidRPr="00D477F6">
        <w:rPr>
          <w:rFonts w:eastAsiaTheme="minorHAnsi" w:cstheme="minorHAnsi"/>
        </w:rPr>
        <w:t xml:space="preserve"> è caratterizzata dalla natura fortemente teorica del suo lavoro, dalla connessione tra parole e immagini e dal linguaggio narrativo e performativo: da sempre compone i suoi lavori trattando la superficie (dalla tavola di legno, alla parete) come lo spazio di azione dei suoi personaggi e alter ego. Attinge dal suo archivio personale per generare nuove opere (</w:t>
      </w:r>
      <w:r w:rsidRPr="00D477F6">
        <w:rPr>
          <w:rFonts w:eastAsiaTheme="minorHAnsi" w:cstheme="minorHAnsi"/>
          <w:i/>
          <w:iCs/>
        </w:rPr>
        <w:t>Il vigile</w:t>
      </w:r>
      <w:r w:rsidRPr="00D477F6">
        <w:rPr>
          <w:rFonts w:eastAsiaTheme="minorHAnsi" w:cstheme="minorHAnsi"/>
        </w:rPr>
        <w:t> e la traduzione in 3D dei personaggi virtuali Angelo </w:t>
      </w:r>
      <w:proofErr w:type="spellStart"/>
      <w:r w:rsidRPr="00D477F6">
        <w:rPr>
          <w:rFonts w:eastAsiaTheme="minorHAnsi" w:cstheme="minorHAnsi"/>
        </w:rPr>
        <w:t>Bortolon</w:t>
      </w:r>
      <w:proofErr w:type="spellEnd"/>
      <w:r w:rsidRPr="00D477F6">
        <w:rPr>
          <w:rFonts w:eastAsiaTheme="minorHAnsi" w:cstheme="minorHAnsi"/>
        </w:rPr>
        <w:t xml:space="preserve">, il Mangiatore di Mondi e Cristina Show...), mettendo in scena nuove narrazioni, in cui alcune costanti della riflessione dell’artista (la stratificazione del tempo, il gioco, la dimensione economica dell’arte), sono riattivate, assumendo ulteriori significati, creando nuovi mondi. Questa modalità d’azione e di visione dell’artista si intreccia così con i tanti racconti che si possono comporre con le figurine: la storia delle esplorazioni, l’innovazione industriale e la storia del lavoro, il mondo delle merci e la città, il gioco, la fiaba, il romanzo e il museo, le maschere e le divise, le monete e i francobolli. Anche </w:t>
      </w:r>
      <w:r w:rsidRPr="00D477F6">
        <w:rPr>
          <w:rFonts w:eastAsiaTheme="minorHAnsi" w:cstheme="minorHAnsi"/>
          <w:b/>
          <w:bCs/>
        </w:rPr>
        <w:t>le figurine</w:t>
      </w:r>
      <w:r w:rsidRPr="00D477F6">
        <w:rPr>
          <w:rFonts w:eastAsiaTheme="minorHAnsi" w:cstheme="minorHAnsi"/>
        </w:rPr>
        <w:t xml:space="preserve"> rappresentano dispositivi di narrazione nati per veicolare messaggi attraverso la loro ricomposizione all’interno di album, attraverso la raccolta e lo scambio, generando giochi e competizioni protratti nel tempo.</w:t>
      </w:r>
    </w:p>
    <w:p w14:paraId="5805BC8A" w14:textId="77777777" w:rsidR="00D12CDE" w:rsidRPr="00D477F6" w:rsidRDefault="00D12CDE" w:rsidP="00D12CDE">
      <w:pPr>
        <w:spacing w:after="0" w:line="240" w:lineRule="auto"/>
        <w:jc w:val="both"/>
        <w:rPr>
          <w:rFonts w:eastAsiaTheme="minorHAnsi" w:cstheme="minorHAnsi"/>
        </w:rPr>
      </w:pPr>
    </w:p>
    <w:p w14:paraId="6F1EDA30" w14:textId="0AB90BCF" w:rsidR="00D12CDE" w:rsidRDefault="00D12CDE" w:rsidP="00D12CDE">
      <w:pPr>
        <w:spacing w:after="0" w:line="240" w:lineRule="auto"/>
        <w:jc w:val="both"/>
        <w:rPr>
          <w:rFonts w:eastAsiaTheme="minorHAnsi" w:cstheme="minorHAnsi"/>
        </w:rPr>
      </w:pPr>
      <w:r w:rsidRPr="00D477F6">
        <w:rPr>
          <w:rFonts w:eastAsia="Times New Roman" w:cstheme="minorHAnsi"/>
          <w:i/>
          <w:iCs/>
          <w:color w:val="000000"/>
          <w:lang w:eastAsia="it-IT"/>
        </w:rPr>
        <w:t>Le avventure di Aldo. Archivi come connessione di tempi</w:t>
      </w:r>
      <w:r w:rsidRPr="00D477F6">
        <w:rPr>
          <w:rFonts w:eastAsiaTheme="minorHAnsi" w:cstheme="minorHAnsi"/>
        </w:rPr>
        <w:t xml:space="preserve"> sono, per questo, </w:t>
      </w:r>
      <w:r w:rsidRPr="00D477F6">
        <w:rPr>
          <w:rFonts w:eastAsiaTheme="minorHAnsi" w:cstheme="minorHAnsi"/>
          <w:b/>
          <w:bCs/>
        </w:rPr>
        <w:t>l’esito dell’incontro tra l’artista e il ricercatore, tra l’artista e il visitatore</w:t>
      </w:r>
      <w:r w:rsidRPr="00D477F6">
        <w:rPr>
          <w:rFonts w:eastAsiaTheme="minorHAnsi" w:cstheme="minorHAnsi"/>
        </w:rPr>
        <w:t xml:space="preserve"> chiamato a contribuire, a riflettere e a giocare, anche nei laboratori didattici che accompagneranno lo svolgimento della mostra. </w:t>
      </w:r>
    </w:p>
    <w:p w14:paraId="7806BF77" w14:textId="77777777" w:rsidR="00D477F6" w:rsidRPr="00D477F6" w:rsidRDefault="00D477F6" w:rsidP="00D12CDE">
      <w:pPr>
        <w:spacing w:after="0" w:line="240" w:lineRule="auto"/>
        <w:jc w:val="both"/>
        <w:rPr>
          <w:rFonts w:eastAsiaTheme="minorHAnsi" w:cstheme="minorHAnsi"/>
        </w:rPr>
      </w:pPr>
    </w:p>
    <w:p w14:paraId="1C232561" w14:textId="77777777" w:rsidR="00D12CDE" w:rsidRPr="00D477F6" w:rsidRDefault="00D12CDE" w:rsidP="00D12CDE">
      <w:pPr>
        <w:spacing w:after="0" w:line="240" w:lineRule="auto"/>
        <w:jc w:val="both"/>
        <w:rPr>
          <w:rFonts w:eastAsia="Times New Roman" w:cstheme="minorHAnsi"/>
          <w:color w:val="000000"/>
          <w:lang w:eastAsia="it-IT"/>
        </w:rPr>
      </w:pPr>
      <w:r w:rsidRPr="00D477F6">
        <w:rPr>
          <w:rFonts w:eastAsia="Times New Roman" w:cstheme="minorHAnsi"/>
          <w:b/>
          <w:bCs/>
          <w:color w:val="000000"/>
          <w:lang w:eastAsia="it-IT"/>
        </w:rPr>
        <w:t xml:space="preserve">Jordi </w:t>
      </w:r>
      <w:proofErr w:type="spellStart"/>
      <w:r w:rsidRPr="00D477F6">
        <w:rPr>
          <w:rFonts w:eastAsia="Times New Roman" w:cstheme="minorHAnsi"/>
          <w:b/>
          <w:bCs/>
          <w:color w:val="000000"/>
          <w:lang w:eastAsia="it-IT"/>
        </w:rPr>
        <w:t>Colomer</w:t>
      </w:r>
      <w:proofErr w:type="spellEnd"/>
      <w:r w:rsidRPr="00D477F6">
        <w:rPr>
          <w:rFonts w:eastAsia="Times New Roman" w:cstheme="minorHAnsi"/>
          <w:color w:val="000000"/>
          <w:lang w:eastAsia="it-IT"/>
        </w:rPr>
        <w:t xml:space="preserve"> (1962) si è formato come artista, architetto e storico dell'arte nella Barcellona progressista degli anni Ottanta. Il suo lavoro opera nel campo della scultura e delle installazioni, della fotografia e della </w:t>
      </w:r>
      <w:proofErr w:type="spellStart"/>
      <w:r w:rsidRPr="00D477F6">
        <w:rPr>
          <w:rFonts w:eastAsia="Times New Roman" w:cstheme="minorHAnsi"/>
          <w:color w:val="000000"/>
          <w:lang w:eastAsia="it-IT"/>
        </w:rPr>
        <w:t>videoarte</w:t>
      </w:r>
      <w:proofErr w:type="spellEnd"/>
      <w:r w:rsidRPr="00D477F6">
        <w:rPr>
          <w:rFonts w:eastAsia="Times New Roman" w:cstheme="minorHAnsi"/>
          <w:color w:val="000000"/>
          <w:lang w:eastAsia="it-IT"/>
        </w:rPr>
        <w:t xml:space="preserve">, e tutta la sua attività si caratterizza per uno spiccato senso performativo, mettendo alla prova, attraverso le sue azioni, i modi consueti di utilizzare l'architettura e lo spazio urbano. Il suo interesse si rivolge ai sistemi di rappresentazione della città e alla nostra capacità di sovvertirli, e da questa indagine emergono i temi di fondo della sua pratica artistica: il nomadismo, il periferico, l'immaginario popolare, l'umorismo, la comunità, il provvisorio, la finzione e l'utopia.  Jordi </w:t>
      </w:r>
      <w:proofErr w:type="spellStart"/>
      <w:r w:rsidRPr="00D477F6">
        <w:rPr>
          <w:rFonts w:eastAsia="Times New Roman" w:cstheme="minorHAnsi"/>
          <w:color w:val="000000"/>
          <w:lang w:eastAsia="it-IT"/>
        </w:rPr>
        <w:t>Colomer</w:t>
      </w:r>
      <w:proofErr w:type="spellEnd"/>
      <w:r w:rsidRPr="00D477F6">
        <w:rPr>
          <w:rFonts w:eastAsia="Times New Roman" w:cstheme="minorHAnsi"/>
          <w:color w:val="000000"/>
          <w:lang w:eastAsia="it-IT"/>
        </w:rPr>
        <w:t xml:space="preserve"> ha rappresentato la Spagna alla </w:t>
      </w:r>
      <w:proofErr w:type="gramStart"/>
      <w:r w:rsidRPr="00D477F6">
        <w:rPr>
          <w:rFonts w:eastAsia="Times New Roman" w:cstheme="minorHAnsi"/>
          <w:color w:val="000000"/>
          <w:lang w:eastAsia="it-IT"/>
        </w:rPr>
        <w:t>57a</w:t>
      </w:r>
      <w:proofErr w:type="gramEnd"/>
      <w:r w:rsidRPr="00D477F6">
        <w:rPr>
          <w:rFonts w:eastAsia="Times New Roman" w:cstheme="minorHAnsi"/>
          <w:color w:val="000000"/>
          <w:lang w:eastAsia="it-IT"/>
        </w:rPr>
        <w:t xml:space="preserve"> Biennale di Venezia (2017).</w:t>
      </w:r>
    </w:p>
    <w:p w14:paraId="0B5DC82B" w14:textId="77777777" w:rsidR="00D12CDE" w:rsidRPr="00D477F6" w:rsidRDefault="00D12CDE" w:rsidP="00D12CDE">
      <w:pPr>
        <w:spacing w:after="0" w:line="240" w:lineRule="auto"/>
        <w:jc w:val="both"/>
        <w:rPr>
          <w:rFonts w:eastAsia="Times New Roman" w:cstheme="minorHAnsi"/>
          <w:color w:val="000000"/>
          <w:lang w:eastAsia="it-IT"/>
        </w:rPr>
      </w:pPr>
    </w:p>
    <w:p w14:paraId="0147367C" w14:textId="4D1D6589" w:rsidR="007706FD" w:rsidRDefault="00D12CDE" w:rsidP="00D477F6">
      <w:pPr>
        <w:jc w:val="both"/>
        <w:rPr>
          <w:rFonts w:cstheme="minorHAnsi"/>
          <w:color w:val="000000" w:themeColor="text1"/>
        </w:rPr>
      </w:pPr>
      <w:r w:rsidRPr="00D477F6">
        <w:rPr>
          <w:rFonts w:eastAsiaTheme="minorHAnsi" w:cstheme="minorHAnsi"/>
          <w:b/>
          <w:bCs/>
        </w:rPr>
        <w:t>Salvatore Vitale</w:t>
      </w:r>
      <w:r w:rsidRPr="00D477F6">
        <w:rPr>
          <w:rFonts w:eastAsiaTheme="minorHAnsi" w:cstheme="minorHAnsi"/>
        </w:rPr>
        <w:t xml:space="preserve"> (Palermo, 1986) è un artista, docente e co-fondatore e redattore capo della rivista YET, una rivista internazionale di fotografia con sede in Svizzera. Il suo lavoro si concentra sullo studio della complessità delle società moderne attraverso l’analisi delle strutture di potere, delle cosmologie politiche e della mediazione tecnologica. Il suo lavoro è stato premiato a livello internazionale: </w:t>
      </w:r>
      <w:r w:rsidR="0087152F" w:rsidRPr="00D477F6">
        <w:rPr>
          <w:rFonts w:cstheme="minorHAnsi"/>
        </w:rPr>
        <w:t xml:space="preserve">il </w:t>
      </w:r>
      <w:proofErr w:type="spellStart"/>
      <w:r w:rsidR="0087152F" w:rsidRPr="00D477F6">
        <w:rPr>
          <w:rFonts w:cstheme="minorHAnsi"/>
        </w:rPr>
        <w:t>Phmu</w:t>
      </w:r>
      <w:proofErr w:type="spellEnd"/>
      <w:r w:rsidR="0087152F" w:rsidRPr="00D477F6">
        <w:rPr>
          <w:rFonts w:cstheme="minorHAnsi"/>
        </w:rPr>
        <w:t xml:space="preserve">- </w:t>
      </w:r>
      <w:proofErr w:type="spellStart"/>
      <w:r w:rsidR="0087152F" w:rsidRPr="00D477F6">
        <w:rPr>
          <w:rFonts w:cstheme="minorHAnsi"/>
        </w:rPr>
        <w:t>seum</w:t>
      </w:r>
      <w:proofErr w:type="spellEnd"/>
      <w:r w:rsidR="0087152F" w:rsidRPr="00D477F6">
        <w:rPr>
          <w:rFonts w:cstheme="minorHAnsi"/>
        </w:rPr>
        <w:t xml:space="preserve"> Award (2017), </w:t>
      </w:r>
      <w:proofErr w:type="spellStart"/>
      <w:r w:rsidR="0087152F" w:rsidRPr="00D477F6">
        <w:rPr>
          <w:rFonts w:cstheme="minorHAnsi"/>
        </w:rPr>
        <w:t>Swiss</w:t>
      </w:r>
      <w:proofErr w:type="spellEnd"/>
      <w:r w:rsidR="0087152F" w:rsidRPr="00D477F6">
        <w:rPr>
          <w:rFonts w:cstheme="minorHAnsi"/>
        </w:rPr>
        <w:t xml:space="preserve"> Design Awards (2018), </w:t>
      </w:r>
      <w:proofErr w:type="spellStart"/>
      <w:r w:rsidR="0087152F" w:rsidRPr="00D477F6">
        <w:rPr>
          <w:rFonts w:cstheme="minorHAnsi"/>
        </w:rPr>
        <w:t>Foam</w:t>
      </w:r>
      <w:proofErr w:type="spellEnd"/>
      <w:r w:rsidR="0087152F" w:rsidRPr="00D477F6">
        <w:rPr>
          <w:rFonts w:cstheme="minorHAnsi"/>
        </w:rPr>
        <w:t xml:space="preserve"> Talent (2018), </w:t>
      </w:r>
      <w:proofErr w:type="spellStart"/>
      <w:r w:rsidR="0087152F" w:rsidRPr="00D477F6">
        <w:rPr>
          <w:rFonts w:cstheme="minorHAnsi"/>
        </w:rPr>
        <w:t>Punctum</w:t>
      </w:r>
      <w:proofErr w:type="spellEnd"/>
      <w:r w:rsidR="0087152F" w:rsidRPr="00D477F6">
        <w:rPr>
          <w:rFonts w:cstheme="minorHAnsi"/>
        </w:rPr>
        <w:t xml:space="preserve"> Award (2018), Pro </w:t>
      </w:r>
      <w:proofErr w:type="spellStart"/>
      <w:r w:rsidR="0087152F" w:rsidRPr="00D477F6">
        <w:rPr>
          <w:rFonts w:cstheme="minorHAnsi"/>
        </w:rPr>
        <w:t>Helvetia</w:t>
      </w:r>
      <w:proofErr w:type="spellEnd"/>
      <w:r w:rsidR="0087152F" w:rsidRPr="00D477F6">
        <w:rPr>
          <w:rFonts w:cstheme="minorHAnsi"/>
        </w:rPr>
        <w:t xml:space="preserve"> Shanghai </w:t>
      </w:r>
      <w:proofErr w:type="spellStart"/>
      <w:r w:rsidR="0087152F" w:rsidRPr="00D477F6">
        <w:rPr>
          <w:rFonts w:cstheme="minorHAnsi"/>
        </w:rPr>
        <w:t>Research</w:t>
      </w:r>
      <w:proofErr w:type="spellEnd"/>
      <w:r w:rsidR="0087152F" w:rsidRPr="00D477F6">
        <w:rPr>
          <w:rFonts w:cstheme="minorHAnsi"/>
        </w:rPr>
        <w:t xml:space="preserve"> Grant (2019-2020) </w:t>
      </w:r>
      <w:r w:rsidR="0087152F" w:rsidRPr="00D477F6">
        <w:rPr>
          <w:rFonts w:cstheme="minorHAnsi"/>
          <w:color w:val="000000" w:themeColor="text1"/>
        </w:rPr>
        <w:t xml:space="preserve">e </w:t>
      </w:r>
      <w:proofErr w:type="spellStart"/>
      <w:r w:rsidR="0087152F" w:rsidRPr="00D477F6">
        <w:rPr>
          <w:rFonts w:cstheme="minorHAnsi"/>
          <w:color w:val="000000" w:themeColor="text1"/>
        </w:rPr>
        <w:t>Swiss</w:t>
      </w:r>
      <w:proofErr w:type="spellEnd"/>
      <w:r w:rsidR="0087152F" w:rsidRPr="00D477F6">
        <w:rPr>
          <w:rFonts w:cstheme="minorHAnsi"/>
          <w:color w:val="000000" w:themeColor="text1"/>
        </w:rPr>
        <w:t xml:space="preserve"> </w:t>
      </w:r>
      <w:proofErr w:type="spellStart"/>
      <w:r w:rsidR="0087152F" w:rsidRPr="00D477F6">
        <w:rPr>
          <w:rFonts w:cstheme="minorHAnsi"/>
          <w:color w:val="000000" w:themeColor="text1"/>
        </w:rPr>
        <w:t>Arts</w:t>
      </w:r>
      <w:proofErr w:type="spellEnd"/>
      <w:r w:rsidR="0087152F" w:rsidRPr="00D477F6">
        <w:rPr>
          <w:rFonts w:cstheme="minorHAnsi"/>
          <w:color w:val="000000" w:themeColor="text1"/>
        </w:rPr>
        <w:t xml:space="preserve"> </w:t>
      </w:r>
      <w:proofErr w:type="spellStart"/>
      <w:r w:rsidR="0087152F" w:rsidRPr="00D477F6">
        <w:rPr>
          <w:rFonts w:cstheme="minorHAnsi"/>
          <w:color w:val="000000" w:themeColor="text1"/>
        </w:rPr>
        <w:t>Council</w:t>
      </w:r>
      <w:proofErr w:type="spellEnd"/>
      <w:r w:rsidR="0087152F" w:rsidRPr="00D477F6">
        <w:rPr>
          <w:rFonts w:cstheme="minorHAnsi"/>
          <w:color w:val="000000" w:themeColor="text1"/>
        </w:rPr>
        <w:t xml:space="preserve"> (2019-2021).</w:t>
      </w:r>
    </w:p>
    <w:p w14:paraId="5853B8B3" w14:textId="77777777" w:rsidR="007706FD" w:rsidRDefault="007706FD" w:rsidP="00D477F6">
      <w:pPr>
        <w:jc w:val="both"/>
        <w:rPr>
          <w:rFonts w:cstheme="minorHAnsi"/>
          <w:color w:val="000000" w:themeColor="text1"/>
        </w:rPr>
      </w:pPr>
    </w:p>
    <w:p w14:paraId="47EA8339" w14:textId="13699189" w:rsidR="00D477F6" w:rsidRDefault="0087152F" w:rsidP="007706FD">
      <w:pPr>
        <w:spacing w:after="0"/>
        <w:jc w:val="both"/>
        <w:rPr>
          <w:rFonts w:cstheme="minorHAnsi"/>
          <w:color w:val="000000" w:themeColor="text1"/>
        </w:rPr>
      </w:pPr>
      <w:r w:rsidRPr="00D477F6">
        <w:rPr>
          <w:rFonts w:cstheme="minorHAnsi"/>
        </w:rPr>
        <w:t xml:space="preserve">Mostre personali a: </w:t>
      </w:r>
      <w:proofErr w:type="spellStart"/>
      <w:r w:rsidRPr="00D477F6">
        <w:rPr>
          <w:rFonts w:cstheme="minorHAnsi"/>
          <w:color w:val="000000" w:themeColor="text1"/>
          <w:shd w:val="clear" w:color="auto" w:fill="FFFFFF"/>
          <w:lang w:val="de-DE"/>
        </w:rPr>
        <w:t>Camera</w:t>
      </w:r>
      <w:proofErr w:type="spellEnd"/>
      <w:r w:rsidRPr="00D477F6">
        <w:rPr>
          <w:rFonts w:cstheme="minorHAnsi"/>
          <w:color w:val="000000" w:themeColor="text1"/>
          <w:shd w:val="clear" w:color="auto" w:fill="FFFFFF"/>
          <w:lang w:val="de-DE"/>
        </w:rPr>
        <w:t xml:space="preserve"> – </w:t>
      </w:r>
      <w:proofErr w:type="spellStart"/>
      <w:r w:rsidRPr="00D477F6">
        <w:rPr>
          <w:rFonts w:cstheme="minorHAnsi"/>
          <w:color w:val="000000" w:themeColor="text1"/>
          <w:shd w:val="clear" w:color="auto" w:fill="FFFFFF"/>
          <w:lang w:val="de-DE"/>
        </w:rPr>
        <w:t>Centro</w:t>
      </w:r>
      <w:proofErr w:type="spellEnd"/>
      <w:r w:rsidRPr="00D477F6">
        <w:rPr>
          <w:rFonts w:cstheme="minorHAnsi"/>
          <w:color w:val="000000" w:themeColor="text1"/>
          <w:shd w:val="clear" w:color="auto" w:fill="FFFFFF"/>
          <w:lang w:val="de-DE"/>
        </w:rPr>
        <w:t xml:space="preserve"> </w:t>
      </w:r>
      <w:proofErr w:type="spellStart"/>
      <w:r w:rsidRPr="00D477F6">
        <w:rPr>
          <w:rFonts w:cstheme="minorHAnsi"/>
          <w:color w:val="000000" w:themeColor="text1"/>
          <w:shd w:val="clear" w:color="auto" w:fill="FFFFFF"/>
          <w:lang w:val="de-DE"/>
        </w:rPr>
        <w:t>Italiano</w:t>
      </w:r>
      <w:proofErr w:type="spellEnd"/>
      <w:r w:rsidRPr="00D477F6">
        <w:rPr>
          <w:rFonts w:cstheme="minorHAnsi"/>
          <w:color w:val="000000" w:themeColor="text1"/>
          <w:shd w:val="clear" w:color="auto" w:fill="FFFFFF"/>
          <w:lang w:val="de-DE"/>
        </w:rPr>
        <w:t xml:space="preserve"> per la </w:t>
      </w:r>
      <w:proofErr w:type="spellStart"/>
      <w:r w:rsidRPr="00D477F6">
        <w:rPr>
          <w:rFonts w:cstheme="minorHAnsi"/>
          <w:color w:val="000000" w:themeColor="text1"/>
          <w:shd w:val="clear" w:color="auto" w:fill="FFFFFF"/>
          <w:lang w:val="de-DE"/>
        </w:rPr>
        <w:t>Fotografia</w:t>
      </w:r>
      <w:proofErr w:type="spellEnd"/>
      <w:r w:rsidRPr="00D477F6">
        <w:rPr>
          <w:rFonts w:cstheme="minorHAnsi"/>
          <w:color w:val="000000" w:themeColor="text1"/>
          <w:shd w:val="clear" w:color="auto" w:fill="FFFFFF"/>
          <w:lang w:val="de-DE"/>
        </w:rPr>
        <w:t xml:space="preserve"> (2021), MASI Lugano (2021), OGR Torino (2021), </w:t>
      </w:r>
      <w:proofErr w:type="spellStart"/>
      <w:r w:rsidRPr="00D477F6">
        <w:rPr>
          <w:rFonts w:cstheme="minorHAnsi"/>
          <w:color w:val="000000" w:themeColor="text1"/>
        </w:rPr>
        <w:t>Swiss</w:t>
      </w:r>
      <w:proofErr w:type="spellEnd"/>
      <w:r w:rsidRPr="00D477F6">
        <w:rPr>
          <w:rFonts w:cstheme="minorHAnsi"/>
          <w:color w:val="000000" w:themeColor="text1"/>
        </w:rPr>
        <w:t xml:space="preserve"> </w:t>
      </w:r>
      <w:r w:rsidRPr="007706FD">
        <w:rPr>
          <w:rFonts w:cstheme="minorHAnsi"/>
          <w:color w:val="000000" w:themeColor="text1"/>
        </w:rPr>
        <w:t xml:space="preserve">Foundation for </w:t>
      </w:r>
      <w:proofErr w:type="spellStart"/>
      <w:r w:rsidRPr="007706FD">
        <w:rPr>
          <w:rFonts w:cstheme="minorHAnsi"/>
          <w:color w:val="000000" w:themeColor="text1"/>
        </w:rPr>
        <w:t>Photography</w:t>
      </w:r>
      <w:proofErr w:type="spellEnd"/>
      <w:r w:rsidRPr="007706FD">
        <w:rPr>
          <w:rFonts w:cstheme="minorHAnsi"/>
          <w:color w:val="000000" w:themeColor="text1"/>
        </w:rPr>
        <w:t xml:space="preserve"> Winterthur (2018), </w:t>
      </w:r>
      <w:proofErr w:type="spellStart"/>
      <w:r w:rsidRPr="007706FD">
        <w:rPr>
          <w:rFonts w:cstheme="minorHAnsi"/>
          <w:color w:val="000000" w:themeColor="text1"/>
        </w:rPr>
        <w:t>Fotomuseum</w:t>
      </w:r>
      <w:proofErr w:type="spellEnd"/>
      <w:r w:rsidRPr="007706FD">
        <w:rPr>
          <w:rFonts w:cstheme="minorHAnsi"/>
          <w:color w:val="000000" w:themeColor="text1"/>
        </w:rPr>
        <w:t xml:space="preserve"> Winterthur (2020), </w:t>
      </w:r>
      <w:proofErr w:type="spellStart"/>
      <w:r w:rsidRPr="007706FD">
        <w:rPr>
          <w:rFonts w:cstheme="minorHAnsi"/>
          <w:color w:val="000000" w:themeColor="text1"/>
        </w:rPr>
        <w:t>Fotogalleriet</w:t>
      </w:r>
      <w:proofErr w:type="spellEnd"/>
      <w:r w:rsidRPr="007706FD">
        <w:rPr>
          <w:rFonts w:cstheme="minorHAnsi"/>
          <w:color w:val="000000" w:themeColor="text1"/>
        </w:rPr>
        <w:t xml:space="preserve"> Oslo (2020</w:t>
      </w:r>
      <w:r w:rsidR="00D477F6" w:rsidRPr="007706FD">
        <w:rPr>
          <w:rFonts w:cstheme="minorHAnsi"/>
          <w:color w:val="000000" w:themeColor="text1"/>
        </w:rPr>
        <w:t xml:space="preserve">), </w:t>
      </w:r>
      <w:r w:rsidRPr="007706FD">
        <w:rPr>
          <w:rFonts w:cstheme="minorHAnsi"/>
        </w:rPr>
        <w:t xml:space="preserve">MO- CAK – </w:t>
      </w:r>
      <w:proofErr w:type="spellStart"/>
      <w:r w:rsidRPr="007706FD">
        <w:rPr>
          <w:rFonts w:cstheme="minorHAnsi"/>
        </w:rPr>
        <w:t>Museum</w:t>
      </w:r>
      <w:proofErr w:type="spellEnd"/>
      <w:r w:rsidRPr="007706FD">
        <w:rPr>
          <w:rFonts w:cstheme="minorHAnsi"/>
        </w:rPr>
        <w:t xml:space="preserve"> of </w:t>
      </w:r>
      <w:proofErr w:type="spellStart"/>
      <w:r w:rsidRPr="007706FD">
        <w:rPr>
          <w:rFonts w:cstheme="minorHAnsi"/>
        </w:rPr>
        <w:t>Contemporary</w:t>
      </w:r>
      <w:proofErr w:type="spellEnd"/>
      <w:r w:rsidRPr="007706FD">
        <w:rPr>
          <w:rFonts w:cstheme="minorHAnsi"/>
        </w:rPr>
        <w:t xml:space="preserve"> Art, </w:t>
      </w:r>
      <w:proofErr w:type="spellStart"/>
      <w:r w:rsidRPr="007706FD">
        <w:rPr>
          <w:rFonts w:cstheme="minorHAnsi"/>
        </w:rPr>
        <w:t>Krakow</w:t>
      </w:r>
      <w:proofErr w:type="spellEnd"/>
      <w:r w:rsidRPr="007706FD">
        <w:rPr>
          <w:rFonts w:cstheme="minorHAnsi"/>
        </w:rPr>
        <w:t xml:space="preserve"> (2018), Hamburg Triennale of </w:t>
      </w:r>
      <w:proofErr w:type="spellStart"/>
      <w:r w:rsidRPr="007706FD">
        <w:rPr>
          <w:rFonts w:cstheme="minorHAnsi"/>
        </w:rPr>
        <w:t>Photography</w:t>
      </w:r>
      <w:proofErr w:type="spellEnd"/>
      <w:r w:rsidRPr="007706FD">
        <w:rPr>
          <w:rFonts w:cstheme="minorHAnsi"/>
        </w:rPr>
        <w:t xml:space="preserve"> (2018), </w:t>
      </w:r>
      <w:r w:rsidRPr="007706FD">
        <w:rPr>
          <w:rFonts w:cstheme="minorHAnsi"/>
          <w:color w:val="000000" w:themeColor="text1"/>
        </w:rPr>
        <w:t xml:space="preserve">the </w:t>
      </w:r>
      <w:proofErr w:type="spellStart"/>
      <w:r w:rsidRPr="007706FD">
        <w:rPr>
          <w:rFonts w:cstheme="minorHAnsi"/>
          <w:color w:val="000000" w:themeColor="text1"/>
        </w:rPr>
        <w:t>Photofo</w:t>
      </w:r>
      <w:proofErr w:type="spellEnd"/>
      <w:r w:rsidRPr="007706FD">
        <w:rPr>
          <w:rFonts w:cstheme="minorHAnsi"/>
          <w:color w:val="000000" w:themeColor="text1"/>
        </w:rPr>
        <w:t xml:space="preserve">- rum </w:t>
      </w:r>
      <w:proofErr w:type="spellStart"/>
      <w:r w:rsidRPr="007706FD">
        <w:rPr>
          <w:rFonts w:cstheme="minorHAnsi"/>
          <w:color w:val="000000" w:themeColor="text1"/>
        </w:rPr>
        <w:t>Pasquart</w:t>
      </w:r>
      <w:proofErr w:type="spellEnd"/>
      <w:r w:rsidRPr="007706FD">
        <w:rPr>
          <w:rFonts w:cstheme="minorHAnsi"/>
          <w:color w:val="000000" w:themeColor="text1"/>
        </w:rPr>
        <w:t xml:space="preserve"> </w:t>
      </w:r>
      <w:proofErr w:type="spellStart"/>
      <w:r w:rsidRPr="007706FD">
        <w:rPr>
          <w:rFonts w:cstheme="minorHAnsi"/>
          <w:color w:val="000000" w:themeColor="text1"/>
        </w:rPr>
        <w:t>Biel</w:t>
      </w:r>
      <w:proofErr w:type="spellEnd"/>
      <w:r w:rsidRPr="007706FD">
        <w:rPr>
          <w:rFonts w:cstheme="minorHAnsi"/>
          <w:color w:val="000000" w:themeColor="text1"/>
        </w:rPr>
        <w:t>/Bienne (2017).</w:t>
      </w:r>
    </w:p>
    <w:p w14:paraId="5400E3F9" w14:textId="77777777" w:rsidR="007706FD" w:rsidRPr="007706FD" w:rsidRDefault="007706FD" w:rsidP="007706FD">
      <w:pPr>
        <w:spacing w:after="0"/>
        <w:jc w:val="both"/>
        <w:rPr>
          <w:rFonts w:cstheme="minorHAnsi"/>
          <w:color w:val="000000" w:themeColor="text1"/>
        </w:rPr>
      </w:pPr>
    </w:p>
    <w:p w14:paraId="39377D78" w14:textId="565157B6" w:rsidR="007706FD" w:rsidRPr="00884EAE" w:rsidRDefault="00D12CDE" w:rsidP="00884EAE">
      <w:pPr>
        <w:jc w:val="both"/>
        <w:rPr>
          <w:rFonts w:cstheme="minorHAnsi"/>
          <w:color w:val="000000" w:themeColor="text1"/>
        </w:rPr>
      </w:pPr>
      <w:r w:rsidRPr="00D477F6">
        <w:rPr>
          <w:rFonts w:eastAsiaTheme="minorHAnsi" w:cstheme="minorHAnsi"/>
          <w:b/>
          <w:bCs/>
        </w:rPr>
        <w:t xml:space="preserve">Aldo </w:t>
      </w:r>
      <w:proofErr w:type="spellStart"/>
      <w:r w:rsidRPr="00D477F6">
        <w:rPr>
          <w:rFonts w:eastAsiaTheme="minorHAnsi" w:cstheme="minorHAnsi"/>
          <w:b/>
          <w:bCs/>
        </w:rPr>
        <w:t>Spoldi</w:t>
      </w:r>
      <w:proofErr w:type="spellEnd"/>
      <w:r w:rsidRPr="00D477F6">
        <w:rPr>
          <w:rFonts w:eastAsiaTheme="minorHAnsi" w:cstheme="minorHAnsi"/>
        </w:rPr>
        <w:t xml:space="preserve"> è nato a Crema nel 1950, dove vive e lavora. Studia al liceo artistico Beato Angelico e all'Accademia di Belle Arti di Brera a Milano. Artista ironico, ludico, teatrale è pittore, scultore, musicista, scrittore, docente all'Accademia di Brera e membro della Società di Patafisica. </w:t>
      </w:r>
      <w:r w:rsidR="007706FD" w:rsidRPr="007706FD">
        <w:rPr>
          <w:rFonts w:cstheme="minorHAnsi"/>
          <w:color w:val="000000" w:themeColor="text1"/>
        </w:rPr>
        <w:t xml:space="preserve"> </w:t>
      </w:r>
      <w:r w:rsidRPr="00D477F6">
        <w:rPr>
          <w:rFonts w:eastAsiaTheme="minorHAnsi" w:cstheme="minorHAnsi"/>
        </w:rPr>
        <w:t>Lo sviluppo della sua attività coincide con la trasformazione dell'arte e della società, ognuna delle quali si rispecchia nelle varie fasi del suo lavoro.</w:t>
      </w:r>
    </w:p>
    <w:p w14:paraId="2BE666BF" w14:textId="77777777" w:rsidR="007706FD" w:rsidRDefault="007706FD" w:rsidP="00D12CDE">
      <w:pPr>
        <w:shd w:val="clear" w:color="auto" w:fill="FFFFFF"/>
        <w:spacing w:before="100" w:beforeAutospacing="1" w:after="100" w:afterAutospacing="1" w:line="240" w:lineRule="auto"/>
        <w:contextualSpacing/>
        <w:rPr>
          <w:rFonts w:ascii="Calibri" w:eastAsia="Calibri" w:hAnsi="Calibri" w:cs="Calibri"/>
          <w:b/>
          <w:bCs/>
          <w:sz w:val="21"/>
          <w:szCs w:val="21"/>
        </w:rPr>
      </w:pPr>
    </w:p>
    <w:p w14:paraId="5C5B3824" w14:textId="20D52483" w:rsidR="00D12CDE" w:rsidRPr="00D12CDE" w:rsidRDefault="00D12CDE" w:rsidP="00D12CDE">
      <w:pPr>
        <w:shd w:val="clear" w:color="auto" w:fill="FFFFFF"/>
        <w:spacing w:before="100" w:beforeAutospacing="1" w:after="100" w:afterAutospacing="1" w:line="240" w:lineRule="auto"/>
        <w:contextualSpacing/>
        <w:rPr>
          <w:rFonts w:ascii="Calibri" w:eastAsia="Calibri" w:hAnsi="Calibri" w:cs="Calibri"/>
          <w:b/>
          <w:bCs/>
          <w:sz w:val="21"/>
          <w:szCs w:val="21"/>
        </w:rPr>
      </w:pPr>
      <w:r w:rsidRPr="00D12CDE">
        <w:rPr>
          <w:rFonts w:ascii="Calibri" w:eastAsia="Calibri" w:hAnsi="Calibri" w:cs="Calibri"/>
          <w:b/>
          <w:bCs/>
          <w:sz w:val="21"/>
          <w:szCs w:val="21"/>
        </w:rPr>
        <w:t xml:space="preserve">Jordi </w:t>
      </w:r>
      <w:proofErr w:type="spellStart"/>
      <w:r w:rsidRPr="00D12CDE">
        <w:rPr>
          <w:rFonts w:ascii="Calibri" w:eastAsia="Calibri" w:hAnsi="Calibri" w:cs="Calibri"/>
          <w:b/>
          <w:bCs/>
          <w:sz w:val="21"/>
          <w:szCs w:val="21"/>
        </w:rPr>
        <w:t>Colomer</w:t>
      </w:r>
      <w:proofErr w:type="spellEnd"/>
      <w:r w:rsidRPr="00D12CDE">
        <w:rPr>
          <w:rFonts w:ascii="Calibri" w:eastAsia="Calibri" w:hAnsi="Calibri" w:cs="Calibri"/>
          <w:b/>
          <w:bCs/>
          <w:sz w:val="21"/>
          <w:szCs w:val="21"/>
        </w:rPr>
        <w:t>. Strade</w:t>
      </w:r>
    </w:p>
    <w:p w14:paraId="3285B50A" w14:textId="77777777" w:rsidR="00D12CDE" w:rsidRPr="00D12CDE" w:rsidRDefault="00D12CDE" w:rsidP="00D12CDE">
      <w:pPr>
        <w:shd w:val="clear" w:color="auto" w:fill="FFFFFF"/>
        <w:spacing w:before="100" w:beforeAutospacing="1" w:after="100" w:afterAutospacing="1" w:line="240" w:lineRule="auto"/>
        <w:contextualSpacing/>
        <w:rPr>
          <w:rFonts w:ascii="Calibri" w:eastAsia="Calibri" w:hAnsi="Calibri" w:cs="Calibri"/>
          <w:sz w:val="21"/>
          <w:szCs w:val="21"/>
        </w:rPr>
      </w:pPr>
      <w:r w:rsidRPr="00D12CDE">
        <w:rPr>
          <w:rFonts w:ascii="Calibri" w:eastAsia="Calibri" w:hAnsi="Calibri" w:cs="Calibri"/>
          <w:sz w:val="21"/>
          <w:szCs w:val="21"/>
        </w:rPr>
        <w:t>Dal 4 marzo al 8 maggio 2022</w:t>
      </w:r>
    </w:p>
    <w:p w14:paraId="4E7F130E" w14:textId="77777777" w:rsidR="00D12CDE" w:rsidRPr="00D12CDE" w:rsidRDefault="00D12CDE" w:rsidP="00D12CDE">
      <w:pPr>
        <w:shd w:val="clear" w:color="auto" w:fill="FFFFFF"/>
        <w:spacing w:before="100" w:beforeAutospacing="1" w:after="100" w:afterAutospacing="1" w:line="240" w:lineRule="auto"/>
        <w:contextualSpacing/>
        <w:rPr>
          <w:rFonts w:ascii="Calibri" w:eastAsia="Times New Roman" w:hAnsi="Calibri" w:cs="Calibri"/>
          <w:sz w:val="21"/>
          <w:szCs w:val="21"/>
        </w:rPr>
      </w:pPr>
      <w:r w:rsidRPr="00D12CDE">
        <w:rPr>
          <w:rFonts w:ascii="Calibri" w:eastAsia="Times New Roman" w:hAnsi="Calibri" w:cs="Calibri"/>
          <w:sz w:val="21"/>
          <w:szCs w:val="21"/>
        </w:rPr>
        <w:t>FMAV - Palazzina dei Giardini, Corso Cavour 2, Modena</w:t>
      </w:r>
    </w:p>
    <w:p w14:paraId="7C0AD26E" w14:textId="77777777" w:rsidR="00D12CDE" w:rsidRPr="00D12CDE" w:rsidRDefault="00D12CDE" w:rsidP="00D12CDE">
      <w:pPr>
        <w:spacing w:after="0" w:line="240" w:lineRule="auto"/>
        <w:jc w:val="both"/>
        <w:rPr>
          <w:rFonts w:eastAsiaTheme="minorHAnsi"/>
          <w:sz w:val="21"/>
          <w:szCs w:val="21"/>
        </w:rPr>
      </w:pPr>
      <w:r w:rsidRPr="00D12CDE">
        <w:rPr>
          <w:rFonts w:eastAsiaTheme="minorHAnsi"/>
          <w:b/>
          <w:bCs/>
          <w:sz w:val="21"/>
          <w:szCs w:val="21"/>
        </w:rPr>
        <w:t>Opening:</w:t>
      </w:r>
      <w:r w:rsidRPr="00D12CDE">
        <w:rPr>
          <w:rFonts w:eastAsiaTheme="minorHAnsi"/>
          <w:sz w:val="21"/>
          <w:szCs w:val="21"/>
        </w:rPr>
        <w:t xml:space="preserve"> venerdì 4 marzo 2022 ore 18 (Ingresso libero)</w:t>
      </w:r>
    </w:p>
    <w:p w14:paraId="4637B7B4" w14:textId="77777777" w:rsidR="00D12CDE" w:rsidRPr="00D12CDE" w:rsidRDefault="00D12CDE" w:rsidP="00D12CDE">
      <w:pPr>
        <w:spacing w:after="0" w:line="240" w:lineRule="auto"/>
        <w:jc w:val="both"/>
        <w:rPr>
          <w:rFonts w:eastAsiaTheme="minorHAnsi"/>
          <w:sz w:val="21"/>
          <w:szCs w:val="21"/>
        </w:rPr>
      </w:pPr>
    </w:p>
    <w:p w14:paraId="628F440A" w14:textId="77777777" w:rsidR="00D12CDE" w:rsidRPr="00D12CDE" w:rsidRDefault="00D12CDE" w:rsidP="00D12CDE">
      <w:pPr>
        <w:shd w:val="clear" w:color="auto" w:fill="FFFFFF"/>
        <w:spacing w:before="100" w:beforeAutospacing="1" w:after="100" w:afterAutospacing="1" w:line="240" w:lineRule="auto"/>
        <w:contextualSpacing/>
        <w:rPr>
          <w:rFonts w:ascii="Calibri" w:eastAsia="Times New Roman" w:hAnsi="Calibri" w:cs="Calibri"/>
          <w:sz w:val="21"/>
          <w:szCs w:val="21"/>
        </w:rPr>
      </w:pPr>
      <w:r w:rsidRPr="00D12CDE">
        <w:rPr>
          <w:rFonts w:ascii="Calibri" w:eastAsia="Calibri" w:hAnsi="Calibri" w:cs="Calibri"/>
          <w:b/>
          <w:bCs/>
          <w:sz w:val="21"/>
          <w:szCs w:val="21"/>
        </w:rPr>
        <w:t xml:space="preserve">Ingresso: biglietto intero 6 € / ridotto 4 € (Circuito </w:t>
      </w:r>
      <w:proofErr w:type="spellStart"/>
      <w:r w:rsidRPr="00D12CDE">
        <w:rPr>
          <w:rFonts w:ascii="Calibri" w:eastAsia="Calibri" w:hAnsi="Calibri" w:cs="Calibri"/>
          <w:b/>
          <w:bCs/>
          <w:sz w:val="21"/>
          <w:szCs w:val="21"/>
        </w:rPr>
        <w:t>Vivaticket</w:t>
      </w:r>
      <w:proofErr w:type="spellEnd"/>
      <w:r w:rsidRPr="00D12CDE">
        <w:rPr>
          <w:rFonts w:ascii="Calibri" w:eastAsia="Calibri" w:hAnsi="Calibri" w:cs="Calibri"/>
          <w:b/>
          <w:bCs/>
          <w:sz w:val="21"/>
          <w:szCs w:val="21"/>
        </w:rPr>
        <w:t>)</w:t>
      </w:r>
    </w:p>
    <w:p w14:paraId="2D3210B2" w14:textId="77777777" w:rsidR="00D12CDE" w:rsidRPr="00D12CDE" w:rsidRDefault="00D12CDE" w:rsidP="00D12CDE">
      <w:pPr>
        <w:spacing w:after="0" w:line="240" w:lineRule="auto"/>
        <w:jc w:val="both"/>
        <w:rPr>
          <w:rFonts w:eastAsiaTheme="minorHAnsi"/>
          <w:b/>
          <w:bCs/>
          <w:sz w:val="21"/>
          <w:szCs w:val="21"/>
        </w:rPr>
      </w:pPr>
      <w:r w:rsidRPr="00D12CDE">
        <w:rPr>
          <w:rFonts w:eastAsiaTheme="minorHAnsi"/>
          <w:b/>
          <w:bCs/>
          <w:sz w:val="21"/>
          <w:szCs w:val="21"/>
        </w:rPr>
        <w:t xml:space="preserve">Biglietto cumulativo: </w:t>
      </w:r>
      <w:proofErr w:type="spellStart"/>
      <w:r w:rsidRPr="00D12CDE">
        <w:rPr>
          <w:rFonts w:eastAsiaTheme="minorHAnsi"/>
          <w:b/>
          <w:bCs/>
          <w:i/>
          <w:iCs/>
          <w:sz w:val="21"/>
          <w:szCs w:val="21"/>
        </w:rPr>
        <w:t>Decompressed</w:t>
      </w:r>
      <w:proofErr w:type="spellEnd"/>
      <w:r w:rsidRPr="00D12CDE">
        <w:rPr>
          <w:rFonts w:eastAsiaTheme="minorHAnsi"/>
          <w:b/>
          <w:bCs/>
          <w:i/>
          <w:iCs/>
          <w:sz w:val="21"/>
          <w:szCs w:val="21"/>
        </w:rPr>
        <w:t xml:space="preserve"> </w:t>
      </w:r>
      <w:proofErr w:type="spellStart"/>
      <w:r w:rsidRPr="00D12CDE">
        <w:rPr>
          <w:rFonts w:eastAsiaTheme="minorHAnsi"/>
          <w:b/>
          <w:bCs/>
          <w:i/>
          <w:iCs/>
          <w:sz w:val="21"/>
          <w:szCs w:val="21"/>
        </w:rPr>
        <w:t>Prism</w:t>
      </w:r>
      <w:proofErr w:type="spellEnd"/>
      <w:r w:rsidRPr="00D12CDE">
        <w:rPr>
          <w:rFonts w:eastAsiaTheme="minorHAnsi"/>
          <w:b/>
          <w:bCs/>
          <w:i/>
          <w:iCs/>
          <w:sz w:val="21"/>
          <w:szCs w:val="21"/>
        </w:rPr>
        <w:t xml:space="preserve"> + Le avventure di Aldo + Strade</w:t>
      </w:r>
      <w:r w:rsidRPr="00D12CDE">
        <w:rPr>
          <w:rFonts w:eastAsiaTheme="minorHAnsi"/>
          <w:b/>
          <w:bCs/>
          <w:sz w:val="21"/>
          <w:szCs w:val="21"/>
        </w:rPr>
        <w:t>: 12 €</w:t>
      </w:r>
    </w:p>
    <w:p w14:paraId="74B74711" w14:textId="192F0D31" w:rsidR="00D12CDE" w:rsidRDefault="00D12CDE" w:rsidP="00D12CDE">
      <w:pPr>
        <w:spacing w:after="0" w:line="240" w:lineRule="auto"/>
        <w:jc w:val="both"/>
        <w:rPr>
          <w:rFonts w:eastAsiaTheme="minorHAnsi"/>
          <w:sz w:val="21"/>
          <w:szCs w:val="21"/>
        </w:rPr>
      </w:pPr>
      <w:r w:rsidRPr="00D12CDE">
        <w:rPr>
          <w:rFonts w:eastAsiaTheme="minorHAnsi"/>
          <w:b/>
          <w:bCs/>
          <w:sz w:val="21"/>
          <w:szCs w:val="21"/>
        </w:rPr>
        <w:t xml:space="preserve">Ingresso libero: </w:t>
      </w:r>
      <w:r w:rsidRPr="00D12CDE">
        <w:rPr>
          <w:rFonts w:eastAsiaTheme="minorHAnsi"/>
          <w:sz w:val="21"/>
          <w:szCs w:val="21"/>
        </w:rPr>
        <w:t>ogni mercoledì</w:t>
      </w:r>
    </w:p>
    <w:p w14:paraId="3D19C819" w14:textId="59083D18" w:rsidR="00E73D51" w:rsidRPr="00D12CDE" w:rsidRDefault="00E73D51" w:rsidP="00D12CDE">
      <w:pPr>
        <w:spacing w:after="0" w:line="240" w:lineRule="auto"/>
        <w:jc w:val="both"/>
        <w:rPr>
          <w:rFonts w:eastAsiaTheme="minorHAnsi"/>
          <w:sz w:val="21"/>
          <w:szCs w:val="21"/>
        </w:rPr>
      </w:pPr>
      <w:r w:rsidRPr="00E73D51">
        <w:rPr>
          <w:rFonts w:eastAsiaTheme="minorHAnsi"/>
          <w:b/>
          <w:bCs/>
          <w:sz w:val="21"/>
          <w:szCs w:val="21"/>
        </w:rPr>
        <w:t>Visite guidate</w:t>
      </w:r>
      <w:r>
        <w:rPr>
          <w:rFonts w:eastAsiaTheme="minorHAnsi"/>
          <w:b/>
          <w:bCs/>
          <w:sz w:val="21"/>
          <w:szCs w:val="21"/>
        </w:rPr>
        <w:t xml:space="preserve"> gratuite</w:t>
      </w:r>
      <w:r w:rsidRPr="00E73D51">
        <w:rPr>
          <w:rFonts w:eastAsiaTheme="minorHAnsi"/>
          <w:b/>
          <w:bCs/>
          <w:sz w:val="21"/>
          <w:szCs w:val="21"/>
        </w:rPr>
        <w:t>:</w:t>
      </w:r>
      <w:r>
        <w:rPr>
          <w:rFonts w:eastAsiaTheme="minorHAnsi"/>
          <w:sz w:val="21"/>
          <w:szCs w:val="21"/>
        </w:rPr>
        <w:t xml:space="preserve"> ogni sabato, ore 16</w:t>
      </w:r>
    </w:p>
    <w:p w14:paraId="362E3F2D" w14:textId="77777777" w:rsidR="00D12CDE" w:rsidRPr="00D12CDE" w:rsidRDefault="00D12CDE" w:rsidP="00D12CDE">
      <w:pPr>
        <w:spacing w:after="0" w:line="240" w:lineRule="auto"/>
        <w:jc w:val="both"/>
        <w:rPr>
          <w:rFonts w:eastAsiaTheme="minorHAnsi"/>
          <w:b/>
          <w:bCs/>
          <w:sz w:val="21"/>
          <w:szCs w:val="21"/>
        </w:rPr>
      </w:pPr>
    </w:p>
    <w:p w14:paraId="273A7FAF" w14:textId="77777777" w:rsidR="00D12CDE" w:rsidRPr="002418F0" w:rsidRDefault="00D12CDE" w:rsidP="00D12CDE">
      <w:pPr>
        <w:spacing w:after="0" w:line="240" w:lineRule="auto"/>
        <w:jc w:val="both"/>
        <w:rPr>
          <w:rFonts w:eastAsiaTheme="minorHAnsi"/>
          <w:b/>
          <w:bCs/>
          <w:color w:val="000000" w:themeColor="text1"/>
          <w:sz w:val="21"/>
          <w:szCs w:val="21"/>
        </w:rPr>
      </w:pPr>
      <w:r w:rsidRPr="002418F0">
        <w:rPr>
          <w:rFonts w:eastAsiaTheme="minorHAnsi"/>
          <w:b/>
          <w:bCs/>
          <w:color w:val="000000" w:themeColor="text1"/>
          <w:sz w:val="21"/>
          <w:szCs w:val="21"/>
        </w:rPr>
        <w:t>Orari:</w:t>
      </w:r>
    </w:p>
    <w:p w14:paraId="0A412A5A" w14:textId="77777777" w:rsidR="00D12CDE" w:rsidRPr="002418F0" w:rsidRDefault="00D12CDE" w:rsidP="00D12CDE">
      <w:pPr>
        <w:spacing w:after="0" w:line="240" w:lineRule="auto"/>
        <w:jc w:val="both"/>
        <w:rPr>
          <w:rFonts w:eastAsiaTheme="minorHAnsi"/>
          <w:color w:val="000000" w:themeColor="text1"/>
          <w:sz w:val="21"/>
          <w:szCs w:val="21"/>
        </w:rPr>
      </w:pPr>
      <w:r w:rsidRPr="002418F0">
        <w:rPr>
          <w:rFonts w:eastAsiaTheme="minorHAnsi"/>
          <w:color w:val="000000" w:themeColor="text1"/>
          <w:sz w:val="21"/>
          <w:szCs w:val="21"/>
        </w:rPr>
        <w:t>Da mercoledì a venerdì ore 11-13 | 16-19</w:t>
      </w:r>
    </w:p>
    <w:p w14:paraId="01028701" w14:textId="77777777" w:rsidR="00D12CDE" w:rsidRPr="002418F0" w:rsidRDefault="00D12CDE" w:rsidP="00D12CDE">
      <w:pPr>
        <w:spacing w:after="0" w:line="240" w:lineRule="auto"/>
        <w:jc w:val="both"/>
        <w:rPr>
          <w:rFonts w:eastAsiaTheme="minorHAnsi"/>
          <w:color w:val="000000" w:themeColor="text1"/>
          <w:sz w:val="21"/>
          <w:szCs w:val="21"/>
        </w:rPr>
      </w:pPr>
      <w:r w:rsidRPr="002418F0">
        <w:rPr>
          <w:rFonts w:eastAsiaTheme="minorHAnsi"/>
          <w:color w:val="000000" w:themeColor="text1"/>
          <w:sz w:val="21"/>
          <w:szCs w:val="21"/>
        </w:rPr>
        <w:t>Sabato, domenica e festivi ore 11-19</w:t>
      </w:r>
    </w:p>
    <w:p w14:paraId="5901EFB4" w14:textId="77777777" w:rsidR="00D12CDE" w:rsidRPr="002418F0" w:rsidRDefault="00D12CDE" w:rsidP="00D12CDE">
      <w:pPr>
        <w:spacing w:after="0" w:line="240" w:lineRule="auto"/>
        <w:jc w:val="both"/>
        <w:rPr>
          <w:rFonts w:eastAsiaTheme="minorHAnsi"/>
          <w:b/>
          <w:bCs/>
          <w:color w:val="000000" w:themeColor="text1"/>
          <w:sz w:val="21"/>
          <w:szCs w:val="21"/>
        </w:rPr>
      </w:pPr>
      <w:r w:rsidRPr="002418F0">
        <w:rPr>
          <w:rFonts w:eastAsiaTheme="minorHAnsi"/>
          <w:b/>
          <w:bCs/>
          <w:color w:val="000000" w:themeColor="text1"/>
          <w:sz w:val="21"/>
          <w:szCs w:val="21"/>
        </w:rPr>
        <w:t>Informazioni</w:t>
      </w:r>
    </w:p>
    <w:p w14:paraId="3A55AB07" w14:textId="77777777" w:rsidR="00D12CDE" w:rsidRPr="002418F0" w:rsidRDefault="00EE0738" w:rsidP="00D12CDE">
      <w:pPr>
        <w:spacing w:after="0" w:line="240" w:lineRule="auto"/>
        <w:jc w:val="both"/>
        <w:rPr>
          <w:rFonts w:eastAsiaTheme="minorHAnsi"/>
          <w:color w:val="000000" w:themeColor="text1"/>
          <w:sz w:val="21"/>
          <w:szCs w:val="21"/>
          <w:u w:val="single"/>
        </w:rPr>
      </w:pPr>
      <w:hyperlink r:id="rId7" w:history="1">
        <w:r w:rsidR="00D12CDE" w:rsidRPr="002418F0">
          <w:rPr>
            <w:rFonts w:eastAsiaTheme="minorHAnsi"/>
            <w:color w:val="000000" w:themeColor="text1"/>
            <w:sz w:val="21"/>
            <w:szCs w:val="21"/>
            <w:u w:val="single"/>
          </w:rPr>
          <w:t>biglietteria@fmav.org</w:t>
        </w:r>
      </w:hyperlink>
      <w:r w:rsidR="00D12CDE" w:rsidRPr="002418F0">
        <w:rPr>
          <w:rFonts w:eastAsiaTheme="minorHAnsi"/>
          <w:color w:val="000000" w:themeColor="text1"/>
          <w:sz w:val="21"/>
          <w:szCs w:val="21"/>
        </w:rPr>
        <w:t> | </w:t>
      </w:r>
      <w:hyperlink r:id="rId8">
        <w:r w:rsidR="00D12CDE" w:rsidRPr="002418F0">
          <w:rPr>
            <w:rFonts w:eastAsiaTheme="minorHAnsi"/>
            <w:color w:val="000000" w:themeColor="text1"/>
            <w:sz w:val="21"/>
            <w:szCs w:val="21"/>
            <w:u w:val="single"/>
          </w:rPr>
          <w:t>www.fmav.org</w:t>
        </w:r>
      </w:hyperlink>
    </w:p>
    <w:p w14:paraId="038EFA4C" w14:textId="77777777" w:rsidR="00D12CDE" w:rsidRPr="002418F0" w:rsidRDefault="00D12CDE" w:rsidP="00D12CDE">
      <w:pPr>
        <w:spacing w:after="0" w:line="240" w:lineRule="auto"/>
        <w:jc w:val="both"/>
        <w:rPr>
          <w:rFonts w:ascii="Calibri" w:eastAsiaTheme="minorHAnsi" w:hAnsi="Calibri" w:cstheme="majorHAnsi"/>
          <w:color w:val="000000" w:themeColor="text1"/>
          <w:sz w:val="20"/>
          <w:szCs w:val="20"/>
        </w:rPr>
      </w:pPr>
      <w:r w:rsidRPr="002418F0">
        <w:rPr>
          <w:rFonts w:eastAsiaTheme="minorHAnsi"/>
          <w:color w:val="000000" w:themeColor="text1"/>
          <w:sz w:val="21"/>
          <w:szCs w:val="21"/>
        </w:rPr>
        <w:t xml:space="preserve">tel. In orario di mostra: </w:t>
      </w:r>
      <w:r w:rsidRPr="002418F0">
        <w:rPr>
          <w:rFonts w:ascii="Calibri" w:eastAsiaTheme="minorHAnsi" w:hAnsi="Calibri" w:cstheme="majorHAnsi"/>
          <w:color w:val="000000" w:themeColor="text1"/>
          <w:sz w:val="20"/>
          <w:szCs w:val="20"/>
        </w:rPr>
        <w:t>059 2033166</w:t>
      </w:r>
    </w:p>
    <w:p w14:paraId="6581E900" w14:textId="77777777" w:rsidR="00D12CDE" w:rsidRPr="002418F0" w:rsidRDefault="00D12CDE" w:rsidP="00D12CDE">
      <w:pPr>
        <w:spacing w:after="0" w:line="240" w:lineRule="auto"/>
        <w:jc w:val="both"/>
        <w:rPr>
          <w:rFonts w:ascii="Calibri" w:eastAsiaTheme="minorHAnsi" w:hAnsi="Calibri" w:cstheme="majorHAnsi"/>
          <w:color w:val="000000" w:themeColor="text1"/>
          <w:sz w:val="20"/>
          <w:szCs w:val="20"/>
        </w:rPr>
      </w:pPr>
    </w:p>
    <w:p w14:paraId="43D48881" w14:textId="77777777" w:rsidR="00D12CDE" w:rsidRPr="002418F0" w:rsidRDefault="00D12CDE" w:rsidP="00D12CDE">
      <w:pPr>
        <w:spacing w:after="0" w:line="240" w:lineRule="auto"/>
        <w:jc w:val="both"/>
        <w:rPr>
          <w:rFonts w:ascii="Calibri" w:eastAsiaTheme="minorHAnsi" w:hAnsi="Calibri" w:cstheme="majorHAnsi"/>
          <w:color w:val="000000" w:themeColor="text1"/>
          <w:sz w:val="20"/>
          <w:szCs w:val="20"/>
        </w:rPr>
      </w:pPr>
    </w:p>
    <w:p w14:paraId="4B859F18" w14:textId="77777777" w:rsidR="00D12CDE" w:rsidRPr="00D12CDE" w:rsidRDefault="00D12CDE" w:rsidP="00D12CDE">
      <w:pPr>
        <w:spacing w:after="0" w:line="240" w:lineRule="auto"/>
        <w:jc w:val="both"/>
        <w:rPr>
          <w:rFonts w:eastAsiaTheme="minorHAnsi"/>
          <w:b/>
          <w:bCs/>
          <w:sz w:val="21"/>
          <w:szCs w:val="21"/>
        </w:rPr>
      </w:pPr>
      <w:r w:rsidRPr="00D12CDE">
        <w:rPr>
          <w:rFonts w:eastAsiaTheme="minorHAnsi"/>
          <w:b/>
          <w:bCs/>
          <w:sz w:val="21"/>
          <w:szCs w:val="21"/>
        </w:rPr>
        <w:t xml:space="preserve">Salvatore Vitale. </w:t>
      </w:r>
      <w:proofErr w:type="spellStart"/>
      <w:r w:rsidRPr="00D12CDE">
        <w:rPr>
          <w:rFonts w:eastAsiaTheme="minorHAnsi"/>
          <w:b/>
          <w:bCs/>
          <w:sz w:val="21"/>
          <w:szCs w:val="21"/>
        </w:rPr>
        <w:t>Decompressed</w:t>
      </w:r>
      <w:proofErr w:type="spellEnd"/>
      <w:r w:rsidRPr="00D12CDE">
        <w:rPr>
          <w:rFonts w:eastAsiaTheme="minorHAnsi"/>
          <w:b/>
          <w:bCs/>
          <w:sz w:val="21"/>
          <w:szCs w:val="21"/>
        </w:rPr>
        <w:t xml:space="preserve"> </w:t>
      </w:r>
      <w:proofErr w:type="spellStart"/>
      <w:r w:rsidRPr="00D12CDE">
        <w:rPr>
          <w:rFonts w:eastAsiaTheme="minorHAnsi"/>
          <w:b/>
          <w:bCs/>
          <w:sz w:val="21"/>
          <w:szCs w:val="21"/>
        </w:rPr>
        <w:t>Prism</w:t>
      </w:r>
      <w:proofErr w:type="spellEnd"/>
    </w:p>
    <w:p w14:paraId="60353A94" w14:textId="77777777" w:rsidR="00D12CDE" w:rsidRPr="00D12CDE" w:rsidRDefault="00D12CDE" w:rsidP="00D12CDE">
      <w:pPr>
        <w:spacing w:after="0" w:line="240" w:lineRule="auto"/>
        <w:jc w:val="both"/>
        <w:rPr>
          <w:rFonts w:eastAsiaTheme="minorHAnsi"/>
          <w:sz w:val="21"/>
          <w:szCs w:val="21"/>
        </w:rPr>
      </w:pPr>
      <w:r w:rsidRPr="00D12CDE">
        <w:rPr>
          <w:rFonts w:eastAsiaTheme="minorHAnsi"/>
          <w:sz w:val="21"/>
          <w:szCs w:val="21"/>
        </w:rPr>
        <w:t>Dal 4 marzo al 5 giugno 2022</w:t>
      </w:r>
    </w:p>
    <w:p w14:paraId="751517F4" w14:textId="77777777" w:rsidR="00D12CDE" w:rsidRPr="00D12CDE" w:rsidRDefault="00D12CDE" w:rsidP="00D12CDE">
      <w:pPr>
        <w:spacing w:after="0" w:line="240" w:lineRule="auto"/>
        <w:jc w:val="both"/>
        <w:rPr>
          <w:rFonts w:eastAsiaTheme="minorHAnsi"/>
          <w:sz w:val="21"/>
          <w:szCs w:val="21"/>
        </w:rPr>
      </w:pPr>
      <w:r w:rsidRPr="00D12CDE">
        <w:rPr>
          <w:rFonts w:eastAsiaTheme="minorHAnsi"/>
          <w:sz w:val="21"/>
          <w:szCs w:val="21"/>
        </w:rPr>
        <w:t xml:space="preserve">FMAV – Palazzo Santa Margherita, Corso </w:t>
      </w:r>
      <w:proofErr w:type="spellStart"/>
      <w:r w:rsidRPr="00D12CDE">
        <w:rPr>
          <w:rFonts w:eastAsiaTheme="minorHAnsi"/>
          <w:sz w:val="21"/>
          <w:szCs w:val="21"/>
        </w:rPr>
        <w:t>Canalgrande</w:t>
      </w:r>
      <w:proofErr w:type="spellEnd"/>
      <w:r w:rsidRPr="00D12CDE">
        <w:rPr>
          <w:rFonts w:eastAsiaTheme="minorHAnsi"/>
          <w:sz w:val="21"/>
          <w:szCs w:val="21"/>
        </w:rPr>
        <w:t xml:space="preserve"> 103, Modena</w:t>
      </w:r>
    </w:p>
    <w:p w14:paraId="4544E3D3" w14:textId="77777777" w:rsidR="00D12CDE" w:rsidRPr="00D12CDE" w:rsidRDefault="00D12CDE" w:rsidP="00D12CDE">
      <w:pPr>
        <w:spacing w:after="0" w:line="240" w:lineRule="auto"/>
        <w:jc w:val="both"/>
        <w:rPr>
          <w:rFonts w:eastAsiaTheme="minorHAnsi"/>
          <w:sz w:val="21"/>
          <w:szCs w:val="21"/>
        </w:rPr>
      </w:pPr>
      <w:r w:rsidRPr="00D12CDE">
        <w:rPr>
          <w:rFonts w:eastAsiaTheme="minorHAnsi"/>
          <w:b/>
          <w:bCs/>
          <w:sz w:val="21"/>
          <w:szCs w:val="21"/>
        </w:rPr>
        <w:t>Opening:</w:t>
      </w:r>
      <w:r w:rsidRPr="00D12CDE">
        <w:rPr>
          <w:rFonts w:eastAsiaTheme="minorHAnsi"/>
          <w:sz w:val="21"/>
          <w:szCs w:val="21"/>
        </w:rPr>
        <w:t xml:space="preserve"> venerdì 4 marzo 2022 ore 18 (ingresso libero)</w:t>
      </w:r>
    </w:p>
    <w:p w14:paraId="7EE4FCFA" w14:textId="77777777" w:rsidR="00D12CDE" w:rsidRPr="00D12CDE" w:rsidRDefault="00D12CDE" w:rsidP="00D12CDE">
      <w:pPr>
        <w:spacing w:after="0" w:line="240" w:lineRule="auto"/>
        <w:jc w:val="both"/>
        <w:rPr>
          <w:rFonts w:eastAsiaTheme="minorHAnsi"/>
          <w:sz w:val="21"/>
          <w:szCs w:val="21"/>
        </w:rPr>
      </w:pPr>
    </w:p>
    <w:p w14:paraId="31C9EF2B" w14:textId="77777777" w:rsidR="00D12CDE" w:rsidRPr="00D12CDE" w:rsidRDefault="00D12CDE" w:rsidP="00D12CDE">
      <w:pPr>
        <w:shd w:val="clear" w:color="auto" w:fill="FFFFFF"/>
        <w:spacing w:before="100" w:beforeAutospacing="1" w:after="100" w:afterAutospacing="1" w:line="240" w:lineRule="auto"/>
        <w:contextualSpacing/>
        <w:rPr>
          <w:rFonts w:ascii="Calibri" w:eastAsia="Times New Roman" w:hAnsi="Calibri" w:cs="Calibri"/>
          <w:sz w:val="21"/>
          <w:szCs w:val="21"/>
        </w:rPr>
      </w:pPr>
      <w:r w:rsidRPr="00D12CDE">
        <w:rPr>
          <w:rFonts w:ascii="Calibri" w:eastAsia="Calibri" w:hAnsi="Calibri" w:cs="Calibri"/>
          <w:b/>
          <w:bCs/>
          <w:sz w:val="21"/>
          <w:szCs w:val="21"/>
        </w:rPr>
        <w:t xml:space="preserve">Ingresso: biglietto intero 6 € / ridotto 4 € (Circuito </w:t>
      </w:r>
      <w:proofErr w:type="spellStart"/>
      <w:r w:rsidRPr="00D12CDE">
        <w:rPr>
          <w:rFonts w:ascii="Calibri" w:eastAsia="Calibri" w:hAnsi="Calibri" w:cs="Calibri"/>
          <w:b/>
          <w:bCs/>
          <w:sz w:val="21"/>
          <w:szCs w:val="21"/>
        </w:rPr>
        <w:t>Vivaticket</w:t>
      </w:r>
      <w:proofErr w:type="spellEnd"/>
      <w:r w:rsidRPr="00D12CDE">
        <w:rPr>
          <w:rFonts w:ascii="Calibri" w:eastAsia="Calibri" w:hAnsi="Calibri" w:cs="Calibri"/>
          <w:b/>
          <w:bCs/>
          <w:sz w:val="21"/>
          <w:szCs w:val="21"/>
        </w:rPr>
        <w:t>)</w:t>
      </w:r>
    </w:p>
    <w:p w14:paraId="2AE91146" w14:textId="77777777" w:rsidR="00D12CDE" w:rsidRPr="00D12CDE" w:rsidRDefault="00D12CDE" w:rsidP="00D12CDE">
      <w:pPr>
        <w:spacing w:after="0" w:line="240" w:lineRule="auto"/>
        <w:jc w:val="both"/>
        <w:rPr>
          <w:rFonts w:eastAsiaTheme="minorHAnsi"/>
          <w:b/>
          <w:bCs/>
          <w:sz w:val="21"/>
          <w:szCs w:val="21"/>
        </w:rPr>
      </w:pPr>
      <w:r w:rsidRPr="00D12CDE">
        <w:rPr>
          <w:rFonts w:eastAsiaTheme="minorHAnsi"/>
          <w:b/>
          <w:bCs/>
          <w:sz w:val="21"/>
          <w:szCs w:val="21"/>
        </w:rPr>
        <w:t xml:space="preserve">Biglietto cumulativo: </w:t>
      </w:r>
      <w:proofErr w:type="spellStart"/>
      <w:r w:rsidRPr="00D12CDE">
        <w:rPr>
          <w:rFonts w:eastAsiaTheme="minorHAnsi"/>
          <w:b/>
          <w:bCs/>
          <w:i/>
          <w:iCs/>
          <w:sz w:val="21"/>
          <w:szCs w:val="21"/>
        </w:rPr>
        <w:t>Decompressed</w:t>
      </w:r>
      <w:proofErr w:type="spellEnd"/>
      <w:r w:rsidRPr="00D12CDE">
        <w:rPr>
          <w:rFonts w:eastAsiaTheme="minorHAnsi"/>
          <w:b/>
          <w:bCs/>
          <w:i/>
          <w:iCs/>
          <w:sz w:val="21"/>
          <w:szCs w:val="21"/>
        </w:rPr>
        <w:t xml:space="preserve"> </w:t>
      </w:r>
      <w:proofErr w:type="spellStart"/>
      <w:r w:rsidRPr="00D12CDE">
        <w:rPr>
          <w:rFonts w:eastAsiaTheme="minorHAnsi"/>
          <w:b/>
          <w:bCs/>
          <w:i/>
          <w:iCs/>
          <w:sz w:val="21"/>
          <w:szCs w:val="21"/>
        </w:rPr>
        <w:t>Prism</w:t>
      </w:r>
      <w:proofErr w:type="spellEnd"/>
      <w:r w:rsidRPr="00D12CDE">
        <w:rPr>
          <w:rFonts w:eastAsiaTheme="minorHAnsi"/>
          <w:b/>
          <w:bCs/>
          <w:i/>
          <w:iCs/>
          <w:sz w:val="21"/>
          <w:szCs w:val="21"/>
        </w:rPr>
        <w:t xml:space="preserve"> + Le avventure di Aldo + Strade</w:t>
      </w:r>
      <w:r w:rsidRPr="00D12CDE">
        <w:rPr>
          <w:rFonts w:eastAsiaTheme="minorHAnsi"/>
          <w:b/>
          <w:bCs/>
          <w:sz w:val="21"/>
          <w:szCs w:val="21"/>
        </w:rPr>
        <w:t>: 12 €</w:t>
      </w:r>
    </w:p>
    <w:p w14:paraId="4A487D4D" w14:textId="7E012AA7" w:rsidR="00D12CDE" w:rsidRDefault="00D12CDE" w:rsidP="00D12CDE">
      <w:pPr>
        <w:spacing w:after="0" w:line="240" w:lineRule="auto"/>
        <w:jc w:val="both"/>
        <w:rPr>
          <w:rFonts w:eastAsiaTheme="minorHAnsi"/>
          <w:sz w:val="21"/>
          <w:szCs w:val="21"/>
        </w:rPr>
      </w:pPr>
      <w:r w:rsidRPr="00D12CDE">
        <w:rPr>
          <w:rFonts w:eastAsiaTheme="minorHAnsi"/>
          <w:b/>
          <w:bCs/>
          <w:sz w:val="21"/>
          <w:szCs w:val="21"/>
        </w:rPr>
        <w:t xml:space="preserve">Ingresso libero: </w:t>
      </w:r>
      <w:r w:rsidRPr="00D12CDE">
        <w:rPr>
          <w:rFonts w:eastAsiaTheme="minorHAnsi"/>
          <w:sz w:val="21"/>
          <w:szCs w:val="21"/>
        </w:rPr>
        <w:t>ogni mercoledì</w:t>
      </w:r>
    </w:p>
    <w:p w14:paraId="0DCE516A" w14:textId="6E68C5D3" w:rsidR="00A47135" w:rsidRPr="00D12CDE" w:rsidRDefault="00A47135" w:rsidP="00D12CDE">
      <w:pPr>
        <w:spacing w:after="0" w:line="240" w:lineRule="auto"/>
        <w:jc w:val="both"/>
        <w:rPr>
          <w:rFonts w:eastAsiaTheme="minorHAnsi"/>
          <w:sz w:val="21"/>
          <w:szCs w:val="21"/>
        </w:rPr>
      </w:pPr>
      <w:r w:rsidRPr="00A47135">
        <w:rPr>
          <w:rFonts w:eastAsiaTheme="minorHAnsi"/>
          <w:b/>
          <w:bCs/>
          <w:sz w:val="21"/>
          <w:szCs w:val="21"/>
        </w:rPr>
        <w:t>Visita guidata gratuita:</w:t>
      </w:r>
      <w:r>
        <w:rPr>
          <w:rFonts w:eastAsiaTheme="minorHAnsi"/>
          <w:sz w:val="21"/>
          <w:szCs w:val="21"/>
        </w:rPr>
        <w:t xml:space="preserve"> sabato 5 marzo ore 18</w:t>
      </w:r>
    </w:p>
    <w:p w14:paraId="59FBC8C4" w14:textId="77777777" w:rsidR="00D12CDE" w:rsidRPr="00D12CDE" w:rsidRDefault="00D12CDE" w:rsidP="00D12CDE">
      <w:pPr>
        <w:spacing w:after="0" w:line="240" w:lineRule="auto"/>
        <w:jc w:val="both"/>
        <w:rPr>
          <w:rFonts w:eastAsiaTheme="minorHAnsi"/>
          <w:b/>
          <w:bCs/>
          <w:sz w:val="21"/>
          <w:szCs w:val="21"/>
        </w:rPr>
      </w:pPr>
    </w:p>
    <w:p w14:paraId="2B51E038" w14:textId="77777777" w:rsidR="00D12CDE" w:rsidRPr="002418F0" w:rsidRDefault="00D12CDE" w:rsidP="00D12CDE">
      <w:pPr>
        <w:spacing w:after="0" w:line="240" w:lineRule="auto"/>
        <w:jc w:val="both"/>
        <w:rPr>
          <w:rFonts w:eastAsiaTheme="minorHAnsi"/>
          <w:b/>
          <w:bCs/>
          <w:color w:val="000000" w:themeColor="text1"/>
          <w:sz w:val="21"/>
          <w:szCs w:val="21"/>
        </w:rPr>
      </w:pPr>
      <w:r w:rsidRPr="002418F0">
        <w:rPr>
          <w:rFonts w:eastAsiaTheme="minorHAnsi"/>
          <w:b/>
          <w:bCs/>
          <w:color w:val="000000" w:themeColor="text1"/>
          <w:sz w:val="21"/>
          <w:szCs w:val="21"/>
        </w:rPr>
        <w:t>Orari:</w:t>
      </w:r>
    </w:p>
    <w:p w14:paraId="7F139616" w14:textId="77777777" w:rsidR="00D12CDE" w:rsidRPr="002418F0" w:rsidRDefault="00D12CDE" w:rsidP="00D12CDE">
      <w:pPr>
        <w:spacing w:after="0" w:line="240" w:lineRule="auto"/>
        <w:jc w:val="both"/>
        <w:rPr>
          <w:rFonts w:eastAsiaTheme="minorHAnsi"/>
          <w:color w:val="000000" w:themeColor="text1"/>
          <w:sz w:val="21"/>
          <w:szCs w:val="21"/>
        </w:rPr>
      </w:pPr>
      <w:r w:rsidRPr="002418F0">
        <w:rPr>
          <w:rFonts w:eastAsiaTheme="minorHAnsi"/>
          <w:color w:val="000000" w:themeColor="text1"/>
          <w:sz w:val="21"/>
          <w:szCs w:val="21"/>
        </w:rPr>
        <w:t>Da mercoledì a venerdì ore 11-13 | 16-19</w:t>
      </w:r>
    </w:p>
    <w:p w14:paraId="2D71D0B7" w14:textId="77777777" w:rsidR="00D12CDE" w:rsidRPr="002418F0" w:rsidRDefault="00D12CDE" w:rsidP="00D12CDE">
      <w:pPr>
        <w:spacing w:after="0" w:line="240" w:lineRule="auto"/>
        <w:jc w:val="both"/>
        <w:rPr>
          <w:rFonts w:eastAsiaTheme="minorHAnsi"/>
          <w:color w:val="000000" w:themeColor="text1"/>
          <w:sz w:val="21"/>
          <w:szCs w:val="21"/>
        </w:rPr>
      </w:pPr>
      <w:r w:rsidRPr="002418F0">
        <w:rPr>
          <w:rFonts w:eastAsiaTheme="minorHAnsi"/>
          <w:color w:val="000000" w:themeColor="text1"/>
          <w:sz w:val="21"/>
          <w:szCs w:val="21"/>
        </w:rPr>
        <w:t>Sabato, domenica e festivi ore 11-19</w:t>
      </w:r>
    </w:p>
    <w:p w14:paraId="0260C6BD" w14:textId="77777777" w:rsidR="00D12CDE" w:rsidRPr="002418F0" w:rsidRDefault="00D12CDE" w:rsidP="00D12CDE">
      <w:pPr>
        <w:spacing w:after="0" w:line="240" w:lineRule="auto"/>
        <w:jc w:val="both"/>
        <w:rPr>
          <w:rFonts w:eastAsiaTheme="minorHAnsi"/>
          <w:b/>
          <w:bCs/>
          <w:color w:val="000000" w:themeColor="text1"/>
          <w:sz w:val="21"/>
          <w:szCs w:val="21"/>
        </w:rPr>
      </w:pPr>
      <w:r w:rsidRPr="002418F0">
        <w:rPr>
          <w:rFonts w:eastAsiaTheme="minorHAnsi"/>
          <w:b/>
          <w:bCs/>
          <w:color w:val="000000" w:themeColor="text1"/>
          <w:sz w:val="21"/>
          <w:szCs w:val="21"/>
        </w:rPr>
        <w:t>Informazioni</w:t>
      </w:r>
    </w:p>
    <w:p w14:paraId="55B4F45C" w14:textId="77777777" w:rsidR="00D12CDE" w:rsidRPr="002418F0" w:rsidRDefault="00EE0738" w:rsidP="00D12CDE">
      <w:pPr>
        <w:spacing w:after="0" w:line="240" w:lineRule="auto"/>
        <w:jc w:val="both"/>
        <w:rPr>
          <w:rFonts w:eastAsiaTheme="minorHAnsi"/>
          <w:color w:val="000000" w:themeColor="text1"/>
          <w:sz w:val="21"/>
          <w:szCs w:val="21"/>
          <w:u w:val="single"/>
        </w:rPr>
      </w:pPr>
      <w:hyperlink r:id="rId9" w:history="1">
        <w:r w:rsidR="00D12CDE" w:rsidRPr="002418F0">
          <w:rPr>
            <w:rFonts w:eastAsiaTheme="minorHAnsi"/>
            <w:color w:val="000000" w:themeColor="text1"/>
            <w:sz w:val="21"/>
            <w:szCs w:val="21"/>
            <w:u w:val="single"/>
          </w:rPr>
          <w:t>biglietteria@fmav.org</w:t>
        </w:r>
      </w:hyperlink>
      <w:r w:rsidR="00D12CDE" w:rsidRPr="002418F0">
        <w:rPr>
          <w:rFonts w:eastAsiaTheme="minorHAnsi"/>
          <w:color w:val="000000" w:themeColor="text1"/>
          <w:sz w:val="21"/>
          <w:szCs w:val="21"/>
        </w:rPr>
        <w:t> | </w:t>
      </w:r>
      <w:hyperlink r:id="rId10">
        <w:r w:rsidR="00D12CDE" w:rsidRPr="002418F0">
          <w:rPr>
            <w:rFonts w:eastAsiaTheme="minorHAnsi"/>
            <w:color w:val="000000" w:themeColor="text1"/>
            <w:sz w:val="21"/>
            <w:szCs w:val="21"/>
            <w:u w:val="single"/>
          </w:rPr>
          <w:t>www.fmav.org</w:t>
        </w:r>
      </w:hyperlink>
    </w:p>
    <w:p w14:paraId="1A0F5401" w14:textId="77777777" w:rsidR="00D12CDE" w:rsidRPr="002418F0" w:rsidRDefault="00D12CDE" w:rsidP="00D12CDE">
      <w:pPr>
        <w:spacing w:after="0" w:line="240" w:lineRule="auto"/>
        <w:jc w:val="both"/>
        <w:rPr>
          <w:rFonts w:eastAsiaTheme="minorHAnsi"/>
          <w:color w:val="000000" w:themeColor="text1"/>
          <w:sz w:val="21"/>
          <w:szCs w:val="21"/>
        </w:rPr>
      </w:pPr>
      <w:r w:rsidRPr="002418F0">
        <w:rPr>
          <w:rFonts w:eastAsiaTheme="minorHAnsi"/>
          <w:color w:val="000000" w:themeColor="text1"/>
          <w:sz w:val="21"/>
          <w:szCs w:val="21"/>
        </w:rPr>
        <w:t>tel. In orario di mostra: 059 2032919</w:t>
      </w:r>
    </w:p>
    <w:p w14:paraId="59166807" w14:textId="77777777" w:rsidR="00D12CDE" w:rsidRPr="002418F0" w:rsidRDefault="00D12CDE" w:rsidP="00D12CDE">
      <w:pPr>
        <w:spacing w:after="0" w:line="240" w:lineRule="auto"/>
        <w:jc w:val="both"/>
        <w:rPr>
          <w:rFonts w:ascii="Calibri" w:eastAsiaTheme="minorHAnsi" w:hAnsi="Calibri" w:cstheme="majorHAnsi"/>
          <w:color w:val="000000" w:themeColor="text1"/>
          <w:sz w:val="20"/>
          <w:szCs w:val="20"/>
        </w:rPr>
      </w:pPr>
    </w:p>
    <w:p w14:paraId="4BA1C130" w14:textId="447A12EF" w:rsidR="00D12CDE" w:rsidRPr="002418F0" w:rsidRDefault="00D12CDE" w:rsidP="00D12CDE">
      <w:pPr>
        <w:spacing w:after="0" w:line="240" w:lineRule="auto"/>
        <w:jc w:val="both"/>
        <w:rPr>
          <w:rFonts w:ascii="Calibri" w:eastAsiaTheme="minorHAnsi" w:hAnsi="Calibri" w:cstheme="majorHAnsi"/>
          <w:color w:val="000000" w:themeColor="text1"/>
          <w:sz w:val="20"/>
          <w:szCs w:val="20"/>
        </w:rPr>
      </w:pPr>
    </w:p>
    <w:p w14:paraId="1A35283A" w14:textId="045504E7" w:rsidR="00A47135" w:rsidRPr="002418F0" w:rsidRDefault="00A47135" w:rsidP="00D12CDE">
      <w:pPr>
        <w:spacing w:after="0" w:line="240" w:lineRule="auto"/>
        <w:jc w:val="both"/>
        <w:rPr>
          <w:rFonts w:ascii="Calibri" w:eastAsiaTheme="minorHAnsi" w:hAnsi="Calibri" w:cstheme="majorHAnsi"/>
          <w:color w:val="000000" w:themeColor="text1"/>
          <w:sz w:val="20"/>
          <w:szCs w:val="20"/>
        </w:rPr>
      </w:pPr>
    </w:p>
    <w:p w14:paraId="4CA9BE80" w14:textId="26FE1143" w:rsidR="00A47135" w:rsidRPr="002418F0" w:rsidRDefault="00A47135" w:rsidP="00D12CDE">
      <w:pPr>
        <w:spacing w:after="0" w:line="240" w:lineRule="auto"/>
        <w:jc w:val="both"/>
        <w:rPr>
          <w:rFonts w:ascii="Calibri" w:eastAsiaTheme="minorHAnsi" w:hAnsi="Calibri" w:cstheme="majorHAnsi"/>
          <w:color w:val="000000" w:themeColor="text1"/>
          <w:sz w:val="20"/>
          <w:szCs w:val="20"/>
        </w:rPr>
      </w:pPr>
    </w:p>
    <w:p w14:paraId="7BE90C3B" w14:textId="36872BEB" w:rsidR="00A47135" w:rsidRPr="002418F0" w:rsidRDefault="00A47135" w:rsidP="00D12CDE">
      <w:pPr>
        <w:spacing w:after="0" w:line="240" w:lineRule="auto"/>
        <w:jc w:val="both"/>
        <w:rPr>
          <w:rFonts w:ascii="Calibri" w:eastAsiaTheme="minorHAnsi" w:hAnsi="Calibri" w:cstheme="majorHAnsi"/>
          <w:color w:val="000000" w:themeColor="text1"/>
          <w:sz w:val="20"/>
          <w:szCs w:val="20"/>
        </w:rPr>
      </w:pPr>
    </w:p>
    <w:p w14:paraId="7AACB334" w14:textId="77777777" w:rsidR="00A47135" w:rsidRPr="002418F0" w:rsidRDefault="00A47135" w:rsidP="00D12CDE">
      <w:pPr>
        <w:spacing w:after="0" w:line="240" w:lineRule="auto"/>
        <w:jc w:val="both"/>
        <w:rPr>
          <w:rFonts w:ascii="Calibri" w:eastAsiaTheme="minorHAnsi" w:hAnsi="Calibri" w:cstheme="majorHAnsi"/>
          <w:color w:val="000000" w:themeColor="text1"/>
          <w:sz w:val="20"/>
          <w:szCs w:val="20"/>
        </w:rPr>
      </w:pPr>
    </w:p>
    <w:p w14:paraId="177D36D1" w14:textId="77777777" w:rsidR="00D12CDE" w:rsidRPr="002418F0" w:rsidRDefault="00D12CDE" w:rsidP="00D12CDE">
      <w:pPr>
        <w:shd w:val="clear" w:color="auto" w:fill="FFFFFF"/>
        <w:spacing w:before="100" w:beforeAutospacing="1" w:after="100" w:afterAutospacing="1" w:line="240" w:lineRule="auto"/>
        <w:contextualSpacing/>
        <w:rPr>
          <w:rFonts w:ascii="Calibri" w:eastAsia="Calibri" w:hAnsi="Calibri" w:cs="Calibri"/>
          <w:b/>
          <w:bCs/>
          <w:color w:val="000000" w:themeColor="text1"/>
          <w:sz w:val="21"/>
          <w:szCs w:val="21"/>
        </w:rPr>
      </w:pPr>
      <w:r w:rsidRPr="002418F0">
        <w:rPr>
          <w:rFonts w:ascii="Calibri" w:eastAsia="Calibri" w:hAnsi="Calibri" w:cs="Calibri"/>
          <w:b/>
          <w:bCs/>
          <w:color w:val="000000" w:themeColor="text1"/>
          <w:sz w:val="21"/>
          <w:szCs w:val="21"/>
        </w:rPr>
        <w:t>Le avventure di Aldo. Archivi come connessioni di tempi</w:t>
      </w:r>
    </w:p>
    <w:p w14:paraId="39ACA460" w14:textId="77777777" w:rsidR="00D12CDE" w:rsidRPr="002418F0" w:rsidRDefault="00D12CDE" w:rsidP="00D12CDE">
      <w:pPr>
        <w:shd w:val="clear" w:color="auto" w:fill="FFFFFF"/>
        <w:spacing w:before="100" w:beforeAutospacing="1" w:after="100" w:afterAutospacing="1" w:line="240" w:lineRule="auto"/>
        <w:contextualSpacing/>
        <w:rPr>
          <w:rFonts w:ascii="Calibri" w:eastAsia="Calibri" w:hAnsi="Calibri" w:cs="Calibri"/>
          <w:color w:val="000000" w:themeColor="text1"/>
          <w:sz w:val="21"/>
          <w:szCs w:val="21"/>
        </w:rPr>
      </w:pPr>
      <w:r w:rsidRPr="002418F0">
        <w:rPr>
          <w:rFonts w:ascii="Calibri" w:eastAsia="Calibri" w:hAnsi="Calibri" w:cs="Calibri"/>
          <w:color w:val="000000" w:themeColor="text1"/>
          <w:sz w:val="21"/>
          <w:szCs w:val="21"/>
        </w:rPr>
        <w:t>Dal 4 marzo al 5 giugno 2022</w:t>
      </w:r>
    </w:p>
    <w:p w14:paraId="3287DAA6" w14:textId="77777777" w:rsidR="007706FD" w:rsidRPr="002418F0" w:rsidRDefault="00D12CDE" w:rsidP="007706FD">
      <w:pPr>
        <w:shd w:val="clear" w:color="auto" w:fill="FFFFFF"/>
        <w:spacing w:before="100" w:beforeAutospacing="1" w:after="100" w:afterAutospacing="1" w:line="240" w:lineRule="auto"/>
        <w:contextualSpacing/>
        <w:rPr>
          <w:rFonts w:ascii="Calibri" w:eastAsia="Times New Roman" w:hAnsi="Calibri" w:cs="Calibri"/>
          <w:color w:val="000000" w:themeColor="text1"/>
          <w:sz w:val="21"/>
          <w:szCs w:val="21"/>
        </w:rPr>
      </w:pPr>
      <w:r w:rsidRPr="002418F0">
        <w:rPr>
          <w:rFonts w:ascii="Calibri" w:eastAsia="Times New Roman" w:hAnsi="Calibri" w:cs="Calibri"/>
          <w:color w:val="000000" w:themeColor="text1"/>
          <w:sz w:val="21"/>
          <w:szCs w:val="21"/>
        </w:rPr>
        <w:t xml:space="preserve">FMAV - Museo della Figurina e Sale Superiori di Palazzo Santa Margherita, Corso </w:t>
      </w:r>
      <w:proofErr w:type="spellStart"/>
      <w:r w:rsidRPr="002418F0">
        <w:rPr>
          <w:rFonts w:ascii="Calibri" w:eastAsia="Times New Roman" w:hAnsi="Calibri" w:cs="Calibri"/>
          <w:color w:val="000000" w:themeColor="text1"/>
          <w:sz w:val="21"/>
          <w:szCs w:val="21"/>
        </w:rPr>
        <w:t>Canalgrande</w:t>
      </w:r>
      <w:proofErr w:type="spellEnd"/>
      <w:r w:rsidRPr="002418F0">
        <w:rPr>
          <w:rFonts w:ascii="Calibri" w:eastAsia="Times New Roman" w:hAnsi="Calibri" w:cs="Calibri"/>
          <w:color w:val="000000" w:themeColor="text1"/>
          <w:sz w:val="21"/>
          <w:szCs w:val="21"/>
        </w:rPr>
        <w:t xml:space="preserve"> 103, Modena</w:t>
      </w:r>
    </w:p>
    <w:p w14:paraId="19704454" w14:textId="20DBD824" w:rsidR="00D12CDE" w:rsidRPr="002418F0" w:rsidRDefault="00D12CDE" w:rsidP="007706FD">
      <w:pPr>
        <w:shd w:val="clear" w:color="auto" w:fill="FFFFFF"/>
        <w:spacing w:before="100" w:beforeAutospacing="1" w:after="100" w:afterAutospacing="1" w:line="240" w:lineRule="auto"/>
        <w:contextualSpacing/>
        <w:rPr>
          <w:rFonts w:ascii="Calibri" w:eastAsia="Times New Roman" w:hAnsi="Calibri" w:cs="Calibri"/>
          <w:color w:val="000000" w:themeColor="text1"/>
          <w:sz w:val="21"/>
          <w:szCs w:val="21"/>
        </w:rPr>
      </w:pPr>
      <w:r w:rsidRPr="002418F0">
        <w:rPr>
          <w:rFonts w:eastAsiaTheme="minorHAnsi"/>
          <w:b/>
          <w:bCs/>
          <w:color w:val="000000" w:themeColor="text1"/>
          <w:sz w:val="21"/>
          <w:szCs w:val="21"/>
        </w:rPr>
        <w:t>Opening:</w:t>
      </w:r>
      <w:r w:rsidRPr="002418F0">
        <w:rPr>
          <w:rFonts w:eastAsiaTheme="minorHAnsi"/>
          <w:color w:val="000000" w:themeColor="text1"/>
          <w:sz w:val="21"/>
          <w:szCs w:val="21"/>
        </w:rPr>
        <w:t xml:space="preserve"> venerdì 4 marzo 2022 ore 18 (ingresso libero)</w:t>
      </w:r>
    </w:p>
    <w:p w14:paraId="02F9F740" w14:textId="77777777" w:rsidR="00D12CDE" w:rsidRPr="002418F0" w:rsidRDefault="00D12CDE" w:rsidP="00D12CDE">
      <w:pPr>
        <w:spacing w:after="0" w:line="240" w:lineRule="auto"/>
        <w:jc w:val="both"/>
        <w:rPr>
          <w:rFonts w:eastAsiaTheme="minorHAnsi"/>
          <w:color w:val="000000" w:themeColor="text1"/>
          <w:sz w:val="21"/>
          <w:szCs w:val="21"/>
        </w:rPr>
      </w:pPr>
    </w:p>
    <w:p w14:paraId="4A8F1696" w14:textId="77777777" w:rsidR="00D12CDE" w:rsidRPr="002418F0" w:rsidRDefault="00D12CDE" w:rsidP="00D12CDE">
      <w:pPr>
        <w:shd w:val="clear" w:color="auto" w:fill="FFFFFF"/>
        <w:spacing w:before="100" w:beforeAutospacing="1" w:after="100" w:afterAutospacing="1" w:line="240" w:lineRule="auto"/>
        <w:contextualSpacing/>
        <w:rPr>
          <w:rFonts w:ascii="Calibri" w:eastAsia="Times New Roman" w:hAnsi="Calibri" w:cs="Calibri"/>
          <w:color w:val="000000" w:themeColor="text1"/>
          <w:sz w:val="21"/>
          <w:szCs w:val="21"/>
        </w:rPr>
      </w:pPr>
      <w:r w:rsidRPr="002418F0">
        <w:rPr>
          <w:rFonts w:ascii="Calibri" w:eastAsia="Calibri" w:hAnsi="Calibri" w:cs="Calibri"/>
          <w:b/>
          <w:bCs/>
          <w:color w:val="000000" w:themeColor="text1"/>
          <w:sz w:val="21"/>
          <w:szCs w:val="21"/>
        </w:rPr>
        <w:t xml:space="preserve">Ingresso: biglietto intero 6 € / ridotto 4 € (Circuito </w:t>
      </w:r>
      <w:proofErr w:type="spellStart"/>
      <w:r w:rsidRPr="002418F0">
        <w:rPr>
          <w:rFonts w:ascii="Calibri" w:eastAsia="Calibri" w:hAnsi="Calibri" w:cs="Calibri"/>
          <w:b/>
          <w:bCs/>
          <w:color w:val="000000" w:themeColor="text1"/>
          <w:sz w:val="21"/>
          <w:szCs w:val="21"/>
        </w:rPr>
        <w:t>Vivaticket</w:t>
      </w:r>
      <w:proofErr w:type="spellEnd"/>
      <w:r w:rsidRPr="002418F0">
        <w:rPr>
          <w:rFonts w:ascii="Calibri" w:eastAsia="Calibri" w:hAnsi="Calibri" w:cs="Calibri"/>
          <w:b/>
          <w:bCs/>
          <w:color w:val="000000" w:themeColor="text1"/>
          <w:sz w:val="21"/>
          <w:szCs w:val="21"/>
        </w:rPr>
        <w:t>)</w:t>
      </w:r>
    </w:p>
    <w:p w14:paraId="6E624525" w14:textId="2C1C9FC1" w:rsidR="00D12CDE" w:rsidRPr="002418F0" w:rsidRDefault="00D12CDE" w:rsidP="00D12CDE">
      <w:pPr>
        <w:spacing w:after="0" w:line="240" w:lineRule="auto"/>
        <w:jc w:val="both"/>
        <w:rPr>
          <w:rFonts w:eastAsiaTheme="minorHAnsi"/>
          <w:b/>
          <w:bCs/>
          <w:color w:val="000000" w:themeColor="text1"/>
          <w:sz w:val="21"/>
          <w:szCs w:val="21"/>
        </w:rPr>
      </w:pPr>
      <w:r w:rsidRPr="002418F0">
        <w:rPr>
          <w:rFonts w:eastAsiaTheme="minorHAnsi"/>
          <w:b/>
          <w:bCs/>
          <w:color w:val="000000" w:themeColor="text1"/>
          <w:sz w:val="21"/>
          <w:szCs w:val="21"/>
        </w:rPr>
        <w:t xml:space="preserve">Biglietto cumulativo: </w:t>
      </w:r>
      <w:proofErr w:type="spellStart"/>
      <w:r w:rsidRPr="002418F0">
        <w:rPr>
          <w:rFonts w:eastAsiaTheme="minorHAnsi"/>
          <w:b/>
          <w:bCs/>
          <w:i/>
          <w:iCs/>
          <w:color w:val="000000" w:themeColor="text1"/>
          <w:sz w:val="21"/>
          <w:szCs w:val="21"/>
        </w:rPr>
        <w:t>Decompressed</w:t>
      </w:r>
      <w:proofErr w:type="spellEnd"/>
      <w:r w:rsidRPr="002418F0">
        <w:rPr>
          <w:rFonts w:eastAsiaTheme="minorHAnsi"/>
          <w:b/>
          <w:bCs/>
          <w:i/>
          <w:iCs/>
          <w:color w:val="000000" w:themeColor="text1"/>
          <w:sz w:val="21"/>
          <w:szCs w:val="21"/>
        </w:rPr>
        <w:t xml:space="preserve"> </w:t>
      </w:r>
      <w:proofErr w:type="spellStart"/>
      <w:r w:rsidRPr="002418F0">
        <w:rPr>
          <w:rFonts w:eastAsiaTheme="minorHAnsi"/>
          <w:b/>
          <w:bCs/>
          <w:i/>
          <w:iCs/>
          <w:color w:val="000000" w:themeColor="text1"/>
          <w:sz w:val="21"/>
          <w:szCs w:val="21"/>
        </w:rPr>
        <w:t>Prism</w:t>
      </w:r>
      <w:proofErr w:type="spellEnd"/>
      <w:r w:rsidRPr="002418F0">
        <w:rPr>
          <w:rFonts w:eastAsiaTheme="minorHAnsi"/>
          <w:b/>
          <w:bCs/>
          <w:i/>
          <w:iCs/>
          <w:color w:val="000000" w:themeColor="text1"/>
          <w:sz w:val="21"/>
          <w:szCs w:val="21"/>
        </w:rPr>
        <w:t xml:space="preserve"> + Le avventure di Aldo + Strade</w:t>
      </w:r>
      <w:r w:rsidRPr="002418F0">
        <w:rPr>
          <w:rFonts w:eastAsiaTheme="minorHAnsi"/>
          <w:b/>
          <w:bCs/>
          <w:color w:val="000000" w:themeColor="text1"/>
          <w:sz w:val="21"/>
          <w:szCs w:val="21"/>
        </w:rPr>
        <w:t>: 12 €</w:t>
      </w:r>
    </w:p>
    <w:p w14:paraId="4B038651" w14:textId="113B6D08" w:rsidR="00D12CDE" w:rsidRPr="002418F0" w:rsidRDefault="00D12CDE" w:rsidP="00D12CDE">
      <w:pPr>
        <w:spacing w:after="0" w:line="240" w:lineRule="auto"/>
        <w:jc w:val="both"/>
        <w:rPr>
          <w:rFonts w:eastAsiaTheme="minorHAnsi"/>
          <w:color w:val="000000" w:themeColor="text1"/>
          <w:sz w:val="21"/>
          <w:szCs w:val="21"/>
        </w:rPr>
      </w:pPr>
      <w:r w:rsidRPr="002418F0">
        <w:rPr>
          <w:rFonts w:eastAsiaTheme="minorHAnsi"/>
          <w:b/>
          <w:bCs/>
          <w:color w:val="000000" w:themeColor="text1"/>
          <w:sz w:val="21"/>
          <w:szCs w:val="21"/>
        </w:rPr>
        <w:t xml:space="preserve">Ingresso libero: </w:t>
      </w:r>
      <w:r w:rsidRPr="002418F0">
        <w:rPr>
          <w:rFonts w:eastAsiaTheme="minorHAnsi"/>
          <w:color w:val="000000" w:themeColor="text1"/>
          <w:sz w:val="21"/>
          <w:szCs w:val="21"/>
        </w:rPr>
        <w:t>ogni mercoledì</w:t>
      </w:r>
    </w:p>
    <w:p w14:paraId="2FD288C0" w14:textId="704EB29D" w:rsidR="00E73D51" w:rsidRPr="002418F0" w:rsidRDefault="00E73D51" w:rsidP="00D12CDE">
      <w:pPr>
        <w:spacing w:after="0" w:line="240" w:lineRule="auto"/>
        <w:jc w:val="both"/>
        <w:rPr>
          <w:rFonts w:eastAsiaTheme="minorHAnsi"/>
          <w:color w:val="000000" w:themeColor="text1"/>
          <w:sz w:val="21"/>
          <w:szCs w:val="21"/>
        </w:rPr>
      </w:pPr>
      <w:r w:rsidRPr="002418F0">
        <w:rPr>
          <w:rFonts w:eastAsiaTheme="minorHAnsi"/>
          <w:b/>
          <w:bCs/>
          <w:color w:val="000000" w:themeColor="text1"/>
          <w:sz w:val="21"/>
          <w:szCs w:val="21"/>
        </w:rPr>
        <w:t>Visite guidate gratuite:</w:t>
      </w:r>
      <w:r w:rsidRPr="002418F0">
        <w:rPr>
          <w:rFonts w:eastAsiaTheme="minorHAnsi"/>
          <w:color w:val="000000" w:themeColor="text1"/>
          <w:sz w:val="21"/>
          <w:szCs w:val="21"/>
        </w:rPr>
        <w:t xml:space="preserve"> ogni sabato, ore 17</w:t>
      </w:r>
    </w:p>
    <w:p w14:paraId="61449E3A" w14:textId="77777777" w:rsidR="00D12CDE" w:rsidRPr="002418F0" w:rsidRDefault="00D12CDE" w:rsidP="00D12CDE">
      <w:pPr>
        <w:spacing w:after="0" w:line="240" w:lineRule="auto"/>
        <w:jc w:val="both"/>
        <w:rPr>
          <w:rFonts w:eastAsiaTheme="minorHAnsi"/>
          <w:b/>
          <w:bCs/>
          <w:color w:val="000000" w:themeColor="text1"/>
          <w:sz w:val="21"/>
          <w:szCs w:val="21"/>
        </w:rPr>
      </w:pPr>
    </w:p>
    <w:p w14:paraId="2076F7E1" w14:textId="77777777" w:rsidR="00D12CDE" w:rsidRPr="002418F0" w:rsidRDefault="00D12CDE" w:rsidP="00D12CDE">
      <w:pPr>
        <w:spacing w:after="0" w:line="240" w:lineRule="auto"/>
        <w:jc w:val="both"/>
        <w:rPr>
          <w:rFonts w:eastAsiaTheme="minorHAnsi"/>
          <w:b/>
          <w:bCs/>
          <w:color w:val="000000" w:themeColor="text1"/>
          <w:sz w:val="21"/>
          <w:szCs w:val="21"/>
        </w:rPr>
      </w:pPr>
      <w:r w:rsidRPr="002418F0">
        <w:rPr>
          <w:rFonts w:eastAsiaTheme="minorHAnsi"/>
          <w:b/>
          <w:bCs/>
          <w:color w:val="000000" w:themeColor="text1"/>
          <w:sz w:val="21"/>
          <w:szCs w:val="21"/>
        </w:rPr>
        <w:t>Orari:</w:t>
      </w:r>
    </w:p>
    <w:p w14:paraId="0F10404B" w14:textId="77777777" w:rsidR="00D12CDE" w:rsidRPr="002418F0" w:rsidRDefault="00D12CDE" w:rsidP="00D12CDE">
      <w:pPr>
        <w:spacing w:after="0" w:line="240" w:lineRule="auto"/>
        <w:jc w:val="both"/>
        <w:rPr>
          <w:rFonts w:eastAsiaTheme="minorHAnsi"/>
          <w:color w:val="000000" w:themeColor="text1"/>
          <w:sz w:val="21"/>
          <w:szCs w:val="21"/>
        </w:rPr>
      </w:pPr>
      <w:r w:rsidRPr="002418F0">
        <w:rPr>
          <w:rFonts w:eastAsiaTheme="minorHAnsi"/>
          <w:color w:val="000000" w:themeColor="text1"/>
          <w:sz w:val="21"/>
          <w:szCs w:val="21"/>
        </w:rPr>
        <w:t>Da mercoledì a venerdì ore 11-13 | 16-19</w:t>
      </w:r>
    </w:p>
    <w:p w14:paraId="7D7F30A5" w14:textId="77777777" w:rsidR="00D12CDE" w:rsidRPr="002418F0" w:rsidRDefault="00D12CDE" w:rsidP="00D12CDE">
      <w:pPr>
        <w:spacing w:after="0" w:line="240" w:lineRule="auto"/>
        <w:jc w:val="both"/>
        <w:rPr>
          <w:rFonts w:eastAsiaTheme="minorHAnsi"/>
          <w:color w:val="000000" w:themeColor="text1"/>
          <w:sz w:val="21"/>
          <w:szCs w:val="21"/>
        </w:rPr>
      </w:pPr>
      <w:r w:rsidRPr="002418F0">
        <w:rPr>
          <w:rFonts w:eastAsiaTheme="minorHAnsi"/>
          <w:color w:val="000000" w:themeColor="text1"/>
          <w:sz w:val="21"/>
          <w:szCs w:val="21"/>
        </w:rPr>
        <w:t>Sabato, domenica e festivi ore 11-19</w:t>
      </w:r>
    </w:p>
    <w:p w14:paraId="137A1B03" w14:textId="77777777" w:rsidR="00D12CDE" w:rsidRPr="002418F0" w:rsidRDefault="00D12CDE" w:rsidP="00D12CDE">
      <w:pPr>
        <w:spacing w:after="0" w:line="240" w:lineRule="auto"/>
        <w:jc w:val="both"/>
        <w:rPr>
          <w:rFonts w:eastAsiaTheme="minorHAnsi"/>
          <w:b/>
          <w:bCs/>
          <w:color w:val="000000" w:themeColor="text1"/>
          <w:sz w:val="21"/>
          <w:szCs w:val="21"/>
        </w:rPr>
      </w:pPr>
      <w:r w:rsidRPr="002418F0">
        <w:rPr>
          <w:rFonts w:eastAsiaTheme="minorHAnsi"/>
          <w:b/>
          <w:bCs/>
          <w:color w:val="000000" w:themeColor="text1"/>
          <w:sz w:val="21"/>
          <w:szCs w:val="21"/>
        </w:rPr>
        <w:t>Informazioni</w:t>
      </w:r>
    </w:p>
    <w:p w14:paraId="4E6AF950" w14:textId="77777777" w:rsidR="00D12CDE" w:rsidRPr="002418F0" w:rsidRDefault="00EE0738" w:rsidP="00D12CDE">
      <w:pPr>
        <w:spacing w:after="0" w:line="240" w:lineRule="auto"/>
        <w:jc w:val="both"/>
        <w:rPr>
          <w:rFonts w:eastAsiaTheme="minorHAnsi"/>
          <w:color w:val="000000" w:themeColor="text1"/>
          <w:sz w:val="21"/>
          <w:szCs w:val="21"/>
          <w:u w:val="single"/>
        </w:rPr>
      </w:pPr>
      <w:hyperlink r:id="rId11" w:history="1">
        <w:r w:rsidR="00D12CDE" w:rsidRPr="002418F0">
          <w:rPr>
            <w:rFonts w:eastAsiaTheme="minorHAnsi"/>
            <w:color w:val="000000" w:themeColor="text1"/>
            <w:sz w:val="21"/>
            <w:szCs w:val="21"/>
            <w:u w:val="single"/>
          </w:rPr>
          <w:t>biglietteria@fmav.org</w:t>
        </w:r>
      </w:hyperlink>
      <w:r w:rsidR="00D12CDE" w:rsidRPr="002418F0">
        <w:rPr>
          <w:rFonts w:eastAsiaTheme="minorHAnsi"/>
          <w:color w:val="000000" w:themeColor="text1"/>
          <w:sz w:val="21"/>
          <w:szCs w:val="21"/>
        </w:rPr>
        <w:t> | </w:t>
      </w:r>
      <w:hyperlink r:id="rId12">
        <w:r w:rsidR="00D12CDE" w:rsidRPr="002418F0">
          <w:rPr>
            <w:rFonts w:eastAsiaTheme="minorHAnsi"/>
            <w:color w:val="000000" w:themeColor="text1"/>
            <w:sz w:val="21"/>
            <w:szCs w:val="21"/>
            <w:u w:val="single"/>
          </w:rPr>
          <w:t>www.fmav.org</w:t>
        </w:r>
      </w:hyperlink>
    </w:p>
    <w:p w14:paraId="3DC3D23B" w14:textId="2E207CEE" w:rsidR="007706FD" w:rsidRDefault="00D12CDE" w:rsidP="008E4F23">
      <w:pPr>
        <w:spacing w:after="0" w:line="240" w:lineRule="auto"/>
        <w:jc w:val="both"/>
        <w:rPr>
          <w:rFonts w:eastAsiaTheme="minorHAnsi"/>
          <w:color w:val="000000" w:themeColor="text1"/>
          <w:sz w:val="21"/>
          <w:szCs w:val="21"/>
        </w:rPr>
      </w:pPr>
      <w:r w:rsidRPr="002418F0">
        <w:rPr>
          <w:rFonts w:eastAsiaTheme="minorHAnsi"/>
          <w:color w:val="000000" w:themeColor="text1"/>
          <w:sz w:val="21"/>
          <w:szCs w:val="21"/>
        </w:rPr>
        <w:t>tel. In orario di mostra: 059 2032919</w:t>
      </w:r>
    </w:p>
    <w:p w14:paraId="2F6580A4" w14:textId="6404E6AC" w:rsidR="003259F5" w:rsidRDefault="003259F5" w:rsidP="008E4F23">
      <w:pPr>
        <w:spacing w:after="0" w:line="240" w:lineRule="auto"/>
        <w:jc w:val="both"/>
        <w:rPr>
          <w:rFonts w:eastAsiaTheme="minorHAnsi"/>
          <w:color w:val="000000" w:themeColor="text1"/>
          <w:sz w:val="21"/>
          <w:szCs w:val="21"/>
        </w:rPr>
      </w:pPr>
    </w:p>
    <w:p w14:paraId="2B123F2F" w14:textId="671D7CCD" w:rsidR="003259F5" w:rsidRPr="003259F5" w:rsidRDefault="003259F5" w:rsidP="008E4F23">
      <w:pPr>
        <w:spacing w:after="0" w:line="240" w:lineRule="auto"/>
        <w:jc w:val="both"/>
        <w:rPr>
          <w:i/>
          <w:iCs/>
          <w:sz w:val="21"/>
          <w:szCs w:val="21"/>
        </w:rPr>
      </w:pPr>
      <w:r w:rsidRPr="003259F5">
        <w:rPr>
          <w:i/>
          <w:iCs/>
          <w:sz w:val="21"/>
          <w:szCs w:val="21"/>
        </w:rPr>
        <w:t>Per accedere alle mostre è necessario esibire il Super Green Pass ed un documento di identità.</w:t>
      </w:r>
    </w:p>
    <w:p w14:paraId="69505ADE" w14:textId="77777777" w:rsidR="007706FD" w:rsidRDefault="007706FD" w:rsidP="001E445D">
      <w:pPr>
        <w:spacing w:after="0"/>
        <w:rPr>
          <w:rFonts w:eastAsiaTheme="minorHAnsi"/>
          <w:sz w:val="21"/>
          <w:szCs w:val="21"/>
        </w:rPr>
      </w:pPr>
    </w:p>
    <w:p w14:paraId="173AF42C" w14:textId="1C64FD26" w:rsidR="001E445D" w:rsidRDefault="007A676D" w:rsidP="001E445D">
      <w:pPr>
        <w:spacing w:after="0"/>
        <w:rPr>
          <w:rFonts w:ascii="Calibri" w:hAnsi="Calibri" w:cs="Calibri"/>
          <w:iCs/>
          <w:color w:val="000000" w:themeColor="text1"/>
          <w:sz w:val="20"/>
          <w:szCs w:val="20"/>
        </w:rPr>
      </w:pPr>
      <w:r w:rsidRPr="007A676D">
        <w:rPr>
          <w:rFonts w:ascii="Calibri" w:hAnsi="Calibri" w:cs="Calibri"/>
          <w:b/>
          <w:bCs/>
          <w:color w:val="000000" w:themeColor="text1"/>
          <w:sz w:val="20"/>
          <w:szCs w:val="20"/>
        </w:rPr>
        <w:t xml:space="preserve">Responsabile della Comunicazione </w:t>
      </w:r>
      <w:r w:rsidR="000152B0">
        <w:rPr>
          <w:rFonts w:ascii="Calibri" w:hAnsi="Calibri" w:cs="Calibri"/>
          <w:b/>
          <w:bCs/>
          <w:color w:val="000000" w:themeColor="text1"/>
          <w:sz w:val="20"/>
          <w:szCs w:val="20"/>
        </w:rPr>
        <w:t>FMAV Fondazione Modena Arti Visive</w:t>
      </w:r>
      <w:r w:rsidR="000152B0">
        <w:rPr>
          <w:rFonts w:ascii="Calibri" w:hAnsi="Calibri" w:cs="Calibri"/>
          <w:b/>
          <w:bCs/>
          <w:color w:val="000000" w:themeColor="text1"/>
          <w:sz w:val="20"/>
          <w:szCs w:val="20"/>
        </w:rPr>
        <w:br/>
      </w:r>
      <w:r w:rsidRPr="007A676D">
        <w:rPr>
          <w:rFonts w:ascii="Calibri" w:hAnsi="Calibri" w:cs="Calibri"/>
          <w:iCs/>
          <w:color w:val="000000" w:themeColor="text1"/>
          <w:sz w:val="20"/>
          <w:szCs w:val="20"/>
        </w:rPr>
        <w:t xml:space="preserve">Santa Nastro </w:t>
      </w:r>
      <w:hyperlink r:id="rId13" w:history="1">
        <w:r w:rsidRPr="007A676D">
          <w:rPr>
            <w:rStyle w:val="Collegamentoipertestuale"/>
            <w:rFonts w:ascii="Calibri" w:hAnsi="Calibri" w:cs="Calibri"/>
            <w:color w:val="000000" w:themeColor="text1"/>
            <w:sz w:val="20"/>
            <w:szCs w:val="20"/>
          </w:rPr>
          <w:t>s.nastro@fmav.org</w:t>
        </w:r>
      </w:hyperlink>
      <w:r w:rsidRPr="007A676D">
        <w:rPr>
          <w:rFonts w:ascii="Calibri" w:hAnsi="Calibri" w:cs="Calibri"/>
          <w:iCs/>
          <w:color w:val="000000" w:themeColor="text1"/>
          <w:sz w:val="20"/>
          <w:szCs w:val="20"/>
        </w:rPr>
        <w:t xml:space="preserve"> </w:t>
      </w:r>
      <w:hyperlink r:id="rId14" w:history="1">
        <w:r w:rsidRPr="007A676D">
          <w:rPr>
            <w:rStyle w:val="Collegamentoipertestuale"/>
            <w:rFonts w:ascii="Calibri" w:hAnsi="Calibri" w:cs="Calibri"/>
            <w:color w:val="000000" w:themeColor="text1"/>
            <w:sz w:val="20"/>
            <w:szCs w:val="20"/>
          </w:rPr>
          <w:t>press@fmav.org</w:t>
        </w:r>
      </w:hyperlink>
      <w:r w:rsidRPr="007A676D">
        <w:rPr>
          <w:rFonts w:ascii="Calibri" w:hAnsi="Calibri" w:cs="Calibri"/>
          <w:iCs/>
          <w:color w:val="000000" w:themeColor="text1"/>
          <w:sz w:val="20"/>
          <w:szCs w:val="20"/>
        </w:rPr>
        <w:t xml:space="preserve"> +39 3201122513</w:t>
      </w:r>
    </w:p>
    <w:p w14:paraId="59A7E740" w14:textId="77777777" w:rsidR="007A676D" w:rsidRPr="007A676D" w:rsidRDefault="007A676D" w:rsidP="007A676D">
      <w:pPr>
        <w:pBdr>
          <w:bottom w:val="single" w:sz="6" w:space="1" w:color="auto"/>
        </w:pBdr>
        <w:jc w:val="both"/>
        <w:rPr>
          <w:rFonts w:ascii="Calibri" w:hAnsi="Calibri" w:cs="Calibri"/>
          <w:sz w:val="20"/>
          <w:szCs w:val="20"/>
        </w:rPr>
      </w:pPr>
    </w:p>
    <w:p w14:paraId="75E2E83F" w14:textId="77777777" w:rsidR="003003E5" w:rsidRPr="00DE0236" w:rsidRDefault="000152B0" w:rsidP="003003E5">
      <w:pPr>
        <w:spacing w:after="0" w:line="100" w:lineRule="atLeast"/>
        <w:jc w:val="both"/>
        <w:rPr>
          <w:rFonts w:ascii="Calibri" w:hAnsi="Calibri" w:cstheme="minorHAnsi"/>
          <w:sz w:val="18"/>
          <w:szCs w:val="18"/>
        </w:rPr>
      </w:pPr>
      <w:r w:rsidRPr="00B14D31">
        <w:rPr>
          <w:rFonts w:ascii="Calibri" w:eastAsia="Times New Roman" w:hAnsi="Calibri" w:cs="Calibri"/>
          <w:b/>
          <w:bCs/>
          <w:color w:val="1A1A1A"/>
          <w:sz w:val="18"/>
          <w:szCs w:val="18"/>
        </w:rPr>
        <w:t xml:space="preserve">FMAV </w:t>
      </w:r>
      <w:r w:rsidR="007A676D" w:rsidRPr="00B14D31">
        <w:rPr>
          <w:rFonts w:ascii="Calibri" w:eastAsia="Times New Roman" w:hAnsi="Calibri" w:cs="Calibri"/>
          <w:b/>
          <w:bCs/>
          <w:color w:val="1A1A1A"/>
          <w:sz w:val="18"/>
          <w:szCs w:val="18"/>
        </w:rPr>
        <w:t>Fondazione Modena Arti Visive</w:t>
      </w:r>
      <w:r w:rsidR="007A676D" w:rsidRPr="00B14D31">
        <w:rPr>
          <w:rFonts w:ascii="Calibri" w:eastAsia="Times New Roman" w:hAnsi="Calibri" w:cs="Calibri"/>
          <w:color w:val="1A1A1A"/>
          <w:sz w:val="18"/>
          <w:szCs w:val="18"/>
        </w:rPr>
        <w:t xml:space="preserve"> nasce nel 2017 per iniziativa del Comune di Modena e della Fondazione di Modena come centro di produzione culturale e di formazione professionale e didattica finalizzato a diffondere l’arte e la cultura visiva contemporanee. Grazie alla molteplicità delle sedi che gestisce e raccogliendo l’eredità delle tre istituzioni confluite in essa – Galleria Civica di Modena, Fondazione Fotografia Modena, Museo della Figurina – Fondazione Modena Arti Visive si presenta come un distretto culturale che propone e organizza mostre e corsi di alta formazione, laboratori, performance e conferenze, valorizzando il proprio patrimonio e costruendo un sistema di reti a livello locale ed extraterritoriale. </w:t>
      </w:r>
      <w:r w:rsidR="003003E5" w:rsidRPr="00DE0236">
        <w:rPr>
          <w:rFonts w:ascii="Calibri" w:hAnsi="Calibri" w:cstheme="minorHAnsi"/>
          <w:sz w:val="18"/>
          <w:szCs w:val="18"/>
        </w:rPr>
        <w:t xml:space="preserve">Alle attività espositive di </w:t>
      </w:r>
      <w:r w:rsidR="003003E5">
        <w:rPr>
          <w:rFonts w:ascii="Calibri" w:hAnsi="Calibri" w:cstheme="minorHAnsi"/>
          <w:sz w:val="18"/>
          <w:szCs w:val="18"/>
        </w:rPr>
        <w:t xml:space="preserve">FMAV </w:t>
      </w:r>
      <w:r w:rsidR="003003E5" w:rsidRPr="00DE0236">
        <w:rPr>
          <w:rFonts w:ascii="Calibri" w:hAnsi="Calibri" w:cstheme="minorHAnsi"/>
          <w:sz w:val="18"/>
          <w:szCs w:val="18"/>
        </w:rPr>
        <w:t>si intrecciano sempre più quelle formative della Scuola di alta formazione.</w:t>
      </w:r>
    </w:p>
    <w:p w14:paraId="7E9E1F02" w14:textId="1CF4AC34" w:rsidR="007A676D" w:rsidRPr="00B14D31" w:rsidRDefault="007A676D" w:rsidP="007A676D">
      <w:pPr>
        <w:jc w:val="both"/>
        <w:rPr>
          <w:rFonts w:ascii="Calibri" w:eastAsia="Times New Roman" w:hAnsi="Calibri" w:cs="Calibri"/>
          <w:b/>
          <w:bCs/>
          <w:color w:val="1A1A1A"/>
          <w:sz w:val="18"/>
          <w:szCs w:val="18"/>
        </w:rPr>
      </w:pPr>
    </w:p>
    <w:p w14:paraId="14D35F17" w14:textId="77777777" w:rsidR="00D270B6" w:rsidRPr="00D113C8" w:rsidRDefault="00D270B6" w:rsidP="00D270B6"/>
    <w:p w14:paraId="0BF3BE57" w14:textId="67273629" w:rsidR="00D270B6" w:rsidRPr="00D113C8" w:rsidRDefault="00D270B6" w:rsidP="00276D3A">
      <w:pPr>
        <w:jc w:val="center"/>
      </w:pPr>
    </w:p>
    <w:p w14:paraId="20D9BFF0" w14:textId="77777777" w:rsidR="00D270B6" w:rsidRPr="00D113C8" w:rsidRDefault="00D270B6" w:rsidP="00D270B6"/>
    <w:p w14:paraId="5CA513BB" w14:textId="77777777" w:rsidR="00D270B6" w:rsidRPr="00D113C8" w:rsidRDefault="00D270B6" w:rsidP="00D270B6"/>
    <w:p w14:paraId="43F2D9F4" w14:textId="77777777" w:rsidR="00D270B6" w:rsidRPr="00D113C8" w:rsidRDefault="00D270B6" w:rsidP="00D270B6"/>
    <w:p w14:paraId="56A04A7E" w14:textId="77777777" w:rsidR="00D270B6" w:rsidRPr="00D113C8" w:rsidRDefault="00D270B6" w:rsidP="00D270B6"/>
    <w:p w14:paraId="5E56B058" w14:textId="77777777" w:rsidR="00D270B6" w:rsidRPr="00D113C8" w:rsidRDefault="00D270B6" w:rsidP="00D270B6"/>
    <w:p w14:paraId="3EB80160" w14:textId="77777777" w:rsidR="00D270B6" w:rsidRPr="00D113C8" w:rsidRDefault="00D270B6" w:rsidP="00D270B6"/>
    <w:p w14:paraId="34199ECF" w14:textId="77777777" w:rsidR="00D270B6" w:rsidRDefault="00D270B6" w:rsidP="00D270B6"/>
    <w:p w14:paraId="4E5D82AA" w14:textId="77777777" w:rsidR="00F06121" w:rsidRPr="00D113C8" w:rsidRDefault="00F06121" w:rsidP="00D113C8"/>
    <w:sectPr w:rsidR="00F06121" w:rsidRPr="00D113C8" w:rsidSect="00756C5F">
      <w:headerReference w:type="default" r:id="rId15"/>
      <w:footerReference w:type="default" r:id="rId16"/>
      <w:pgSz w:w="11906" w:h="16838"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6566E3" w14:textId="77777777" w:rsidR="00EE0738" w:rsidRDefault="00EE0738" w:rsidP="00505A5F">
      <w:pPr>
        <w:spacing w:after="0" w:line="240" w:lineRule="auto"/>
      </w:pPr>
      <w:r>
        <w:separator/>
      </w:r>
    </w:p>
  </w:endnote>
  <w:endnote w:type="continuationSeparator" w:id="0">
    <w:p w14:paraId="1B0454C6" w14:textId="77777777" w:rsidR="00EE0738" w:rsidRDefault="00EE0738" w:rsidP="00505A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DDE591" w14:textId="1D5C684D" w:rsidR="00505A5F" w:rsidRDefault="00505A5F">
    <w:pPr>
      <w:pStyle w:val="Pidipagina"/>
    </w:pPr>
    <w:r>
      <w:rPr>
        <w:noProof/>
      </w:rPr>
      <w:drawing>
        <wp:inline distT="0" distB="0" distL="0" distR="0" wp14:anchorId="2F5C913E" wp14:editId="7D1A23A4">
          <wp:extent cx="6539607" cy="342900"/>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60491" cy="370212"/>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A49CB0" w14:textId="77777777" w:rsidR="00EE0738" w:rsidRDefault="00EE0738" w:rsidP="00505A5F">
      <w:pPr>
        <w:spacing w:after="0" w:line="240" w:lineRule="auto"/>
      </w:pPr>
      <w:r>
        <w:separator/>
      </w:r>
    </w:p>
  </w:footnote>
  <w:footnote w:type="continuationSeparator" w:id="0">
    <w:p w14:paraId="78DDC563" w14:textId="77777777" w:rsidR="00EE0738" w:rsidRDefault="00EE0738" w:rsidP="00505A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E5B7F3" w14:textId="7671C9DD" w:rsidR="00505A5F" w:rsidRDefault="00505A5F">
    <w:pPr>
      <w:pStyle w:val="Intestazione"/>
      <w:rPr>
        <w:noProof/>
      </w:rPr>
    </w:pPr>
    <w:r>
      <w:rPr>
        <w:noProof/>
      </w:rPr>
      <w:drawing>
        <wp:inline distT="0" distB="0" distL="0" distR="0" wp14:anchorId="154EC2B6" wp14:editId="1BA58F8E">
          <wp:extent cx="1422400" cy="800100"/>
          <wp:effectExtent l="0" t="0" r="635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5579" cy="807513"/>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C63"/>
    <w:rsid w:val="000152B0"/>
    <w:rsid w:val="00045E03"/>
    <w:rsid w:val="000918F1"/>
    <w:rsid w:val="001333B2"/>
    <w:rsid w:val="00135F31"/>
    <w:rsid w:val="00197568"/>
    <w:rsid w:val="001B3477"/>
    <w:rsid w:val="001D0AFC"/>
    <w:rsid w:val="001E445D"/>
    <w:rsid w:val="001F4FB5"/>
    <w:rsid w:val="00223593"/>
    <w:rsid w:val="002418F0"/>
    <w:rsid w:val="00276D3A"/>
    <w:rsid w:val="002A0D9A"/>
    <w:rsid w:val="002A0E52"/>
    <w:rsid w:val="002B757E"/>
    <w:rsid w:val="002C43DD"/>
    <w:rsid w:val="003003E5"/>
    <w:rsid w:val="003259F5"/>
    <w:rsid w:val="0036293B"/>
    <w:rsid w:val="00397AC3"/>
    <w:rsid w:val="003B7E39"/>
    <w:rsid w:val="003C0739"/>
    <w:rsid w:val="00401079"/>
    <w:rsid w:val="00450475"/>
    <w:rsid w:val="0046565E"/>
    <w:rsid w:val="005048C6"/>
    <w:rsid w:val="00505A5F"/>
    <w:rsid w:val="005D0789"/>
    <w:rsid w:val="00613D44"/>
    <w:rsid w:val="0062598D"/>
    <w:rsid w:val="0067054F"/>
    <w:rsid w:val="006759E4"/>
    <w:rsid w:val="006D0F22"/>
    <w:rsid w:val="006F5F0A"/>
    <w:rsid w:val="00740576"/>
    <w:rsid w:val="00756C5F"/>
    <w:rsid w:val="00765DA1"/>
    <w:rsid w:val="007706FD"/>
    <w:rsid w:val="00791FE4"/>
    <w:rsid w:val="007A676D"/>
    <w:rsid w:val="007E20F9"/>
    <w:rsid w:val="0082651C"/>
    <w:rsid w:val="00837728"/>
    <w:rsid w:val="0087152F"/>
    <w:rsid w:val="00874AFB"/>
    <w:rsid w:val="00884EAE"/>
    <w:rsid w:val="008A11CB"/>
    <w:rsid w:val="008E4F23"/>
    <w:rsid w:val="008F29E7"/>
    <w:rsid w:val="00925DB3"/>
    <w:rsid w:val="009379E6"/>
    <w:rsid w:val="00985C63"/>
    <w:rsid w:val="009C181C"/>
    <w:rsid w:val="009C68D5"/>
    <w:rsid w:val="00A32103"/>
    <w:rsid w:val="00A47135"/>
    <w:rsid w:val="00A73FD8"/>
    <w:rsid w:val="00AB7A61"/>
    <w:rsid w:val="00AE73FC"/>
    <w:rsid w:val="00B00A8A"/>
    <w:rsid w:val="00B02D4E"/>
    <w:rsid w:val="00B14D31"/>
    <w:rsid w:val="00B15F4B"/>
    <w:rsid w:val="00B30548"/>
    <w:rsid w:val="00B42574"/>
    <w:rsid w:val="00B464EA"/>
    <w:rsid w:val="00BE5B71"/>
    <w:rsid w:val="00C412D2"/>
    <w:rsid w:val="00CA289F"/>
    <w:rsid w:val="00CA77A4"/>
    <w:rsid w:val="00CE555F"/>
    <w:rsid w:val="00D006E5"/>
    <w:rsid w:val="00D113C8"/>
    <w:rsid w:val="00D12CDE"/>
    <w:rsid w:val="00D270B6"/>
    <w:rsid w:val="00D477F6"/>
    <w:rsid w:val="00D83E35"/>
    <w:rsid w:val="00E175C4"/>
    <w:rsid w:val="00E63E8A"/>
    <w:rsid w:val="00E73D51"/>
    <w:rsid w:val="00E9526C"/>
    <w:rsid w:val="00EE0738"/>
    <w:rsid w:val="00EE554C"/>
    <w:rsid w:val="00F06121"/>
    <w:rsid w:val="00F50F31"/>
    <w:rsid w:val="00FB4627"/>
    <w:rsid w:val="00FF160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5F0500"/>
  <w15:chartTrackingRefBased/>
  <w15:docId w15:val="{EADF47A9-C230-4FFD-9114-8294FFDFB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56C5F"/>
  </w:style>
  <w:style w:type="paragraph" w:styleId="Titolo1">
    <w:name w:val="heading 1"/>
    <w:basedOn w:val="Normale"/>
    <w:next w:val="Normale"/>
    <w:link w:val="Titolo1Carattere"/>
    <w:uiPriority w:val="9"/>
    <w:qFormat/>
    <w:rsid w:val="00756C5F"/>
    <w:pPr>
      <w:keepNext/>
      <w:keepLines/>
      <w:spacing w:before="320" w:after="0" w:line="240" w:lineRule="auto"/>
      <w:outlineLvl w:val="0"/>
    </w:pPr>
    <w:rPr>
      <w:rFonts w:asciiTheme="majorHAnsi" w:eastAsiaTheme="majorEastAsia" w:hAnsiTheme="majorHAnsi" w:cstheme="majorBidi"/>
      <w:color w:val="2F5496" w:themeColor="accent1" w:themeShade="BF"/>
      <w:sz w:val="30"/>
      <w:szCs w:val="30"/>
    </w:rPr>
  </w:style>
  <w:style w:type="paragraph" w:styleId="Titolo2">
    <w:name w:val="heading 2"/>
    <w:basedOn w:val="Normale"/>
    <w:next w:val="Normale"/>
    <w:link w:val="Titolo2Carattere"/>
    <w:uiPriority w:val="9"/>
    <w:semiHidden/>
    <w:unhideWhenUsed/>
    <w:qFormat/>
    <w:rsid w:val="00756C5F"/>
    <w:pPr>
      <w:keepNext/>
      <w:keepLines/>
      <w:spacing w:before="40" w:after="0" w:line="240" w:lineRule="auto"/>
      <w:outlineLvl w:val="1"/>
    </w:pPr>
    <w:rPr>
      <w:rFonts w:asciiTheme="majorHAnsi" w:eastAsiaTheme="majorEastAsia" w:hAnsiTheme="majorHAnsi" w:cstheme="majorBidi"/>
      <w:color w:val="C45911" w:themeColor="accent2" w:themeShade="BF"/>
      <w:sz w:val="28"/>
      <w:szCs w:val="28"/>
    </w:rPr>
  </w:style>
  <w:style w:type="paragraph" w:styleId="Titolo3">
    <w:name w:val="heading 3"/>
    <w:basedOn w:val="Normale"/>
    <w:next w:val="Normale"/>
    <w:link w:val="Titolo3Carattere"/>
    <w:uiPriority w:val="9"/>
    <w:semiHidden/>
    <w:unhideWhenUsed/>
    <w:qFormat/>
    <w:rsid w:val="00756C5F"/>
    <w:pPr>
      <w:keepNext/>
      <w:keepLines/>
      <w:spacing w:before="40" w:after="0" w:line="240" w:lineRule="auto"/>
      <w:outlineLvl w:val="2"/>
    </w:pPr>
    <w:rPr>
      <w:rFonts w:asciiTheme="majorHAnsi" w:eastAsiaTheme="majorEastAsia" w:hAnsiTheme="majorHAnsi" w:cstheme="majorBidi"/>
      <w:color w:val="538135" w:themeColor="accent6" w:themeShade="BF"/>
      <w:sz w:val="26"/>
      <w:szCs w:val="26"/>
    </w:rPr>
  </w:style>
  <w:style w:type="paragraph" w:styleId="Titolo4">
    <w:name w:val="heading 4"/>
    <w:basedOn w:val="Normale"/>
    <w:next w:val="Normale"/>
    <w:link w:val="Titolo4Carattere"/>
    <w:uiPriority w:val="9"/>
    <w:semiHidden/>
    <w:unhideWhenUsed/>
    <w:qFormat/>
    <w:rsid w:val="00756C5F"/>
    <w:pPr>
      <w:keepNext/>
      <w:keepLines/>
      <w:spacing w:before="40" w:after="0"/>
      <w:outlineLvl w:val="3"/>
    </w:pPr>
    <w:rPr>
      <w:rFonts w:asciiTheme="majorHAnsi" w:eastAsiaTheme="majorEastAsia" w:hAnsiTheme="majorHAnsi" w:cstheme="majorBidi"/>
      <w:i/>
      <w:iCs/>
      <w:color w:val="2E74B5" w:themeColor="accent5" w:themeShade="BF"/>
      <w:sz w:val="25"/>
      <w:szCs w:val="25"/>
    </w:rPr>
  </w:style>
  <w:style w:type="paragraph" w:styleId="Titolo5">
    <w:name w:val="heading 5"/>
    <w:basedOn w:val="Normale"/>
    <w:next w:val="Normale"/>
    <w:link w:val="Titolo5Carattere"/>
    <w:uiPriority w:val="9"/>
    <w:semiHidden/>
    <w:unhideWhenUsed/>
    <w:qFormat/>
    <w:rsid w:val="00756C5F"/>
    <w:pPr>
      <w:keepNext/>
      <w:keepLines/>
      <w:spacing w:before="40" w:after="0"/>
      <w:outlineLvl w:val="4"/>
    </w:pPr>
    <w:rPr>
      <w:rFonts w:asciiTheme="majorHAnsi" w:eastAsiaTheme="majorEastAsia" w:hAnsiTheme="majorHAnsi" w:cstheme="majorBidi"/>
      <w:i/>
      <w:iCs/>
      <w:color w:val="833C0B" w:themeColor="accent2" w:themeShade="80"/>
      <w:sz w:val="24"/>
      <w:szCs w:val="24"/>
    </w:rPr>
  </w:style>
  <w:style w:type="paragraph" w:styleId="Titolo6">
    <w:name w:val="heading 6"/>
    <w:basedOn w:val="Normale"/>
    <w:next w:val="Normale"/>
    <w:link w:val="Titolo6Carattere"/>
    <w:uiPriority w:val="9"/>
    <w:semiHidden/>
    <w:unhideWhenUsed/>
    <w:qFormat/>
    <w:rsid w:val="00756C5F"/>
    <w:pPr>
      <w:keepNext/>
      <w:keepLines/>
      <w:spacing w:before="40" w:after="0"/>
      <w:outlineLvl w:val="5"/>
    </w:pPr>
    <w:rPr>
      <w:rFonts w:asciiTheme="majorHAnsi" w:eastAsiaTheme="majorEastAsia" w:hAnsiTheme="majorHAnsi" w:cstheme="majorBidi"/>
      <w:i/>
      <w:iCs/>
      <w:color w:val="385623" w:themeColor="accent6" w:themeShade="80"/>
      <w:sz w:val="23"/>
      <w:szCs w:val="23"/>
    </w:rPr>
  </w:style>
  <w:style w:type="paragraph" w:styleId="Titolo7">
    <w:name w:val="heading 7"/>
    <w:basedOn w:val="Normale"/>
    <w:next w:val="Normale"/>
    <w:link w:val="Titolo7Carattere"/>
    <w:uiPriority w:val="9"/>
    <w:semiHidden/>
    <w:unhideWhenUsed/>
    <w:qFormat/>
    <w:rsid w:val="00756C5F"/>
    <w:pPr>
      <w:keepNext/>
      <w:keepLines/>
      <w:spacing w:before="40" w:after="0"/>
      <w:outlineLvl w:val="6"/>
    </w:pPr>
    <w:rPr>
      <w:rFonts w:asciiTheme="majorHAnsi" w:eastAsiaTheme="majorEastAsia" w:hAnsiTheme="majorHAnsi" w:cstheme="majorBidi"/>
      <w:color w:val="1F3864" w:themeColor="accent1" w:themeShade="80"/>
    </w:rPr>
  </w:style>
  <w:style w:type="paragraph" w:styleId="Titolo8">
    <w:name w:val="heading 8"/>
    <w:basedOn w:val="Normale"/>
    <w:next w:val="Normale"/>
    <w:link w:val="Titolo8Carattere"/>
    <w:uiPriority w:val="9"/>
    <w:semiHidden/>
    <w:unhideWhenUsed/>
    <w:qFormat/>
    <w:rsid w:val="00756C5F"/>
    <w:pPr>
      <w:keepNext/>
      <w:keepLines/>
      <w:spacing w:before="40" w:after="0"/>
      <w:outlineLvl w:val="7"/>
    </w:pPr>
    <w:rPr>
      <w:rFonts w:asciiTheme="majorHAnsi" w:eastAsiaTheme="majorEastAsia" w:hAnsiTheme="majorHAnsi" w:cstheme="majorBidi"/>
      <w:color w:val="833C0B" w:themeColor="accent2" w:themeShade="80"/>
      <w:sz w:val="21"/>
      <w:szCs w:val="21"/>
    </w:rPr>
  </w:style>
  <w:style w:type="paragraph" w:styleId="Titolo9">
    <w:name w:val="heading 9"/>
    <w:basedOn w:val="Normale"/>
    <w:next w:val="Normale"/>
    <w:link w:val="Titolo9Carattere"/>
    <w:uiPriority w:val="9"/>
    <w:semiHidden/>
    <w:unhideWhenUsed/>
    <w:qFormat/>
    <w:rsid w:val="00756C5F"/>
    <w:pPr>
      <w:keepNext/>
      <w:keepLines/>
      <w:spacing w:before="40" w:after="0"/>
      <w:outlineLvl w:val="8"/>
    </w:pPr>
    <w:rPr>
      <w:rFonts w:asciiTheme="majorHAnsi" w:eastAsiaTheme="majorEastAsia" w:hAnsiTheme="majorHAnsi" w:cstheme="majorBidi"/>
      <w:color w:val="385623" w:themeColor="accent6" w:themeShade="8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05A5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05A5F"/>
  </w:style>
  <w:style w:type="paragraph" w:styleId="Pidipagina">
    <w:name w:val="footer"/>
    <w:basedOn w:val="Normale"/>
    <w:link w:val="PidipaginaCarattere"/>
    <w:uiPriority w:val="99"/>
    <w:unhideWhenUsed/>
    <w:rsid w:val="00505A5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05A5F"/>
  </w:style>
  <w:style w:type="character" w:customStyle="1" w:styleId="Titolo1Carattere">
    <w:name w:val="Titolo 1 Carattere"/>
    <w:basedOn w:val="Carpredefinitoparagrafo"/>
    <w:link w:val="Titolo1"/>
    <w:uiPriority w:val="9"/>
    <w:rsid w:val="00756C5F"/>
    <w:rPr>
      <w:rFonts w:asciiTheme="majorHAnsi" w:eastAsiaTheme="majorEastAsia" w:hAnsiTheme="majorHAnsi" w:cstheme="majorBidi"/>
      <w:color w:val="2F5496" w:themeColor="accent1" w:themeShade="BF"/>
      <w:sz w:val="30"/>
      <w:szCs w:val="30"/>
    </w:rPr>
  </w:style>
  <w:style w:type="character" w:customStyle="1" w:styleId="Titolo2Carattere">
    <w:name w:val="Titolo 2 Carattere"/>
    <w:basedOn w:val="Carpredefinitoparagrafo"/>
    <w:link w:val="Titolo2"/>
    <w:uiPriority w:val="9"/>
    <w:semiHidden/>
    <w:rsid w:val="00756C5F"/>
    <w:rPr>
      <w:rFonts w:asciiTheme="majorHAnsi" w:eastAsiaTheme="majorEastAsia" w:hAnsiTheme="majorHAnsi" w:cstheme="majorBidi"/>
      <w:color w:val="C45911" w:themeColor="accent2" w:themeShade="BF"/>
      <w:sz w:val="28"/>
      <w:szCs w:val="28"/>
    </w:rPr>
  </w:style>
  <w:style w:type="character" w:customStyle="1" w:styleId="Titolo3Carattere">
    <w:name w:val="Titolo 3 Carattere"/>
    <w:basedOn w:val="Carpredefinitoparagrafo"/>
    <w:link w:val="Titolo3"/>
    <w:uiPriority w:val="9"/>
    <w:semiHidden/>
    <w:rsid w:val="00756C5F"/>
    <w:rPr>
      <w:rFonts w:asciiTheme="majorHAnsi" w:eastAsiaTheme="majorEastAsia" w:hAnsiTheme="majorHAnsi" w:cstheme="majorBidi"/>
      <w:color w:val="538135" w:themeColor="accent6" w:themeShade="BF"/>
      <w:sz w:val="26"/>
      <w:szCs w:val="26"/>
    </w:rPr>
  </w:style>
  <w:style w:type="character" w:customStyle="1" w:styleId="Titolo4Carattere">
    <w:name w:val="Titolo 4 Carattere"/>
    <w:basedOn w:val="Carpredefinitoparagrafo"/>
    <w:link w:val="Titolo4"/>
    <w:uiPriority w:val="9"/>
    <w:semiHidden/>
    <w:rsid w:val="00756C5F"/>
    <w:rPr>
      <w:rFonts w:asciiTheme="majorHAnsi" w:eastAsiaTheme="majorEastAsia" w:hAnsiTheme="majorHAnsi" w:cstheme="majorBidi"/>
      <w:i/>
      <w:iCs/>
      <w:color w:val="2E74B5" w:themeColor="accent5" w:themeShade="BF"/>
      <w:sz w:val="25"/>
      <w:szCs w:val="25"/>
    </w:rPr>
  </w:style>
  <w:style w:type="character" w:customStyle="1" w:styleId="Titolo5Carattere">
    <w:name w:val="Titolo 5 Carattere"/>
    <w:basedOn w:val="Carpredefinitoparagrafo"/>
    <w:link w:val="Titolo5"/>
    <w:uiPriority w:val="9"/>
    <w:semiHidden/>
    <w:rsid w:val="00756C5F"/>
    <w:rPr>
      <w:rFonts w:asciiTheme="majorHAnsi" w:eastAsiaTheme="majorEastAsia" w:hAnsiTheme="majorHAnsi" w:cstheme="majorBidi"/>
      <w:i/>
      <w:iCs/>
      <w:color w:val="833C0B" w:themeColor="accent2" w:themeShade="80"/>
      <w:sz w:val="24"/>
      <w:szCs w:val="24"/>
    </w:rPr>
  </w:style>
  <w:style w:type="character" w:customStyle="1" w:styleId="Titolo6Carattere">
    <w:name w:val="Titolo 6 Carattere"/>
    <w:basedOn w:val="Carpredefinitoparagrafo"/>
    <w:link w:val="Titolo6"/>
    <w:uiPriority w:val="9"/>
    <w:semiHidden/>
    <w:rsid w:val="00756C5F"/>
    <w:rPr>
      <w:rFonts w:asciiTheme="majorHAnsi" w:eastAsiaTheme="majorEastAsia" w:hAnsiTheme="majorHAnsi" w:cstheme="majorBidi"/>
      <w:i/>
      <w:iCs/>
      <w:color w:val="385623" w:themeColor="accent6" w:themeShade="80"/>
      <w:sz w:val="23"/>
      <w:szCs w:val="23"/>
    </w:rPr>
  </w:style>
  <w:style w:type="character" w:customStyle="1" w:styleId="Titolo7Carattere">
    <w:name w:val="Titolo 7 Carattere"/>
    <w:basedOn w:val="Carpredefinitoparagrafo"/>
    <w:link w:val="Titolo7"/>
    <w:uiPriority w:val="9"/>
    <w:semiHidden/>
    <w:rsid w:val="00756C5F"/>
    <w:rPr>
      <w:rFonts w:asciiTheme="majorHAnsi" w:eastAsiaTheme="majorEastAsia" w:hAnsiTheme="majorHAnsi" w:cstheme="majorBidi"/>
      <w:color w:val="1F3864" w:themeColor="accent1" w:themeShade="80"/>
    </w:rPr>
  </w:style>
  <w:style w:type="character" w:customStyle="1" w:styleId="Titolo8Carattere">
    <w:name w:val="Titolo 8 Carattere"/>
    <w:basedOn w:val="Carpredefinitoparagrafo"/>
    <w:link w:val="Titolo8"/>
    <w:uiPriority w:val="9"/>
    <w:semiHidden/>
    <w:rsid w:val="00756C5F"/>
    <w:rPr>
      <w:rFonts w:asciiTheme="majorHAnsi" w:eastAsiaTheme="majorEastAsia" w:hAnsiTheme="majorHAnsi" w:cstheme="majorBidi"/>
      <w:color w:val="833C0B" w:themeColor="accent2" w:themeShade="80"/>
      <w:sz w:val="21"/>
      <w:szCs w:val="21"/>
    </w:rPr>
  </w:style>
  <w:style w:type="character" w:customStyle="1" w:styleId="Titolo9Carattere">
    <w:name w:val="Titolo 9 Carattere"/>
    <w:basedOn w:val="Carpredefinitoparagrafo"/>
    <w:link w:val="Titolo9"/>
    <w:uiPriority w:val="9"/>
    <w:semiHidden/>
    <w:rsid w:val="00756C5F"/>
    <w:rPr>
      <w:rFonts w:asciiTheme="majorHAnsi" w:eastAsiaTheme="majorEastAsia" w:hAnsiTheme="majorHAnsi" w:cstheme="majorBidi"/>
      <w:color w:val="385623" w:themeColor="accent6" w:themeShade="80"/>
    </w:rPr>
  </w:style>
  <w:style w:type="paragraph" w:styleId="Didascalia">
    <w:name w:val="caption"/>
    <w:basedOn w:val="Normale"/>
    <w:next w:val="Normale"/>
    <w:uiPriority w:val="35"/>
    <w:semiHidden/>
    <w:unhideWhenUsed/>
    <w:qFormat/>
    <w:rsid w:val="00756C5F"/>
    <w:pPr>
      <w:spacing w:line="240" w:lineRule="auto"/>
    </w:pPr>
    <w:rPr>
      <w:b/>
      <w:bCs/>
      <w:smallCaps/>
      <w:color w:val="4472C4" w:themeColor="accent1"/>
      <w:spacing w:val="6"/>
    </w:rPr>
  </w:style>
  <w:style w:type="paragraph" w:styleId="Titolo">
    <w:name w:val="Title"/>
    <w:basedOn w:val="Normale"/>
    <w:next w:val="Normale"/>
    <w:link w:val="TitoloCarattere"/>
    <w:uiPriority w:val="10"/>
    <w:qFormat/>
    <w:rsid w:val="00756C5F"/>
    <w:pPr>
      <w:spacing w:after="0" w:line="240" w:lineRule="auto"/>
      <w:contextualSpacing/>
    </w:pPr>
    <w:rPr>
      <w:rFonts w:asciiTheme="majorHAnsi" w:eastAsiaTheme="majorEastAsia" w:hAnsiTheme="majorHAnsi" w:cstheme="majorBidi"/>
      <w:color w:val="2F5496" w:themeColor="accent1" w:themeShade="BF"/>
      <w:spacing w:val="-10"/>
      <w:sz w:val="52"/>
      <w:szCs w:val="52"/>
    </w:rPr>
  </w:style>
  <w:style w:type="character" w:customStyle="1" w:styleId="TitoloCarattere">
    <w:name w:val="Titolo Carattere"/>
    <w:basedOn w:val="Carpredefinitoparagrafo"/>
    <w:link w:val="Titolo"/>
    <w:uiPriority w:val="10"/>
    <w:rsid w:val="00756C5F"/>
    <w:rPr>
      <w:rFonts w:asciiTheme="majorHAnsi" w:eastAsiaTheme="majorEastAsia" w:hAnsiTheme="majorHAnsi" w:cstheme="majorBidi"/>
      <w:color w:val="2F5496" w:themeColor="accent1" w:themeShade="BF"/>
      <w:spacing w:val="-10"/>
      <w:sz w:val="52"/>
      <w:szCs w:val="52"/>
    </w:rPr>
  </w:style>
  <w:style w:type="paragraph" w:styleId="Sottotitolo">
    <w:name w:val="Subtitle"/>
    <w:basedOn w:val="Normale"/>
    <w:next w:val="Normale"/>
    <w:link w:val="SottotitoloCarattere"/>
    <w:uiPriority w:val="11"/>
    <w:qFormat/>
    <w:rsid w:val="00756C5F"/>
    <w:pPr>
      <w:numPr>
        <w:ilvl w:val="1"/>
      </w:numPr>
      <w:spacing w:line="240" w:lineRule="auto"/>
    </w:pPr>
    <w:rPr>
      <w:rFonts w:asciiTheme="majorHAnsi" w:eastAsiaTheme="majorEastAsia" w:hAnsiTheme="majorHAnsi" w:cstheme="majorBidi"/>
    </w:rPr>
  </w:style>
  <w:style w:type="character" w:customStyle="1" w:styleId="SottotitoloCarattere">
    <w:name w:val="Sottotitolo Carattere"/>
    <w:basedOn w:val="Carpredefinitoparagrafo"/>
    <w:link w:val="Sottotitolo"/>
    <w:uiPriority w:val="11"/>
    <w:rsid w:val="00756C5F"/>
    <w:rPr>
      <w:rFonts w:asciiTheme="majorHAnsi" w:eastAsiaTheme="majorEastAsia" w:hAnsiTheme="majorHAnsi" w:cstheme="majorBidi"/>
    </w:rPr>
  </w:style>
  <w:style w:type="character" w:styleId="Enfasigrassetto">
    <w:name w:val="Strong"/>
    <w:basedOn w:val="Carpredefinitoparagrafo"/>
    <w:uiPriority w:val="22"/>
    <w:qFormat/>
    <w:rsid w:val="00756C5F"/>
    <w:rPr>
      <w:b/>
      <w:bCs/>
    </w:rPr>
  </w:style>
  <w:style w:type="character" w:styleId="Enfasicorsivo">
    <w:name w:val="Emphasis"/>
    <w:basedOn w:val="Carpredefinitoparagrafo"/>
    <w:uiPriority w:val="20"/>
    <w:qFormat/>
    <w:rsid w:val="00756C5F"/>
    <w:rPr>
      <w:i/>
      <w:iCs/>
    </w:rPr>
  </w:style>
  <w:style w:type="paragraph" w:styleId="Nessunaspaziatura">
    <w:name w:val="No Spacing"/>
    <w:uiPriority w:val="1"/>
    <w:qFormat/>
    <w:rsid w:val="00756C5F"/>
    <w:pPr>
      <w:spacing w:after="0" w:line="240" w:lineRule="auto"/>
    </w:pPr>
  </w:style>
  <w:style w:type="paragraph" w:styleId="Citazione">
    <w:name w:val="Quote"/>
    <w:basedOn w:val="Normale"/>
    <w:next w:val="Normale"/>
    <w:link w:val="CitazioneCarattere"/>
    <w:uiPriority w:val="29"/>
    <w:qFormat/>
    <w:rsid w:val="00756C5F"/>
    <w:pPr>
      <w:spacing w:before="120"/>
      <w:ind w:left="720" w:right="720"/>
      <w:jc w:val="center"/>
    </w:pPr>
    <w:rPr>
      <w:i/>
      <w:iCs/>
    </w:rPr>
  </w:style>
  <w:style w:type="character" w:customStyle="1" w:styleId="CitazioneCarattere">
    <w:name w:val="Citazione Carattere"/>
    <w:basedOn w:val="Carpredefinitoparagrafo"/>
    <w:link w:val="Citazione"/>
    <w:uiPriority w:val="29"/>
    <w:rsid w:val="00756C5F"/>
    <w:rPr>
      <w:i/>
      <w:iCs/>
    </w:rPr>
  </w:style>
  <w:style w:type="paragraph" w:styleId="Citazioneintensa">
    <w:name w:val="Intense Quote"/>
    <w:basedOn w:val="Normale"/>
    <w:next w:val="Normale"/>
    <w:link w:val="CitazioneintensaCarattere"/>
    <w:uiPriority w:val="30"/>
    <w:qFormat/>
    <w:rsid w:val="00756C5F"/>
    <w:pPr>
      <w:spacing w:before="120" w:line="300" w:lineRule="auto"/>
      <w:ind w:left="576" w:right="576"/>
      <w:jc w:val="center"/>
    </w:pPr>
    <w:rPr>
      <w:rFonts w:asciiTheme="majorHAnsi" w:eastAsiaTheme="majorEastAsia" w:hAnsiTheme="majorHAnsi" w:cstheme="majorBidi"/>
      <w:color w:val="4472C4" w:themeColor="accent1"/>
      <w:sz w:val="24"/>
      <w:szCs w:val="24"/>
    </w:rPr>
  </w:style>
  <w:style w:type="character" w:customStyle="1" w:styleId="CitazioneintensaCarattere">
    <w:name w:val="Citazione intensa Carattere"/>
    <w:basedOn w:val="Carpredefinitoparagrafo"/>
    <w:link w:val="Citazioneintensa"/>
    <w:uiPriority w:val="30"/>
    <w:rsid w:val="00756C5F"/>
    <w:rPr>
      <w:rFonts w:asciiTheme="majorHAnsi" w:eastAsiaTheme="majorEastAsia" w:hAnsiTheme="majorHAnsi" w:cstheme="majorBidi"/>
      <w:color w:val="4472C4" w:themeColor="accent1"/>
      <w:sz w:val="24"/>
      <w:szCs w:val="24"/>
    </w:rPr>
  </w:style>
  <w:style w:type="character" w:styleId="Enfasidelicata">
    <w:name w:val="Subtle Emphasis"/>
    <w:basedOn w:val="Carpredefinitoparagrafo"/>
    <w:uiPriority w:val="19"/>
    <w:qFormat/>
    <w:rsid w:val="00756C5F"/>
    <w:rPr>
      <w:i/>
      <w:iCs/>
      <w:color w:val="404040" w:themeColor="text1" w:themeTint="BF"/>
    </w:rPr>
  </w:style>
  <w:style w:type="character" w:styleId="Enfasiintensa">
    <w:name w:val="Intense Emphasis"/>
    <w:basedOn w:val="Carpredefinitoparagrafo"/>
    <w:uiPriority w:val="21"/>
    <w:qFormat/>
    <w:rsid w:val="00756C5F"/>
    <w:rPr>
      <w:b w:val="0"/>
      <w:bCs w:val="0"/>
      <w:i/>
      <w:iCs/>
      <w:color w:val="4472C4" w:themeColor="accent1"/>
    </w:rPr>
  </w:style>
  <w:style w:type="character" w:styleId="Riferimentodelicato">
    <w:name w:val="Subtle Reference"/>
    <w:basedOn w:val="Carpredefinitoparagrafo"/>
    <w:uiPriority w:val="31"/>
    <w:qFormat/>
    <w:rsid w:val="00756C5F"/>
    <w:rPr>
      <w:smallCaps/>
      <w:color w:val="404040" w:themeColor="text1" w:themeTint="BF"/>
      <w:u w:val="single" w:color="7F7F7F" w:themeColor="text1" w:themeTint="80"/>
    </w:rPr>
  </w:style>
  <w:style w:type="character" w:styleId="Riferimentointenso">
    <w:name w:val="Intense Reference"/>
    <w:basedOn w:val="Carpredefinitoparagrafo"/>
    <w:uiPriority w:val="32"/>
    <w:qFormat/>
    <w:rsid w:val="00756C5F"/>
    <w:rPr>
      <w:b/>
      <w:bCs/>
      <w:smallCaps/>
      <w:color w:val="4472C4" w:themeColor="accent1"/>
      <w:spacing w:val="5"/>
      <w:u w:val="single"/>
    </w:rPr>
  </w:style>
  <w:style w:type="character" w:styleId="Titolodellibro">
    <w:name w:val="Book Title"/>
    <w:basedOn w:val="Carpredefinitoparagrafo"/>
    <w:uiPriority w:val="33"/>
    <w:qFormat/>
    <w:rsid w:val="00756C5F"/>
    <w:rPr>
      <w:b/>
      <w:bCs/>
      <w:smallCaps/>
    </w:rPr>
  </w:style>
  <w:style w:type="paragraph" w:styleId="Titolosommario">
    <w:name w:val="TOC Heading"/>
    <w:basedOn w:val="Titolo1"/>
    <w:next w:val="Normale"/>
    <w:uiPriority w:val="39"/>
    <w:semiHidden/>
    <w:unhideWhenUsed/>
    <w:qFormat/>
    <w:rsid w:val="00756C5F"/>
    <w:pPr>
      <w:outlineLvl w:val="9"/>
    </w:pPr>
  </w:style>
  <w:style w:type="paragraph" w:styleId="NormaleWeb">
    <w:name w:val="Normal (Web)"/>
    <w:basedOn w:val="Normale"/>
    <w:uiPriority w:val="99"/>
    <w:unhideWhenUsed/>
    <w:rsid w:val="007A676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converted-space">
    <w:name w:val="apple-converted-space"/>
    <w:basedOn w:val="Carpredefinitoparagrafo"/>
    <w:rsid w:val="007A676D"/>
  </w:style>
  <w:style w:type="character" w:styleId="Collegamentoipertestuale">
    <w:name w:val="Hyperlink"/>
    <w:basedOn w:val="Carpredefinitoparagrafo"/>
    <w:uiPriority w:val="99"/>
    <w:unhideWhenUsed/>
    <w:rsid w:val="007A676D"/>
    <w:rPr>
      <w:color w:val="0563C1" w:themeColor="hyperlink"/>
      <w:u w:val="single"/>
    </w:rPr>
  </w:style>
  <w:style w:type="character" w:styleId="Collegamentovisitato">
    <w:name w:val="FollowedHyperlink"/>
    <w:basedOn w:val="Carpredefinitoparagrafo"/>
    <w:uiPriority w:val="99"/>
    <w:semiHidden/>
    <w:unhideWhenUsed/>
    <w:rsid w:val="007A676D"/>
    <w:rPr>
      <w:color w:val="954F72" w:themeColor="followedHyperlink"/>
      <w:u w:val="single"/>
    </w:rPr>
  </w:style>
  <w:style w:type="character" w:styleId="Menzionenonrisolta">
    <w:name w:val="Unresolved Mention"/>
    <w:basedOn w:val="Carpredefinitoparagrafo"/>
    <w:uiPriority w:val="99"/>
    <w:semiHidden/>
    <w:unhideWhenUsed/>
    <w:rsid w:val="007A676D"/>
    <w:rPr>
      <w:color w:val="605E5C"/>
      <w:shd w:val="clear" w:color="auto" w:fill="E1DFDD"/>
    </w:rPr>
  </w:style>
  <w:style w:type="paragraph" w:customStyle="1" w:styleId="s2">
    <w:name w:val="s2"/>
    <w:basedOn w:val="Normale"/>
    <w:rsid w:val="00B42574"/>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6">
    <w:name w:val="s6"/>
    <w:basedOn w:val="Carpredefinitoparagrafo"/>
    <w:rsid w:val="00B42574"/>
  </w:style>
  <w:style w:type="character" w:customStyle="1" w:styleId="s3">
    <w:name w:val="s3"/>
    <w:basedOn w:val="Carpredefinitoparagrafo"/>
    <w:rsid w:val="00B42574"/>
  </w:style>
  <w:style w:type="character" w:customStyle="1" w:styleId="s12">
    <w:name w:val="s12"/>
    <w:basedOn w:val="Carpredefinitoparagrafo"/>
    <w:rsid w:val="00B42574"/>
  </w:style>
  <w:style w:type="character" w:customStyle="1" w:styleId="s13">
    <w:name w:val="s13"/>
    <w:basedOn w:val="Carpredefinitoparagrafo"/>
    <w:rsid w:val="00B42574"/>
  </w:style>
  <w:style w:type="character" w:customStyle="1" w:styleId="searchhighlight">
    <w:name w:val="searchhighlight"/>
    <w:basedOn w:val="Carpredefinitoparagrafo"/>
    <w:rsid w:val="00613D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5178529">
      <w:bodyDiv w:val="1"/>
      <w:marLeft w:val="0"/>
      <w:marRight w:val="0"/>
      <w:marTop w:val="0"/>
      <w:marBottom w:val="0"/>
      <w:divBdr>
        <w:top w:val="none" w:sz="0" w:space="0" w:color="auto"/>
        <w:left w:val="none" w:sz="0" w:space="0" w:color="auto"/>
        <w:bottom w:val="none" w:sz="0" w:space="0" w:color="auto"/>
        <w:right w:val="none" w:sz="0" w:space="0" w:color="auto"/>
      </w:divBdr>
    </w:div>
    <w:div w:id="1833835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mav.org" TargetMode="External"/><Relationship Id="rId13" Type="http://schemas.openxmlformats.org/officeDocument/2006/relationships/hyperlink" Target="mailto:s.nastro@fmav.or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biglietteria@fmav.org" TargetMode="External"/><Relationship Id="rId12" Type="http://schemas.openxmlformats.org/officeDocument/2006/relationships/hyperlink" Target="http://www.fmav.or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biglietteria@fmav.org"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fmav.org" TargetMode="External"/><Relationship Id="rId4" Type="http://schemas.openxmlformats.org/officeDocument/2006/relationships/webSettings" Target="webSettings.xml"/><Relationship Id="rId9" Type="http://schemas.openxmlformats.org/officeDocument/2006/relationships/hyperlink" Target="mailto:biglietteria@fmav.org" TargetMode="External"/><Relationship Id="rId14" Type="http://schemas.openxmlformats.org/officeDocument/2006/relationships/hyperlink" Target="mailto:press@fmav.or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A53165-3703-44A0-B92B-0BDB4AE3DC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4</Pages>
  <Words>1868</Words>
  <Characters>10653</Characters>
  <Application>Microsoft Office Word</Application>
  <DocSecurity>0</DocSecurity>
  <Lines>88</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 salomone</dc:creator>
  <cp:keywords/>
  <dc:description/>
  <cp:lastModifiedBy>Antonella Campobasso</cp:lastModifiedBy>
  <cp:revision>12</cp:revision>
  <dcterms:created xsi:type="dcterms:W3CDTF">2022-02-03T13:47:00Z</dcterms:created>
  <dcterms:modified xsi:type="dcterms:W3CDTF">2022-02-26T10:15:00Z</dcterms:modified>
</cp:coreProperties>
</file>